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50" w:rsidRDefault="009648F6">
      <w:pPr>
        <w:pStyle w:val="Default"/>
        <w:jc w:val="center"/>
        <w:rPr>
          <w:rFonts w:cs="Calibri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5943600" cy="129794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" t="-56" r="-1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8F6" w:rsidRDefault="009648F6">
      <w:pPr>
        <w:pStyle w:val="Default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293C50" w:rsidRDefault="009648F6">
      <w:pPr>
        <w:pStyle w:val="Default"/>
        <w:spacing w:after="0" w:line="240" w:lineRule="auto"/>
        <w:jc w:val="center"/>
      </w:pPr>
      <w:r>
        <w:rPr>
          <w:rFonts w:cs="Calibri"/>
          <w:b/>
          <w:sz w:val="28"/>
          <w:szCs w:val="28"/>
        </w:rPr>
        <w:t>Формулар за бодовање активности које је кандидат остварио у педагошком раду</w:t>
      </w:r>
    </w:p>
    <w:p w:rsidR="00C26038" w:rsidRPr="00C26038" w:rsidRDefault="00C26038" w:rsidP="00C26038">
      <w:pPr>
        <w:pStyle w:val="Default"/>
        <w:spacing w:after="0" w:line="240" w:lineRule="auto"/>
        <w:rPr>
          <w:rFonts w:cs="Calibri"/>
          <w:b/>
        </w:rPr>
      </w:pPr>
      <w:r w:rsidRPr="00C26038">
        <w:rPr>
          <w:rFonts w:cs="Calibri"/>
          <w:b/>
        </w:rPr>
        <w:t>Име и презиме кандидата: __________________________________________________________________</w:t>
      </w:r>
    </w:p>
    <w:p w:rsidR="00C26038" w:rsidRPr="00C26038" w:rsidRDefault="00C26038" w:rsidP="00C26038">
      <w:pPr>
        <w:pStyle w:val="Default"/>
        <w:spacing w:after="0" w:line="240" w:lineRule="auto"/>
        <w:rPr>
          <w:rFonts w:cs="Calibri"/>
          <w:b/>
        </w:rPr>
      </w:pPr>
      <w:r w:rsidRPr="00C26038">
        <w:rPr>
          <w:rFonts w:cs="Calibri"/>
          <w:b/>
        </w:rPr>
        <w:t>Конкурс за избор у звање и заснивање радног односа на коме учествује кандидат: _________________________</w:t>
      </w:r>
    </w:p>
    <w:p w:rsidR="00C26038" w:rsidRPr="00C26038" w:rsidRDefault="00C26038" w:rsidP="00C26038">
      <w:pPr>
        <w:pStyle w:val="Default"/>
        <w:spacing w:after="0" w:line="240" w:lineRule="auto"/>
        <w:rPr>
          <w:rFonts w:cs="Calibri"/>
          <w:b/>
        </w:rPr>
      </w:pPr>
      <w:r w:rsidRPr="00C26038">
        <w:rPr>
          <w:rFonts w:cs="Calibri"/>
          <w:b/>
        </w:rPr>
        <w:t>______________________________________________________________________________________________________________________________</w:t>
      </w:r>
    </w:p>
    <w:p w:rsidR="00C26038" w:rsidRDefault="00C26038">
      <w:pPr>
        <w:rPr>
          <w:rFonts w:eastAsia="DejaVu Sans;Times New Roman"/>
        </w:rPr>
      </w:pPr>
      <w:r>
        <w:rPr>
          <w:rFonts w:cs="Calibri"/>
          <w:b/>
        </w:rPr>
        <w:t>______________________________________________________________________________________________________________________________</w:t>
      </w:r>
    </w:p>
    <w:p w:rsidR="00C26038" w:rsidRDefault="00C26038" w:rsidP="00C26038">
      <w:pPr>
        <w:pStyle w:val="Default"/>
        <w:spacing w:after="0" w:line="240" w:lineRule="auto"/>
        <w:rPr>
          <w:rFonts w:cs="Calibri"/>
          <w:b/>
        </w:rPr>
      </w:pPr>
    </w:p>
    <w:tbl>
      <w:tblPr>
        <w:tblStyle w:val="TableGrid"/>
        <w:tblW w:w="15352" w:type="dxa"/>
        <w:tblInd w:w="113" w:type="dxa"/>
        <w:tblLayout w:type="fixed"/>
        <w:tblLook w:val="04A0"/>
      </w:tblPr>
      <w:tblGrid>
        <w:gridCol w:w="568"/>
        <w:gridCol w:w="8845"/>
        <w:gridCol w:w="2043"/>
        <w:gridCol w:w="1242"/>
        <w:gridCol w:w="1591"/>
        <w:gridCol w:w="1063"/>
      </w:tblGrid>
      <w:tr w:rsidR="00293C50" w:rsidTr="009648F6">
        <w:tc>
          <w:tcPr>
            <w:tcW w:w="568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Р.б.</w:t>
            </w:r>
          </w:p>
        </w:tc>
        <w:tc>
          <w:tcPr>
            <w:tcW w:w="8845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Елементи наставног рада</w:t>
            </w:r>
          </w:p>
        </w:tc>
        <w:tc>
          <w:tcPr>
            <w:tcW w:w="204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Бодовна вредност</w:t>
            </w:r>
          </w:p>
        </w:tc>
        <w:tc>
          <w:tcPr>
            <w:tcW w:w="2833" w:type="dxa"/>
            <w:gridSpan w:val="2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публикација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rPr>
          <w:trHeight w:val="79"/>
        </w:trPr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Објављен уџбеник или превод уџбеника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Објављени рецензирани помоћни уџбеници: практикум, скрипта, збирка задатака, атласи, дијаграми, речници, таблице, приручници, теренске свеске и други садржаји којима се доприноси остваривању наставних планова и програма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6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3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Рецензија уџбеника / помоћних уџбеника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4/2 по публикацији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8845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043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3" w:type="dxa"/>
            <w:gridSpan w:val="2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менторстава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4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Менторство одбрањене докторске дисертације (једини ментор/један од два ментора)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12/6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5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Менторство одбрањеног завршног рада на основним и мастер студијама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8845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043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3" w:type="dxa"/>
            <w:gridSpan w:val="2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Бр. учешћа у комисији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6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у комисији за одбрану докторске дисертације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7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у комисији за одбрану завршног рада на основним и мастер студијама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0,5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845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43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Предмет*</w:t>
            </w:r>
          </w:p>
        </w:tc>
        <w:tc>
          <w:tcPr>
            <w:tcW w:w="1591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Бр. бодова по предмету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rPr>
          <w:trHeight w:val="220"/>
        </w:trPr>
        <w:tc>
          <w:tcPr>
            <w:tcW w:w="568" w:type="dxa"/>
            <w:vMerge w:val="restart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8</w:t>
            </w:r>
          </w:p>
        </w:tc>
        <w:tc>
          <w:tcPr>
            <w:tcW w:w="8845" w:type="dxa"/>
            <w:vMerge w:val="restart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Држање предавања на обавезном или изборном предмету у току једне школске године по усвојеном задужењу за школску годину и на основу евиденције о одржаној настави</w:t>
            </w:r>
          </w:p>
        </w:tc>
        <w:tc>
          <w:tcPr>
            <w:tcW w:w="2043" w:type="dxa"/>
            <w:vMerge w:val="restart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3 x α / по предмету</w:t>
            </w:r>
          </w:p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 xml:space="preserve">α – проценат </w:t>
            </w:r>
            <w:r>
              <w:rPr>
                <w:rFonts w:cs="Calibri"/>
                <w:i/>
              </w:rPr>
              <w:lastRenderedPageBreak/>
              <w:t xml:space="preserve">ангажовања </w:t>
            </w:r>
          </w:p>
        </w:tc>
        <w:tc>
          <w:tcPr>
            <w:tcW w:w="1242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1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rPr>
          <w:trHeight w:val="218"/>
        </w:trPr>
        <w:tc>
          <w:tcPr>
            <w:tcW w:w="568" w:type="dxa"/>
            <w:vMerge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8845" w:type="dxa"/>
            <w:vMerge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043" w:type="dxa"/>
            <w:vMerge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1242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1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Merge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rPr>
          <w:trHeight w:val="218"/>
        </w:trPr>
        <w:tc>
          <w:tcPr>
            <w:tcW w:w="568" w:type="dxa"/>
            <w:vMerge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8845" w:type="dxa"/>
            <w:vMerge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043" w:type="dxa"/>
            <w:vMerge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1242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1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Merge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rPr>
          <w:trHeight w:val="439"/>
        </w:trPr>
        <w:tc>
          <w:tcPr>
            <w:tcW w:w="568" w:type="dxa"/>
            <w:vMerge w:val="restart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lastRenderedPageBreak/>
              <w:t>9</w:t>
            </w:r>
          </w:p>
        </w:tc>
        <w:tc>
          <w:tcPr>
            <w:tcW w:w="8845" w:type="dxa"/>
            <w:vMerge w:val="restart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 xml:space="preserve">Држање практичне наставе на обавезном или изборном предмету у току једне школске године по усвојеном задужењу за школску годину и на основу евиденције о одржаној настави </w:t>
            </w:r>
          </w:p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а) укупно једнако или више од 10 часова недељно у просеку</w:t>
            </w:r>
          </w:p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б) укупно мање од 10 часова недељно у просеку</w:t>
            </w:r>
          </w:p>
        </w:tc>
        <w:tc>
          <w:tcPr>
            <w:tcW w:w="2043" w:type="dxa"/>
            <w:vMerge w:val="restart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а) 3 x α / по предмету</w:t>
            </w:r>
          </w:p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б) 1,5 x α / по предмету</w:t>
            </w:r>
          </w:p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 xml:space="preserve">α – проценат ангажовања </w:t>
            </w:r>
          </w:p>
        </w:tc>
        <w:tc>
          <w:tcPr>
            <w:tcW w:w="1242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1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rPr>
          <w:trHeight w:val="437"/>
        </w:trPr>
        <w:tc>
          <w:tcPr>
            <w:tcW w:w="568" w:type="dxa"/>
            <w:vMerge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8845" w:type="dxa"/>
            <w:vMerge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043" w:type="dxa"/>
            <w:vMerge/>
          </w:tcPr>
          <w:p w:rsidR="00293C50" w:rsidRDefault="00293C50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1242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1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Merge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rPr>
          <w:trHeight w:val="437"/>
        </w:trPr>
        <w:tc>
          <w:tcPr>
            <w:tcW w:w="568" w:type="dxa"/>
            <w:vMerge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8845" w:type="dxa"/>
            <w:vMerge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043" w:type="dxa"/>
            <w:vMerge/>
          </w:tcPr>
          <w:p w:rsidR="00293C50" w:rsidRDefault="00293C50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1242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1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Merge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15352" w:type="dxa"/>
            <w:gridSpan w:val="6"/>
          </w:tcPr>
          <w:p w:rsidR="00293C50" w:rsidRDefault="009648F6">
            <w:pPr>
              <w:spacing w:after="0" w:line="240" w:lineRule="auto"/>
            </w:pPr>
            <w:r>
              <w:rPr>
                <w:rFonts w:cs="Calibri"/>
                <w:sz w:val="18"/>
                <w:szCs w:val="18"/>
              </w:rPr>
              <w:t>* по потреби додати редове у оквиру ћелије у табели</w:t>
            </w:r>
          </w:p>
        </w:tc>
      </w:tr>
      <w:tr w:rsidR="00293C50" w:rsidTr="009648F6">
        <w:tc>
          <w:tcPr>
            <w:tcW w:w="568" w:type="dxa"/>
            <w:shd w:val="clear" w:color="auto" w:fill="CCCCCC"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8845" w:type="dxa"/>
            <w:shd w:val="clear" w:color="auto" w:fill="CCCCCC"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043" w:type="dxa"/>
            <w:shd w:val="clear" w:color="auto" w:fill="CCCCCC"/>
          </w:tcPr>
          <w:p w:rsidR="00293C50" w:rsidRDefault="00293C5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3" w:type="dxa"/>
            <w:gridSpan w:val="2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ангажовања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10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Руководилац студијског програма или координатор модула на студијском програму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1/по мандату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11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Студентски саветник на основним и мастер студијама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0,5/по мандату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12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у раду комисије за акредитацију студијског програма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3/по комисији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13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Координатор за програме размене студената и наставног особља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2/по мандату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14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Координатор страним студентима на стручним разменама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1/по студенту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15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Руководилац/учесник међународног пројекта из области унапређења високог образовања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6/2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16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Руководилац/учесник националног пројекта из области унапређења високог образовања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3/1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  <w:shd w:val="clear" w:color="auto" w:fill="CCCCCC"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8845" w:type="dxa"/>
            <w:shd w:val="clear" w:color="auto" w:fill="CCCCCC"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043" w:type="dxa"/>
            <w:shd w:val="clear" w:color="auto" w:fill="CCCCCC"/>
          </w:tcPr>
          <w:p w:rsidR="00293C50" w:rsidRDefault="00293C5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3" w:type="dxa"/>
            <w:gridSpan w:val="2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публикација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17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Објављен уџбеник за основну или средњу школу</w:t>
            </w:r>
          </w:p>
        </w:tc>
        <w:tc>
          <w:tcPr>
            <w:tcW w:w="2043" w:type="dxa"/>
          </w:tcPr>
          <w:p w:rsidR="00293C50" w:rsidRDefault="009648F6">
            <w:pPr>
              <w:spacing w:after="0" w:line="240" w:lineRule="auto"/>
            </w:pPr>
            <w:r>
              <w:rPr>
                <w:rFonts w:cs="Calibri"/>
                <w:i/>
              </w:rPr>
              <w:t>3/по уџбенику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8845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043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3" w:type="dxa"/>
            <w:gridSpan w:val="2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активности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b/>
              </w:rPr>
              <w:t>Број бодова</w:t>
            </w: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18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Менторство наградног темата студената или студентских радова за студентске скупове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1/по раду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19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Координација и прављење тестова за такмичења за ученике основних и средњих школа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2/по школској години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20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у педагошком раду са ученицима средњих школа (нпр. припремна настава за полагање пријемног испита, учешће у изради матурских радова), уз одлуку већа департмана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0,5/по активности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21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у изради завршних и дипломских радова (уз потврду ментора)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0,5/по раду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22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Координатор студентских научно-истраживачких удружења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2/по мандату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23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Држање наставе за стручно усавршавање наставника основних и средњих школа и CPD курсева за стручно усавршавање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1/по курсу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24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у промотивним активностима факултета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0,5/активности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25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Руковођење наставним радионицама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3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26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Руковођење летњом праксом у привредним објектима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lastRenderedPageBreak/>
              <w:t>27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на међународним такмичењима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3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28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Учешће на националним такмичењима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29</w:t>
            </w:r>
          </w:p>
        </w:tc>
        <w:tc>
          <w:tcPr>
            <w:tcW w:w="8845" w:type="dxa"/>
          </w:tcPr>
          <w:p w:rsidR="00293C50" w:rsidRDefault="009648F6">
            <w:pPr>
              <w:spacing w:after="0" w:line="240" w:lineRule="auto"/>
              <w:jc w:val="both"/>
            </w:pPr>
            <w:r>
              <w:rPr>
                <w:rFonts w:cs="Calibri"/>
                <w:i/>
              </w:rPr>
              <w:t>Менторство на међународним и националним такмичењима</w:t>
            </w:r>
          </w:p>
        </w:tc>
        <w:tc>
          <w:tcPr>
            <w:tcW w:w="2043" w:type="dxa"/>
            <w:vAlign w:val="center"/>
          </w:tcPr>
          <w:p w:rsidR="00293C50" w:rsidRDefault="009648F6">
            <w:pPr>
              <w:spacing w:after="0" w:line="240" w:lineRule="auto"/>
              <w:jc w:val="center"/>
            </w:pPr>
            <w:r>
              <w:rPr>
                <w:rFonts w:cs="Calibri"/>
                <w:i/>
              </w:rPr>
              <w:t>2</w:t>
            </w:r>
          </w:p>
        </w:tc>
        <w:tc>
          <w:tcPr>
            <w:tcW w:w="2833" w:type="dxa"/>
            <w:gridSpan w:val="2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" w:type="dxa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93C50" w:rsidTr="009648F6">
        <w:tc>
          <w:tcPr>
            <w:tcW w:w="568" w:type="dxa"/>
          </w:tcPr>
          <w:p w:rsidR="00293C50" w:rsidRDefault="00293C50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3721" w:type="dxa"/>
            <w:gridSpan w:val="4"/>
            <w:shd w:val="clear" w:color="auto" w:fill="CCCCCC"/>
          </w:tcPr>
          <w:p w:rsidR="00293C50" w:rsidRDefault="009648F6">
            <w:pPr>
              <w:spacing w:after="0" w:line="240" w:lineRule="auto"/>
              <w:jc w:val="right"/>
            </w:pPr>
            <w:r>
              <w:rPr>
                <w:rFonts w:cs="Calibri"/>
                <w:b/>
              </w:rPr>
              <w:t>Укупан број бодова</w:t>
            </w:r>
          </w:p>
        </w:tc>
        <w:tc>
          <w:tcPr>
            <w:tcW w:w="1063" w:type="dxa"/>
            <w:shd w:val="clear" w:color="auto" w:fill="CCCCCC"/>
            <w:vAlign w:val="center"/>
          </w:tcPr>
          <w:p w:rsidR="00293C50" w:rsidRDefault="00293C5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293C50" w:rsidRPr="009648F6" w:rsidRDefault="009648F6">
      <w:pPr>
        <w:pStyle w:val="Default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Место и датум:</w:t>
      </w:r>
    </w:p>
    <w:p w:rsidR="00293C50" w:rsidRDefault="00293C50">
      <w:pPr>
        <w:pStyle w:val="Default"/>
        <w:spacing w:after="0" w:line="240" w:lineRule="auto"/>
        <w:rPr>
          <w:rFonts w:cs="Calibri"/>
          <w:b/>
        </w:rPr>
      </w:pPr>
    </w:p>
    <w:p w:rsidR="00293C50" w:rsidRDefault="009648F6">
      <w:pPr>
        <w:pStyle w:val="Default"/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Комисија:</w:t>
      </w:r>
    </w:p>
    <w:p w:rsidR="009648F6" w:rsidRPr="009648F6" w:rsidRDefault="009648F6">
      <w:pPr>
        <w:pStyle w:val="Default"/>
        <w:spacing w:after="0" w:line="240" w:lineRule="auto"/>
        <w:jc w:val="right"/>
        <w:rPr>
          <w:rFonts w:cs="Calibri"/>
        </w:rPr>
      </w:pPr>
    </w:p>
    <w:p w:rsidR="009648F6" w:rsidRPr="009648F6" w:rsidRDefault="009648F6">
      <w:pPr>
        <w:pStyle w:val="Default"/>
        <w:spacing w:after="0" w:line="240" w:lineRule="auto"/>
        <w:jc w:val="right"/>
        <w:rPr>
          <w:rFonts w:cs="Calibri"/>
        </w:rPr>
      </w:pPr>
    </w:p>
    <w:p w:rsidR="009648F6" w:rsidRPr="009648F6" w:rsidRDefault="009648F6">
      <w:pPr>
        <w:pStyle w:val="Default"/>
        <w:spacing w:after="0" w:line="240" w:lineRule="auto"/>
        <w:jc w:val="right"/>
        <w:rPr>
          <w:rFonts w:cs="Calibri"/>
        </w:rPr>
      </w:pPr>
      <w:r w:rsidRPr="009648F6">
        <w:rPr>
          <w:rFonts w:cs="Calibri"/>
        </w:rPr>
        <w:t>__________________________________</w:t>
      </w:r>
    </w:p>
    <w:p w:rsidR="009648F6" w:rsidRPr="009648F6" w:rsidRDefault="009648F6">
      <w:pPr>
        <w:pStyle w:val="Default"/>
        <w:spacing w:after="0" w:line="240" w:lineRule="auto"/>
        <w:jc w:val="right"/>
      </w:pPr>
      <w:r>
        <w:t>Име и презиме, звање, функција у Комисији</w:t>
      </w:r>
    </w:p>
    <w:p w:rsidR="009648F6" w:rsidRPr="009648F6" w:rsidRDefault="009648F6">
      <w:pPr>
        <w:pStyle w:val="Default"/>
        <w:spacing w:after="0" w:line="240" w:lineRule="auto"/>
        <w:jc w:val="right"/>
      </w:pPr>
    </w:p>
    <w:p w:rsidR="009648F6" w:rsidRPr="009648F6" w:rsidRDefault="009648F6" w:rsidP="009648F6">
      <w:pPr>
        <w:pStyle w:val="Default"/>
        <w:spacing w:after="0" w:line="240" w:lineRule="auto"/>
        <w:jc w:val="right"/>
        <w:rPr>
          <w:rFonts w:cs="Calibri"/>
        </w:rPr>
      </w:pPr>
      <w:r w:rsidRPr="009648F6">
        <w:rPr>
          <w:rFonts w:cs="Calibri"/>
        </w:rPr>
        <w:t>__________________________________</w:t>
      </w:r>
    </w:p>
    <w:p w:rsidR="009648F6" w:rsidRPr="009648F6" w:rsidRDefault="009648F6" w:rsidP="009648F6">
      <w:pPr>
        <w:pStyle w:val="Default"/>
        <w:spacing w:after="0" w:line="240" w:lineRule="auto"/>
        <w:jc w:val="right"/>
      </w:pPr>
      <w:r>
        <w:t>Име и презиме, звање, функција у Комисији</w:t>
      </w:r>
    </w:p>
    <w:p w:rsidR="009648F6" w:rsidRPr="009648F6" w:rsidRDefault="009648F6">
      <w:pPr>
        <w:pStyle w:val="Default"/>
        <w:spacing w:after="0" w:line="240" w:lineRule="auto"/>
        <w:jc w:val="right"/>
      </w:pPr>
    </w:p>
    <w:p w:rsidR="009648F6" w:rsidRPr="009648F6" w:rsidRDefault="009648F6">
      <w:pPr>
        <w:pStyle w:val="Default"/>
        <w:spacing w:after="0" w:line="240" w:lineRule="auto"/>
        <w:jc w:val="right"/>
      </w:pPr>
    </w:p>
    <w:p w:rsidR="009648F6" w:rsidRPr="009648F6" w:rsidRDefault="009648F6" w:rsidP="009648F6">
      <w:pPr>
        <w:pStyle w:val="Default"/>
        <w:spacing w:after="0" w:line="240" w:lineRule="auto"/>
        <w:jc w:val="right"/>
        <w:rPr>
          <w:rFonts w:cs="Calibri"/>
        </w:rPr>
      </w:pPr>
      <w:r w:rsidRPr="009648F6">
        <w:rPr>
          <w:rFonts w:cs="Calibri"/>
        </w:rPr>
        <w:t>__________________________________</w:t>
      </w:r>
    </w:p>
    <w:p w:rsidR="009648F6" w:rsidRPr="009648F6" w:rsidRDefault="009648F6" w:rsidP="009648F6">
      <w:pPr>
        <w:pStyle w:val="Default"/>
        <w:spacing w:after="0" w:line="240" w:lineRule="auto"/>
        <w:jc w:val="right"/>
      </w:pPr>
      <w:r>
        <w:t>Име и презиме, звање, функција у Комисији</w:t>
      </w:r>
    </w:p>
    <w:p w:rsidR="009648F6" w:rsidRPr="009648F6" w:rsidRDefault="009648F6">
      <w:pPr>
        <w:pStyle w:val="Default"/>
        <w:spacing w:after="0" w:line="240" w:lineRule="auto"/>
        <w:jc w:val="right"/>
      </w:pPr>
    </w:p>
    <w:sectPr w:rsidR="009648F6" w:rsidRPr="009648F6" w:rsidSect="00293C50">
      <w:pgSz w:w="16838" w:h="11906" w:orient="landscape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0"/>
  <w:characterSpacingControl w:val="doNotCompress"/>
  <w:compat>
    <w:useFELayout/>
  </w:compat>
  <w:rsids>
    <w:rsidRoot w:val="00293C50"/>
    <w:rsid w:val="00293C50"/>
    <w:rsid w:val="009648F6"/>
    <w:rsid w:val="00C26038"/>
    <w:rsid w:val="00DC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7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sid w:val="00065471"/>
    <w:rPr>
      <w:rFonts w:ascii="Calibri" w:eastAsia="DejaVu Sans;Times New Roman" w:hAnsi="Calibri" w:cs="Times New Roman"/>
    </w:rPr>
  </w:style>
  <w:style w:type="character" w:customStyle="1" w:styleId="WW8Num2z1">
    <w:name w:val="WW8Num2z1"/>
    <w:qFormat/>
    <w:rsid w:val="00065471"/>
    <w:rPr>
      <w:rFonts w:ascii="Courier New" w:hAnsi="Courier New" w:cs="Courier New"/>
    </w:rPr>
  </w:style>
  <w:style w:type="character" w:customStyle="1" w:styleId="WW8Num2z2">
    <w:name w:val="WW8Num2z2"/>
    <w:qFormat/>
    <w:rsid w:val="00065471"/>
    <w:rPr>
      <w:rFonts w:ascii="Wingdings" w:hAnsi="Wingdings" w:cs="Wingdings"/>
    </w:rPr>
  </w:style>
  <w:style w:type="character" w:customStyle="1" w:styleId="WW8Num2z3">
    <w:name w:val="WW8Num2z3"/>
    <w:qFormat/>
    <w:rsid w:val="00065471"/>
    <w:rPr>
      <w:rFonts w:ascii="Symbol" w:hAnsi="Symbol" w:cs="Symbol"/>
    </w:rPr>
  </w:style>
  <w:style w:type="character" w:customStyle="1" w:styleId="WW8Num3z0">
    <w:name w:val="WW8Num3z0"/>
    <w:qFormat/>
    <w:rsid w:val="00065471"/>
    <w:rPr>
      <w:rFonts w:ascii="Symbol" w:hAnsi="Symbol" w:cs="Symbol"/>
    </w:rPr>
  </w:style>
  <w:style w:type="character" w:customStyle="1" w:styleId="WW8Num3z1">
    <w:name w:val="WW8Num3z1"/>
    <w:qFormat/>
    <w:rsid w:val="00065471"/>
    <w:rPr>
      <w:rFonts w:ascii="Courier New" w:hAnsi="Courier New" w:cs="Courier New"/>
    </w:rPr>
  </w:style>
  <w:style w:type="character" w:customStyle="1" w:styleId="WW8Num3z2">
    <w:name w:val="WW8Num3z2"/>
    <w:qFormat/>
    <w:rsid w:val="00065471"/>
    <w:rPr>
      <w:rFonts w:ascii="Wingdings" w:hAnsi="Wingdings" w:cs="Wingdings"/>
    </w:rPr>
  </w:style>
  <w:style w:type="character" w:customStyle="1" w:styleId="BalloonTextChar">
    <w:name w:val="Balloon Text Char"/>
    <w:basedOn w:val="DefaultParagraphFont"/>
    <w:qFormat/>
    <w:rsid w:val="0006547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1D7DC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D7DCB"/>
    <w:rPr>
      <w:rFonts w:ascii="Calibri" w:eastAsia="Times New Roman" w:hAnsi="Calibri" w:cs="Times New Roman"/>
      <w:sz w:val="20"/>
      <w:szCs w:val="20"/>
      <w:lang w:val="sr-Latn-C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7DCB"/>
    <w:rPr>
      <w:b/>
      <w:bCs/>
    </w:rPr>
  </w:style>
  <w:style w:type="paragraph" w:customStyle="1" w:styleId="Heading">
    <w:name w:val="Heading"/>
    <w:basedOn w:val="Default"/>
    <w:next w:val="Textbody"/>
    <w:qFormat/>
    <w:rsid w:val="00065471"/>
    <w:pPr>
      <w:keepNext/>
      <w:spacing w:before="240" w:after="120"/>
    </w:pPr>
    <w:rPr>
      <w:rFonts w:ascii="Liberation Sans" w:hAnsi="Liberation Sans" w:cs="DejaVu Sans;Times New Roman"/>
      <w:sz w:val="28"/>
      <w:szCs w:val="28"/>
    </w:rPr>
  </w:style>
  <w:style w:type="paragraph" w:styleId="BodyText">
    <w:name w:val="Body Text"/>
    <w:basedOn w:val="Normal"/>
    <w:rsid w:val="00065471"/>
    <w:pPr>
      <w:spacing w:after="140"/>
    </w:pPr>
  </w:style>
  <w:style w:type="paragraph" w:styleId="List">
    <w:name w:val="List"/>
    <w:basedOn w:val="Textbody"/>
    <w:rsid w:val="00065471"/>
  </w:style>
  <w:style w:type="paragraph" w:styleId="Caption">
    <w:name w:val="caption"/>
    <w:basedOn w:val="Default"/>
    <w:qFormat/>
    <w:rsid w:val="000654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Default"/>
    <w:qFormat/>
    <w:rsid w:val="00065471"/>
    <w:pPr>
      <w:suppressLineNumbers/>
    </w:pPr>
  </w:style>
  <w:style w:type="paragraph" w:customStyle="1" w:styleId="Default">
    <w:name w:val="Default"/>
    <w:qFormat/>
    <w:rsid w:val="00065471"/>
    <w:pPr>
      <w:tabs>
        <w:tab w:val="left" w:pos="709"/>
      </w:tabs>
      <w:spacing w:after="200" w:line="276" w:lineRule="atLeast"/>
    </w:pPr>
    <w:rPr>
      <w:rFonts w:ascii="Calibri" w:eastAsia="DejaVu Sans;Times New Roman" w:hAnsi="Calibri" w:cs="Times New Roman"/>
      <w:sz w:val="22"/>
      <w:szCs w:val="22"/>
      <w:lang w:val="sr-Latn-CS" w:eastAsia="zh-CN"/>
    </w:rPr>
  </w:style>
  <w:style w:type="paragraph" w:customStyle="1" w:styleId="Textbody">
    <w:name w:val="Text body"/>
    <w:basedOn w:val="Default"/>
    <w:qFormat/>
    <w:rsid w:val="00065471"/>
    <w:pPr>
      <w:spacing w:after="120"/>
    </w:pPr>
  </w:style>
  <w:style w:type="paragraph" w:styleId="BalloonText">
    <w:name w:val="Balloon Text"/>
    <w:basedOn w:val="Default"/>
    <w:qFormat/>
    <w:rsid w:val="00065471"/>
  </w:style>
  <w:style w:type="paragraph" w:customStyle="1" w:styleId="normal1">
    <w:name w:val="normal1"/>
    <w:qFormat/>
    <w:rsid w:val="00065471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Normal"/>
    <w:qFormat/>
    <w:rsid w:val="000654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65471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7DCB"/>
    <w:rPr>
      <w:b/>
      <w:bCs/>
    </w:rPr>
  </w:style>
  <w:style w:type="paragraph" w:styleId="ListParagraph">
    <w:name w:val="List Paragraph"/>
    <w:basedOn w:val="Normal"/>
    <w:uiPriority w:val="34"/>
    <w:qFormat/>
    <w:rsid w:val="00AE3C70"/>
    <w:pPr>
      <w:ind w:left="720"/>
      <w:contextualSpacing/>
    </w:pPr>
  </w:style>
  <w:style w:type="numbering" w:customStyle="1" w:styleId="WW8Num1">
    <w:name w:val="WW8Num1"/>
    <w:qFormat/>
    <w:rsid w:val="00065471"/>
  </w:style>
  <w:style w:type="numbering" w:customStyle="1" w:styleId="WW8Num2">
    <w:name w:val="WW8Num2"/>
    <w:qFormat/>
    <w:rsid w:val="00065471"/>
  </w:style>
  <w:style w:type="numbering" w:customStyle="1" w:styleId="WW8Num3">
    <w:name w:val="WW8Num3"/>
    <w:qFormat/>
    <w:rsid w:val="00065471"/>
  </w:style>
  <w:style w:type="table" w:styleId="TableGrid">
    <w:name w:val="Table Grid"/>
    <w:basedOn w:val="TableNormal"/>
    <w:uiPriority w:val="59"/>
    <w:rsid w:val="007F584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akreditaciju</dc:creator>
  <dc:description/>
  <cp:lastModifiedBy>Prodekan za akreditaciju</cp:lastModifiedBy>
  <cp:revision>8</cp:revision>
  <cp:lastPrinted>2024-11-01T08:52:00Z</cp:lastPrinted>
  <dcterms:created xsi:type="dcterms:W3CDTF">2024-11-07T09:46:00Z</dcterms:created>
  <dcterms:modified xsi:type="dcterms:W3CDTF">2025-12-25T08:29:00Z</dcterms:modified>
  <dc:language>en-US</dc:language>
</cp:coreProperties>
</file>