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20"/>
          <w:szCs w:val="20"/>
          <w:lang w:val="sr-Cyrl-CS"/>
        </w:rPr>
      </w:pPr>
      <w:r>
        <w:rPr>
          <w:rFonts w:ascii="Times New Roman" w:hAnsi="Times New Roman"/>
          <w:b/>
          <w:i/>
          <w:iCs/>
          <w:sz w:val="20"/>
          <w:szCs w:val="20"/>
          <w:lang w:val="sr-Latn-RS"/>
        </w:rPr>
        <w:t>Table</w:t>
      </w:r>
      <w:r>
        <w:rPr>
          <w:rFonts w:ascii="Times New Roman" w:hAnsi="Times New Roman"/>
          <w:b/>
          <w:i/>
          <w:iCs/>
          <w:sz w:val="20"/>
          <w:szCs w:val="20"/>
          <w:lang w:val="sr-Cyrl-CS"/>
        </w:rPr>
        <w:t xml:space="preserve"> 9.1.</w:t>
      </w:r>
      <w:r>
        <w:rPr>
          <w:rFonts w:ascii="Times New Roman" w:hAnsi="Times New Roman"/>
          <w:i/>
          <w:iCs/>
          <w:sz w:val="20"/>
          <w:szCs w:val="20"/>
          <w:lang w:val="sr-Cyrl-CS"/>
        </w:rPr>
        <w:t xml:space="preserve"> Scientific, artistic and professional qualifications of teachers and assignments in teaching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510"/>
        <w:gridCol w:w="629"/>
        <w:gridCol w:w="290"/>
        <w:gridCol w:w="110"/>
        <w:gridCol w:w="939"/>
        <w:gridCol w:w="912"/>
        <w:gridCol w:w="55"/>
        <w:gridCol w:w="1178"/>
        <w:gridCol w:w="235"/>
        <w:gridCol w:w="224"/>
        <w:gridCol w:w="1241"/>
        <w:gridCol w:w="294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4262" w:type="dxa"/>
            <w:gridSpan w:val="8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Name and surname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4640" w:type="dxa"/>
            <w:gridSpan w:val="6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hint="default"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sr-Latn-RS"/>
              </w:rPr>
              <w:t>Milica Brkić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4262" w:type="dxa"/>
            <w:gridSpan w:val="8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Title</w:t>
            </w:r>
          </w:p>
        </w:tc>
        <w:tc>
          <w:tcPr>
            <w:tcW w:w="4640" w:type="dxa"/>
            <w:gridSpan w:val="6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sr-Latn-RS"/>
              </w:rPr>
              <w:t>Research Associate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4262" w:type="dxa"/>
            <w:gridSpan w:val="8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Name of the institution in which the teacher works full or part time and since when</w:t>
            </w:r>
          </w:p>
        </w:tc>
        <w:tc>
          <w:tcPr>
            <w:tcW w:w="4640" w:type="dxa"/>
            <w:gridSpan w:val="6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sr-Latn-RS"/>
              </w:rPr>
              <w:t>BioSense Institute, University of Novi Sad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since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201</w:t>
            </w:r>
            <w:r>
              <w:rPr>
                <w:rFonts w:hint="default" w:ascii="Times New Roman" w:hAnsi="Times New Roman"/>
                <w:sz w:val="20"/>
                <w:szCs w:val="20"/>
                <w:lang w:val="sr-Latn-RS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4262" w:type="dxa"/>
            <w:gridSpan w:val="8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Narrow scientific or artistic field</w:t>
            </w:r>
          </w:p>
        </w:tc>
        <w:tc>
          <w:tcPr>
            <w:tcW w:w="4640" w:type="dxa"/>
            <w:gridSpan w:val="6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Information Technologies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8902" w:type="dxa"/>
            <w:gridSpan w:val="14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Academic career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2356" w:type="dxa"/>
            <w:gridSpan w:val="5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39" w:type="dxa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Year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145" w:type="dxa"/>
            <w:gridSpan w:val="3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Institution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700" w:type="dxa"/>
            <w:gridSpan w:val="3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Scientific or artistic field</w:t>
            </w:r>
          </w:p>
        </w:tc>
        <w:tc>
          <w:tcPr>
            <w:tcW w:w="1762" w:type="dxa"/>
            <w:gridSpan w:val="2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Narrow scientific, artistic or professional field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356" w:type="dxa"/>
            <w:gridSpan w:val="5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Election to the title</w:t>
            </w:r>
          </w:p>
        </w:tc>
        <w:tc>
          <w:tcPr>
            <w:tcW w:w="939" w:type="dxa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hint="default"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202</w:t>
            </w:r>
            <w:r>
              <w:rPr>
                <w:rFonts w:hint="default" w:ascii="Times New Roman" w:hAnsi="Times New Roman"/>
                <w:sz w:val="20"/>
                <w:szCs w:val="20"/>
                <w:lang w:val="sr-Latn-RS"/>
              </w:rPr>
              <w:t>2</w:t>
            </w:r>
          </w:p>
        </w:tc>
        <w:tc>
          <w:tcPr>
            <w:tcW w:w="2145" w:type="dxa"/>
            <w:gridSpan w:val="3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hint="default"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sr-Latn-RS"/>
              </w:rPr>
              <w:t>BioSense Institute, University of Novi Sad</w:t>
            </w:r>
          </w:p>
        </w:tc>
        <w:tc>
          <w:tcPr>
            <w:tcW w:w="1700" w:type="dxa"/>
            <w:gridSpan w:val="3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sr-Latn-RS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echnical</w:t>
            </w:r>
            <w:r>
              <w:rPr>
                <w:rFonts w:hint="default" w:ascii="Times New Roman" w:hAnsi="Times New Roman"/>
                <w:sz w:val="20"/>
                <w:szCs w:val="20"/>
                <w:lang w:val="sr-Latn-R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technological sciences</w:t>
            </w:r>
          </w:p>
        </w:tc>
        <w:tc>
          <w:tcPr>
            <w:tcW w:w="1762" w:type="dxa"/>
            <w:gridSpan w:val="2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Information Technologies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2356" w:type="dxa"/>
            <w:gridSpan w:val="5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PhD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degree</w:t>
            </w:r>
          </w:p>
        </w:tc>
        <w:tc>
          <w:tcPr>
            <w:tcW w:w="939" w:type="dxa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</w:tc>
        <w:tc>
          <w:tcPr>
            <w:tcW w:w="2145" w:type="dxa"/>
            <w:gridSpan w:val="3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00" w:type="dxa"/>
            <w:gridSpan w:val="3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62" w:type="dxa"/>
            <w:gridSpan w:val="2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356" w:type="dxa"/>
            <w:gridSpan w:val="5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Specialization</w:t>
            </w:r>
          </w:p>
        </w:tc>
        <w:tc>
          <w:tcPr>
            <w:tcW w:w="939" w:type="dxa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45" w:type="dxa"/>
            <w:gridSpan w:val="3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00" w:type="dxa"/>
            <w:gridSpan w:val="3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62" w:type="dxa"/>
            <w:gridSpan w:val="2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2356" w:type="dxa"/>
            <w:gridSpan w:val="5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Magister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</w:rPr>
              <w:t>s degree</w:t>
            </w:r>
          </w:p>
        </w:tc>
        <w:tc>
          <w:tcPr>
            <w:tcW w:w="939" w:type="dxa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</w:tc>
        <w:tc>
          <w:tcPr>
            <w:tcW w:w="2145" w:type="dxa"/>
            <w:gridSpan w:val="3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00" w:type="dxa"/>
            <w:gridSpan w:val="3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</w:tc>
        <w:tc>
          <w:tcPr>
            <w:tcW w:w="1762" w:type="dxa"/>
            <w:gridSpan w:val="2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2356" w:type="dxa"/>
            <w:gridSpan w:val="5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Master's degree</w:t>
            </w:r>
          </w:p>
        </w:tc>
        <w:tc>
          <w:tcPr>
            <w:tcW w:w="939" w:type="dxa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hint="default"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201</w:t>
            </w:r>
            <w:r>
              <w:rPr>
                <w:rFonts w:hint="default" w:ascii="Times New Roman" w:hAnsi="Times New Roman"/>
                <w:sz w:val="20"/>
                <w:szCs w:val="20"/>
                <w:lang w:val="sr-Latn-RS"/>
              </w:rPr>
              <w:t>8</w:t>
            </w:r>
          </w:p>
        </w:tc>
        <w:tc>
          <w:tcPr>
            <w:tcW w:w="2145" w:type="dxa"/>
            <w:gridSpan w:val="3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Faculty of Sciences</w:t>
            </w:r>
          </w:p>
        </w:tc>
        <w:tc>
          <w:tcPr>
            <w:tcW w:w="1700" w:type="dxa"/>
            <w:gridSpan w:val="3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Applied  mathematics</w:t>
            </w:r>
          </w:p>
        </w:tc>
        <w:tc>
          <w:tcPr>
            <w:tcW w:w="1762" w:type="dxa"/>
            <w:gridSpan w:val="2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hint="default"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sr-Latn-RS"/>
              </w:rPr>
              <w:t>Data science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2356" w:type="dxa"/>
            <w:gridSpan w:val="5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Bachelor</w:t>
            </w:r>
            <w:r>
              <w:rPr>
                <w:rFonts w:ascii="Times New Roman" w:hAnsi="Times New Roman"/>
                <w:sz w:val="20"/>
                <w:szCs w:val="20"/>
              </w:rPr>
              <w:t>'s degree</w:t>
            </w:r>
          </w:p>
        </w:tc>
        <w:tc>
          <w:tcPr>
            <w:tcW w:w="939" w:type="dxa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hint="default"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201</w:t>
            </w:r>
            <w:r>
              <w:rPr>
                <w:rFonts w:hint="default" w:ascii="Times New Roman" w:hAnsi="Times New Roman"/>
                <w:sz w:val="20"/>
                <w:szCs w:val="20"/>
                <w:lang w:val="sr-Latn-RS"/>
              </w:rPr>
              <w:t>6</w:t>
            </w:r>
          </w:p>
        </w:tc>
        <w:tc>
          <w:tcPr>
            <w:tcW w:w="2145" w:type="dxa"/>
            <w:gridSpan w:val="3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Faculty of Sciences</w:t>
            </w:r>
          </w:p>
        </w:tc>
        <w:tc>
          <w:tcPr>
            <w:tcW w:w="1700" w:type="dxa"/>
            <w:gridSpan w:val="3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Applied  mathematics</w:t>
            </w:r>
          </w:p>
        </w:tc>
        <w:tc>
          <w:tcPr>
            <w:tcW w:w="1762" w:type="dxa"/>
            <w:gridSpan w:val="2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sr-Latn-RS"/>
              </w:rPr>
              <w:t>Mathematics of Finance</w:t>
            </w:r>
          </w:p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8902" w:type="dxa"/>
            <w:gridSpan w:val="14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List of subjects for which the teacher is accredited at the first or second level of study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17" w:type="dxa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No</w:t>
            </w:r>
          </w:p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Subject designation</w:t>
            </w:r>
          </w:p>
        </w:tc>
        <w:tc>
          <w:tcPr>
            <w:tcW w:w="2251" w:type="dxa"/>
            <w:gridSpan w:val="4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Subject name     </w:t>
            </w:r>
          </w:p>
        </w:tc>
        <w:tc>
          <w:tcPr>
            <w:tcW w:w="1692" w:type="dxa"/>
            <w:gridSpan w:val="4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Type of teaching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Name of the study program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Type of study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817" w:type="dxa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jc w:val="center"/>
              <w:rPr>
                <w:rFonts w:hint="default" w:ascii="Times New Roman" w:hAnsi="Times New Roman" w:eastAsia="Calibri" w:cs="Times New Roman"/>
                <w:color w:val="auto"/>
                <w:sz w:val="20"/>
                <w:szCs w:val="20"/>
                <w:lang w:val="sr-Cyrl-CS" w:eastAsia="en-US" w:bidi="ar-SA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 w:eastAsia="Calibri" w:cs="Times New Roman"/>
                <w:color w:val="auto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sr-Latn-RS"/>
              </w:rPr>
              <w:t>MDS</w:t>
            </w: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251" w:type="dxa"/>
            <w:gridSpan w:val="4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 w:eastAsia="Calibri" w:cs="Times New Roman"/>
                <w:iCs/>
                <w:color w:val="auto"/>
                <w:sz w:val="20"/>
                <w:szCs w:val="20"/>
                <w:lang w:val="sr-Cyrl-CS" w:eastAsia="en-US" w:bidi="ar-SA"/>
              </w:rPr>
            </w:pPr>
            <w:r>
              <w:rPr>
                <w:rFonts w:ascii="Times New Roman" w:hAnsi="Times New Roman" w:eastAsia="Calibri" w:cs="Times New Roman"/>
                <w:iCs/>
                <w:color w:val="auto"/>
                <w:sz w:val="20"/>
                <w:szCs w:val="20"/>
                <w:lang w:val="sr-Cyrl-CS" w:eastAsia="en-US" w:bidi="ar-SA"/>
              </w:rPr>
              <w:fldChar w:fldCharType="begin"/>
            </w:r>
            <w:r>
              <w:rPr>
                <w:rFonts w:ascii="Times New Roman" w:hAnsi="Times New Roman" w:eastAsia="Calibri" w:cs="Times New Roman"/>
                <w:iCs/>
                <w:color w:val="auto"/>
                <w:sz w:val="20"/>
                <w:szCs w:val="20"/>
                <w:lang w:val="sr-Cyrl-CS" w:eastAsia="en-US" w:bidi="ar-SA"/>
              </w:rPr>
              <w:instrText xml:space="preserve"> HYPERLINK "https://www.pmf.uns.ac.rs/wp-content/uploads/2017/03/MDS01-1.pdf" \t "https://www.pmf.uns.ac.rs/en/studies/study-programs/msc-applied-mathematics-data-science-2017/_blank" </w:instrText>
            </w:r>
            <w:r>
              <w:rPr>
                <w:rFonts w:ascii="Times New Roman" w:hAnsi="Times New Roman" w:eastAsia="Calibri" w:cs="Times New Roman"/>
                <w:iCs/>
                <w:color w:val="auto"/>
                <w:sz w:val="20"/>
                <w:szCs w:val="20"/>
                <w:lang w:val="sr-Cyrl-CS" w:eastAsia="en-US" w:bidi="ar-SA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iCs/>
                <w:color w:val="auto"/>
                <w:sz w:val="20"/>
                <w:szCs w:val="20"/>
                <w:lang w:val="sr-Cyrl-CS" w:eastAsia="en-US" w:bidi="ar-SA"/>
              </w:rPr>
              <w:t>Programming for Data Science</w:t>
            </w:r>
            <w:r>
              <w:rPr>
                <w:rFonts w:hint="default" w:ascii="Times New Roman" w:hAnsi="Times New Roman" w:eastAsia="Calibri" w:cs="Times New Roman"/>
                <w:iCs/>
                <w:color w:val="auto"/>
                <w:sz w:val="20"/>
                <w:szCs w:val="20"/>
                <w:lang w:val="sr-Cyrl-CS" w:eastAsia="en-US" w:bidi="ar-SA"/>
              </w:rPr>
              <w:fldChar w:fldCharType="end"/>
            </w:r>
          </w:p>
        </w:tc>
        <w:tc>
          <w:tcPr>
            <w:tcW w:w="1692" w:type="dxa"/>
            <w:gridSpan w:val="4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jc w:val="left"/>
              <w:rPr>
                <w:rFonts w:hint="default" w:ascii="Times New Roman" w:hAnsi="Times New Roman" w:eastAsia="Calibri" w:cs="Times New Roman"/>
                <w:color w:val="auto"/>
                <w:sz w:val="20"/>
                <w:szCs w:val="20"/>
                <w:lang w:val="sr-Latn-RS" w:eastAsia="en-US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sr-Latn-RS" w:eastAsia="en-US" w:bidi="ar-SA"/>
              </w:rPr>
              <w:t>exercises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hint="default" w:ascii="Times New Roman" w:hAnsi="Times New Roman" w:eastAsia="Calibri" w:cs="Times New Roman"/>
                <w:iCs/>
                <w:color w:val="auto"/>
                <w:sz w:val="20"/>
                <w:szCs w:val="20"/>
                <w:lang w:val="sr-Latn-RS" w:eastAsia="en-US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Applied  mathematics</w:t>
            </w:r>
            <w:r>
              <w:rPr>
                <w:rFonts w:hint="default" w:ascii="Times New Roman" w:hAnsi="Times New Roman"/>
                <w:sz w:val="20"/>
                <w:szCs w:val="20"/>
                <w:lang w:val="sr-Latn-RS"/>
              </w:rPr>
              <w:t xml:space="preserve"> - data science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hint="default" w:ascii="Times New Roman" w:hAnsi="Times New Roman" w:eastAsia="Calibri" w:cs="Times New Roman"/>
                <w:iCs/>
                <w:color w:val="auto"/>
                <w:sz w:val="20"/>
                <w:szCs w:val="20"/>
                <w:lang w:val="sr-Latn-RS" w:eastAsia="en-US" w:bidi="ar-SA"/>
              </w:rPr>
            </w:pPr>
            <w:r>
              <w:rPr>
                <w:rFonts w:hint="default" w:ascii="Times New Roman" w:hAnsi="Times New Roman" w:cs="Times New Roman"/>
                <w:iCs/>
                <w:color w:val="auto"/>
                <w:sz w:val="20"/>
                <w:szCs w:val="20"/>
                <w:lang w:val="sr-Latn-RS" w:eastAsia="en-US" w:bidi="ar-SA"/>
              </w:rPr>
              <w:t>MAS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</w:trPr>
        <w:tc>
          <w:tcPr>
            <w:tcW w:w="8902" w:type="dxa"/>
            <w:gridSpan w:val="14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Representative references (minimum 5 not more than 10)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327" w:type="dxa"/>
            <w:gridSpan w:val="2"/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567"/>
                <w:tab w:val="clear" w:pos="720"/>
              </w:tabs>
              <w:spacing w:after="60"/>
              <w:ind w:left="720" w:leftChars="0" w:hanging="360" w:firstLineChars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575" w:type="dxa"/>
            <w:gridSpan w:val="12"/>
            <w:shd w:val="clear" w:color="auto" w:fill="auto"/>
            <w:vAlign w:val="center"/>
          </w:tcPr>
          <w:p>
            <w:pPr>
              <w:pStyle w:val="8"/>
              <w:numPr>
                <w:ilvl w:val="0"/>
                <w:numId w:val="0"/>
              </w:numPr>
              <w:spacing w:before="0" w:beforeAutospacing="0" w:after="0" w:afterAutospacing="0"/>
              <w:ind w:left="0" w:leftChars="0" w:firstLine="0" w:firstLineChars="0"/>
              <w:rPr>
                <w:rFonts w:hint="default" w:ascii="Times New Roman" w:hAnsi="Times New Roman" w:cs="Times New Roman" w:eastAsiaTheme="minorHAnsi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 w:eastAsiaTheme="minorHAnsi"/>
                <w:color w:val="000000"/>
                <w:sz w:val="20"/>
                <w:szCs w:val="20"/>
                <w:lang w:val="sr-Latn-CS" w:eastAsia="en-US" w:bidi="ar-SA"/>
              </w:rPr>
              <w:t xml:space="preserve">Mimić G., Brdar S., </w:t>
            </w:r>
            <w:r>
              <w:rPr>
                <w:rFonts w:hint="default" w:ascii="Times New Roman" w:hAnsi="Times New Roman" w:cs="Times New Roman" w:eastAsiaTheme="minorHAnsi"/>
                <w:b/>
                <w:bCs/>
                <w:color w:val="000000"/>
                <w:sz w:val="20"/>
                <w:szCs w:val="20"/>
                <w:lang w:val="sr-Latn-CS" w:eastAsia="en-US" w:bidi="ar-SA"/>
              </w:rPr>
              <w:t>Brkić M.</w:t>
            </w:r>
            <w:r>
              <w:rPr>
                <w:rFonts w:hint="default" w:ascii="Times New Roman" w:hAnsi="Times New Roman" w:cs="Times New Roman" w:eastAsiaTheme="minorHAnsi"/>
                <w:color w:val="000000"/>
                <w:sz w:val="20"/>
                <w:szCs w:val="20"/>
                <w:lang w:val="sr-Latn-CS" w:eastAsia="en-US" w:bidi="ar-SA"/>
              </w:rPr>
              <w:t xml:space="preserve">, Panić M., Marko O., Crnojević V. (2020). </w:t>
            </w:r>
            <w:r>
              <w:rPr>
                <w:rFonts w:hint="default" w:ascii="Times New Roman" w:hAnsi="Times New Roman" w:cs="Times New Roman" w:eastAsiaTheme="minorHAnsi"/>
                <w:color w:val="000000"/>
                <w:sz w:val="20"/>
                <w:szCs w:val="20"/>
                <w:lang w:val="en-US" w:eastAsia="en-US" w:bidi="ar-SA"/>
              </w:rPr>
              <w:t>“E</w:t>
            </w:r>
            <w:r>
              <w:rPr>
                <w:rFonts w:hint="default" w:ascii="Times New Roman" w:hAnsi="Times New Roman" w:cs="Times New Roman" w:eastAsiaTheme="minorHAnsi"/>
                <w:color w:val="000000"/>
                <w:sz w:val="20"/>
                <w:szCs w:val="20"/>
                <w:lang w:val="sr-Latn-CS" w:eastAsia="en-US" w:bidi="ar-SA"/>
              </w:rPr>
              <w:t xml:space="preserve">ngineering </w:t>
            </w:r>
            <w:r>
              <w:rPr>
                <w:rFonts w:hint="default" w:ascii="Times New Roman" w:hAnsi="Times New Roman" w:cs="Times New Roman" w:eastAsiaTheme="minorHAnsi"/>
                <w:color w:val="000000"/>
                <w:sz w:val="20"/>
                <w:szCs w:val="20"/>
                <w:lang w:val="en-US" w:eastAsia="en-US" w:bidi="ar-SA"/>
              </w:rPr>
              <w:t>m</w:t>
            </w:r>
            <w:r>
              <w:rPr>
                <w:rFonts w:hint="default" w:ascii="Times New Roman" w:hAnsi="Times New Roman" w:cs="Times New Roman" w:eastAsiaTheme="minorHAnsi"/>
                <w:color w:val="000000"/>
                <w:sz w:val="20"/>
                <w:szCs w:val="20"/>
                <w:lang w:val="sr-Latn-CS" w:eastAsia="en-US" w:bidi="ar-SA"/>
              </w:rPr>
              <w:t xml:space="preserve">eteorological features to </w:t>
            </w:r>
            <w:r>
              <w:rPr>
                <w:rFonts w:hint="default" w:ascii="Times New Roman" w:hAnsi="Times New Roman" w:cs="Times New Roman" w:eastAsiaTheme="minorHAnsi"/>
                <w:color w:val="000000"/>
                <w:sz w:val="20"/>
                <w:szCs w:val="20"/>
                <w:lang w:val="en-US" w:eastAsia="en-US" w:bidi="ar-SA"/>
              </w:rPr>
              <w:t>s</w:t>
            </w:r>
            <w:r>
              <w:rPr>
                <w:rFonts w:hint="default" w:ascii="Times New Roman" w:hAnsi="Times New Roman" w:cs="Times New Roman" w:eastAsiaTheme="minorHAnsi"/>
                <w:color w:val="000000"/>
                <w:sz w:val="20"/>
                <w:szCs w:val="20"/>
                <w:lang w:val="sr-Latn-CS" w:eastAsia="en-US" w:bidi="ar-SA"/>
              </w:rPr>
              <w:t xml:space="preserve">elect </w:t>
            </w:r>
            <w:r>
              <w:rPr>
                <w:rFonts w:hint="default" w:ascii="Times New Roman" w:hAnsi="Times New Roman" w:cs="Times New Roman" w:eastAsiaTheme="minorHAnsi"/>
                <w:color w:val="000000"/>
                <w:sz w:val="20"/>
                <w:szCs w:val="20"/>
                <w:lang w:val="en-US" w:eastAsia="en-US" w:bidi="ar-SA"/>
              </w:rPr>
              <w:t>s</w:t>
            </w:r>
            <w:r>
              <w:rPr>
                <w:rFonts w:hint="default" w:ascii="Times New Roman" w:hAnsi="Times New Roman" w:cs="Times New Roman" w:eastAsiaTheme="minorHAnsi"/>
                <w:color w:val="000000"/>
                <w:sz w:val="20"/>
                <w:szCs w:val="20"/>
                <w:lang w:val="sr-Latn-CS" w:eastAsia="en-US" w:bidi="ar-SA"/>
              </w:rPr>
              <w:t xml:space="preserve">tress tolerant </w:t>
            </w:r>
            <w:r>
              <w:rPr>
                <w:rFonts w:hint="default" w:ascii="Times New Roman" w:hAnsi="Times New Roman" w:cs="Times New Roman" w:eastAsiaTheme="minorHAnsi"/>
                <w:color w:val="000000"/>
                <w:sz w:val="20"/>
                <w:szCs w:val="20"/>
                <w:lang w:val="en-US" w:eastAsia="en-US" w:bidi="ar-SA"/>
              </w:rPr>
              <w:t>h</w:t>
            </w:r>
            <w:r>
              <w:rPr>
                <w:rFonts w:hint="default" w:ascii="Times New Roman" w:hAnsi="Times New Roman" w:cs="Times New Roman" w:eastAsiaTheme="minorHAnsi"/>
                <w:color w:val="000000"/>
                <w:sz w:val="20"/>
                <w:szCs w:val="20"/>
                <w:lang w:val="sr-Latn-CS" w:eastAsia="en-US" w:bidi="ar-SA"/>
              </w:rPr>
              <w:t xml:space="preserve">ybrids in </w:t>
            </w:r>
            <w:r>
              <w:rPr>
                <w:rFonts w:hint="default" w:ascii="Times New Roman" w:hAnsi="Times New Roman" w:cs="Times New Roman" w:eastAsiaTheme="minorHAnsi"/>
                <w:color w:val="000000"/>
                <w:sz w:val="20"/>
                <w:szCs w:val="20"/>
                <w:lang w:val="en-US" w:eastAsia="en-US" w:bidi="ar-SA"/>
              </w:rPr>
              <w:t>m</w:t>
            </w:r>
            <w:r>
              <w:rPr>
                <w:rFonts w:hint="default" w:ascii="Times New Roman" w:hAnsi="Times New Roman" w:cs="Times New Roman" w:eastAsiaTheme="minorHAnsi"/>
                <w:color w:val="000000"/>
                <w:sz w:val="20"/>
                <w:szCs w:val="20"/>
                <w:lang w:val="sr-Latn-CS" w:eastAsia="en-US" w:bidi="ar-SA"/>
              </w:rPr>
              <w:t>aize</w:t>
            </w:r>
            <w:r>
              <w:rPr>
                <w:rFonts w:hint="default" w:ascii="Times New Roman" w:hAnsi="Times New Roman" w:cs="Times New Roman" w:eastAsiaTheme="minorHAnsi"/>
                <w:color w:val="000000"/>
                <w:sz w:val="20"/>
                <w:szCs w:val="20"/>
                <w:lang w:val="en-US" w:eastAsia="en-US" w:bidi="ar-SA"/>
              </w:rPr>
              <w:t>”</w:t>
            </w:r>
            <w:r>
              <w:rPr>
                <w:rFonts w:hint="default" w:ascii="Times New Roman" w:hAnsi="Times New Roman" w:cs="Times New Roman" w:eastAsiaTheme="minorHAnsi"/>
                <w:color w:val="000000"/>
                <w:sz w:val="20"/>
                <w:szCs w:val="20"/>
                <w:lang w:val="sr-Latn-CS" w:eastAsia="en-US" w:bidi="ar-SA"/>
              </w:rPr>
              <w:t>. Scientific reports, 10(1)</w:t>
            </w:r>
            <w:r>
              <w:rPr>
                <w:rFonts w:hint="default" w:ascii="Times New Roman" w:hAnsi="Times New Roman" w:cs="Times New Roman" w:eastAsiaTheme="minorHAnsi"/>
                <w:color w:val="000000"/>
                <w:sz w:val="20"/>
                <w:szCs w:val="20"/>
                <w:lang w:val="sr-Latn-RS" w:eastAsia="en-US" w:bidi="ar-SA"/>
              </w:rPr>
              <w:t xml:space="preserve"> (2020)</w:t>
            </w:r>
            <w:r>
              <w:rPr>
                <w:rFonts w:hint="default" w:ascii="Times New Roman" w:hAnsi="Times New Roman" w:cs="Times New Roman" w:eastAsiaTheme="minorHAnsi"/>
                <w:color w:val="000000"/>
                <w:sz w:val="20"/>
                <w:szCs w:val="20"/>
                <w:lang w:val="sr-Latn-CS" w:eastAsia="en-US" w:bidi="ar-SA"/>
              </w:rPr>
              <w:t>, 1-10.</w:t>
            </w:r>
          </w:p>
          <w:p>
            <w:pPr>
              <w:pStyle w:val="8"/>
              <w:numPr>
                <w:ilvl w:val="0"/>
                <w:numId w:val="0"/>
              </w:numPr>
              <w:spacing w:before="0" w:beforeAutospacing="0" w:after="0" w:afterAutospacing="0"/>
              <w:ind w:left="0" w:leftChars="0" w:firstLine="0" w:firstLineChars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hint="default" w:ascii="Times New Roman" w:hAnsi="Times New Roman" w:cs="Times New Roman" w:eastAsiaTheme="minorHAnsi"/>
                <w:color w:val="000000"/>
                <w:sz w:val="20"/>
                <w:szCs w:val="20"/>
                <w:lang w:val="sr-Cyrl-RS" w:eastAsia="en-US" w:bidi="ar-SA"/>
              </w:rPr>
              <w:t xml:space="preserve">М21, </w:t>
            </w:r>
            <w:r>
              <w:rPr>
                <w:rFonts w:hint="default" w:ascii="Times New Roman" w:hAnsi="Times New Roman" w:cs="Times New Roman" w:eastAsiaTheme="minorHAnsi"/>
                <w:color w:val="000000"/>
                <w:sz w:val="20"/>
                <w:szCs w:val="20"/>
                <w:lang w:val="sr-Latn-CS" w:eastAsia="en-US" w:bidi="ar-SA"/>
              </w:rPr>
              <w:t>DOI: 10.1038/s41598-020-60366-y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327" w:type="dxa"/>
            <w:gridSpan w:val="2"/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567"/>
                <w:tab w:val="clear" w:pos="720"/>
              </w:tabs>
              <w:spacing w:after="60"/>
              <w:ind w:left="720" w:leftChars="0" w:hanging="360" w:firstLineChars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575" w:type="dxa"/>
            <w:gridSpan w:val="12"/>
            <w:shd w:val="clear" w:color="auto" w:fill="auto"/>
            <w:vAlign w:val="center"/>
          </w:tcPr>
          <w:p>
            <w:pPr>
              <w:tabs>
                <w:tab w:val="left" w:pos="720"/>
                <w:tab w:val="left" w:pos="1080"/>
                <w:tab w:val="left" w:pos="3075"/>
              </w:tabs>
              <w:autoSpaceDE w:val="0"/>
              <w:autoSpaceDN w:val="0"/>
              <w:adjustRightInd w:val="0"/>
              <w:jc w:val="both"/>
              <w:rPr>
                <w:rFonts w:hint="default" w:ascii="Times New Roman" w:hAnsi="Times New Roman" w:eastAsiaTheme="minorHAnsi"/>
                <w:color w:val="000000"/>
                <w:sz w:val="20"/>
                <w:szCs w:val="20"/>
                <w:lang w:val="sr-Latn-RS" w:eastAsia="zh-CN"/>
              </w:rPr>
            </w:pPr>
            <w:r>
              <w:rPr>
                <w:rFonts w:hint="default" w:ascii="Times New Roman" w:hAnsi="Times New Roman" w:eastAsiaTheme="minorHAnsi"/>
                <w:b/>
                <w:bCs/>
                <w:color w:val="000000"/>
                <w:sz w:val="20"/>
                <w:szCs w:val="20"/>
                <w:lang w:val="sr-Latn-CS" w:eastAsia="zh-CN"/>
              </w:rPr>
              <w:t>Brkić M.</w:t>
            </w:r>
            <w:r>
              <w:rPr>
                <w:rFonts w:hint="default" w:ascii="Times New Roman" w:hAnsi="Times New Roman" w:eastAsiaTheme="minorHAnsi"/>
                <w:color w:val="000000"/>
                <w:sz w:val="20"/>
                <w:szCs w:val="20"/>
                <w:lang w:val="sr-Latn-CS" w:eastAsia="zh-CN"/>
              </w:rPr>
              <w:t>, Brdar S., Crnojevi</w:t>
            </w:r>
            <w:r>
              <w:rPr>
                <w:rFonts w:hint="default" w:ascii="Times New Roman" w:hAnsi="Times New Roman" w:eastAsiaTheme="minorHAnsi"/>
                <w:color w:val="000000"/>
                <w:sz w:val="20"/>
                <w:szCs w:val="20"/>
                <w:lang w:val="sr-Latn-RS" w:eastAsia="zh-CN"/>
              </w:rPr>
              <w:t xml:space="preserve">ć V. </w:t>
            </w:r>
            <w:r>
              <w:rPr>
                <w:rFonts w:hint="default" w:ascii="Times New Roman" w:hAnsi="Times New Roman" w:eastAsiaTheme="minorHAnsi"/>
                <w:color w:val="000000"/>
                <w:sz w:val="20"/>
                <w:szCs w:val="20"/>
                <w:lang w:val="en-US" w:eastAsia="zh-CN"/>
              </w:rPr>
              <w:t>(2019). “</w:t>
            </w:r>
            <w:r>
              <w:rPr>
                <w:rFonts w:hint="default" w:ascii="Times New Roman" w:hAnsi="Times New Roman" w:eastAsiaTheme="minorHAnsi"/>
                <w:color w:val="000000"/>
                <w:sz w:val="20"/>
                <w:szCs w:val="20"/>
                <w:lang w:val="sr-Latn-RS" w:eastAsia="zh-CN"/>
              </w:rPr>
              <w:t>Predicting crop yield using data fusion by matrix factorization algorithm</w:t>
            </w:r>
            <w:r>
              <w:rPr>
                <w:rFonts w:hint="default" w:ascii="Times New Roman" w:hAnsi="Times New Roman" w:eastAsiaTheme="minorHAnsi"/>
                <w:color w:val="000000"/>
                <w:sz w:val="20"/>
                <w:szCs w:val="20"/>
                <w:lang w:val="en-US" w:eastAsia="zh-CN"/>
              </w:rPr>
              <w:t>”</w:t>
            </w:r>
            <w:r>
              <w:rPr>
                <w:rFonts w:hint="default" w:ascii="Times New Roman" w:hAnsi="Times New Roman" w:eastAsiaTheme="minorHAnsi"/>
                <w:color w:val="000000"/>
                <w:sz w:val="20"/>
                <w:szCs w:val="20"/>
                <w:lang w:val="sr-Latn-RS" w:eastAsia="zh-CN"/>
              </w:rPr>
              <w:t>. Book of abstracts.</w:t>
            </w:r>
            <w:r>
              <w:rPr>
                <w:rFonts w:hint="default" w:ascii="Times New Roman" w:hAnsi="Times New Roman" w:eastAsiaTheme="minorHAnsi"/>
                <w:color w:val="000000"/>
                <w:sz w:val="20"/>
                <w:szCs w:val="20"/>
                <w:lang w:val="sr-Latn-CS" w:eastAsia="zh-CN"/>
              </w:rPr>
              <w:t xml:space="preserve"> </w:t>
            </w:r>
            <w:r>
              <w:rPr>
                <w:rFonts w:hint="default" w:ascii="Times New Roman" w:hAnsi="Times New Roman" w:eastAsiaTheme="minorHAnsi"/>
                <w:color w:val="000000"/>
                <w:sz w:val="20"/>
                <w:szCs w:val="20"/>
                <w:lang w:val="sr-Latn-RS" w:eastAsia="zh-CN"/>
              </w:rPr>
              <w:t>European Federation for Information Technology in Agriculture, Food and the Environment</w:t>
            </w:r>
            <w:r>
              <w:rPr>
                <w:rFonts w:hint="default" w:ascii="Times New Roman" w:hAnsi="Times New Roman" w:eastAsiaTheme="minorHAnsi"/>
                <w:color w:val="000000"/>
                <w:sz w:val="20"/>
                <w:szCs w:val="20"/>
                <w:lang w:val="sr-Latn-CS" w:eastAsia="zh-CN"/>
              </w:rPr>
              <w:t xml:space="preserve"> (</w:t>
            </w:r>
            <w:r>
              <w:rPr>
                <w:rFonts w:hint="default" w:ascii="Times New Roman" w:hAnsi="Times New Roman" w:eastAsiaTheme="minorHAnsi"/>
                <w:color w:val="000000"/>
                <w:sz w:val="20"/>
                <w:szCs w:val="20"/>
                <w:lang w:val="sr-Latn-RS" w:eastAsia="zh-CN"/>
              </w:rPr>
              <w:t>EFITA</w:t>
            </w:r>
            <w:r>
              <w:rPr>
                <w:rFonts w:hint="default" w:ascii="Times New Roman" w:hAnsi="Times New Roman" w:eastAsiaTheme="minorHAnsi"/>
                <w:color w:val="000000"/>
                <w:sz w:val="20"/>
                <w:szCs w:val="20"/>
                <w:lang w:val="sr-Latn-CS" w:eastAsia="zh-CN"/>
              </w:rPr>
              <w:t>)</w:t>
            </w:r>
            <w:r>
              <w:rPr>
                <w:rFonts w:hint="default" w:ascii="Times New Roman" w:hAnsi="Times New Roman" w:eastAsiaTheme="minorHAnsi"/>
                <w:color w:val="000000"/>
                <w:sz w:val="20"/>
                <w:szCs w:val="20"/>
                <w:lang w:val="sr-Latn-RS" w:eastAsia="zh-CN"/>
              </w:rPr>
              <w:t>, pp.47</w:t>
            </w:r>
            <w:r>
              <w:rPr>
                <w:rFonts w:hint="default" w:ascii="Times New Roman" w:hAnsi="Times New Roman" w:eastAsiaTheme="minorHAnsi"/>
                <w:color w:val="000000"/>
                <w:sz w:val="20"/>
                <w:szCs w:val="20"/>
                <w:lang w:val="en-US" w:eastAsia="zh-CN"/>
              </w:rPr>
              <w:t>.</w:t>
            </w:r>
            <w:r>
              <w:rPr>
                <w:rFonts w:hint="default" w:ascii="Times New Roman" w:hAnsi="Times New Roman" w:eastAsiaTheme="minorHAnsi"/>
                <w:color w:val="000000"/>
                <w:sz w:val="20"/>
                <w:szCs w:val="20"/>
                <w:lang w:val="sr-Latn-RS" w:eastAsia="zh-CN"/>
              </w:rPr>
              <w:t xml:space="preserve"> </w:t>
            </w:r>
          </w:p>
          <w:p>
            <w:pPr>
              <w:tabs>
                <w:tab w:val="left" w:pos="720"/>
                <w:tab w:val="left" w:pos="1080"/>
                <w:tab w:val="left" w:pos="307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hint="default" w:ascii="Times New Roman" w:hAnsi="Times New Roman" w:eastAsiaTheme="minorHAnsi"/>
                <w:color w:val="000000"/>
                <w:sz w:val="20"/>
                <w:szCs w:val="20"/>
                <w:lang w:val="sr-Cyrl-RS" w:eastAsia="zh-CN"/>
              </w:rPr>
              <w:t xml:space="preserve">М34, </w:t>
            </w:r>
            <w:r>
              <w:rPr>
                <w:rFonts w:hint="default" w:ascii="Times New Roman" w:hAnsi="Times New Roman" w:eastAsiaTheme="minorHAnsi"/>
                <w:color w:val="000000"/>
                <w:sz w:val="20"/>
                <w:szCs w:val="20"/>
                <w:lang w:val="en-US" w:eastAsia="zh-CN"/>
              </w:rPr>
              <w:t>ISBN: 978-618-84798-0-7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327" w:type="dxa"/>
            <w:gridSpan w:val="2"/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567"/>
                <w:tab w:val="clear" w:pos="720"/>
              </w:tabs>
              <w:spacing w:after="60"/>
              <w:ind w:left="720" w:leftChars="0" w:hanging="360" w:firstLineChars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575" w:type="dxa"/>
            <w:gridSpan w:val="12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jc w:val="both"/>
              <w:rPr>
                <w:rFonts w:hint="default" w:ascii="Times New Roman" w:hAnsi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en-US" w:eastAsia="zh-CN"/>
              </w:rPr>
              <w:t>Grbović Ž., </w:t>
            </w:r>
            <w:r>
              <w:rPr>
                <w:rFonts w:hint="default" w:ascii="Times New Roman" w:hAnsi="Times New Roman"/>
                <w:b/>
                <w:bCs/>
                <w:sz w:val="20"/>
                <w:szCs w:val="20"/>
                <w:lang w:val="en-US" w:eastAsia="zh-CN"/>
              </w:rPr>
              <w:t>Brkić M.</w:t>
            </w:r>
            <w:r>
              <w:rPr>
                <w:rFonts w:hint="default" w:ascii="Times New Roman" w:hAnsi="Times New Roman"/>
                <w:sz w:val="20"/>
                <w:szCs w:val="20"/>
                <w:lang w:val="en-US" w:eastAsia="zh-CN"/>
              </w:rPr>
              <w:t>, Panić M., Brdar S., Hogeveen-van Echtelt E., Chauhan A. (2021) .“</w:t>
            </w:r>
            <w:r>
              <w:rPr>
                <w:rFonts w:hint="default" w:ascii="Times New Roman" w:hAnsi="Times New Roman"/>
                <w:sz w:val="20"/>
                <w:szCs w:val="20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/>
                <w:sz w:val="20"/>
                <w:szCs w:val="20"/>
                <w:lang w:val="en-US" w:eastAsia="zh-CN"/>
              </w:rPr>
              <w:instrText xml:space="preserve"> HYPERLINK "https://zenodo.org/record/4896828" </w:instrText>
            </w:r>
            <w:r>
              <w:rPr>
                <w:rFonts w:hint="default" w:ascii="Times New Roman" w:hAnsi="Times New Roman"/>
                <w:sz w:val="20"/>
                <w:szCs w:val="20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/>
                <w:sz w:val="20"/>
                <w:szCs w:val="20"/>
                <w:lang w:val="en-US" w:eastAsia="zh-CN"/>
              </w:rPr>
              <w:t>Semantic Segmentation of Tomato Sepals on Hyperspectral Images Using Deep Learning". Book of abstracts. European Federation for Information Technology in Agriculture, Food and the Environment (EFITA), pp.27.</w:t>
            </w:r>
          </w:p>
          <w:p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sr-Cyrl-RS" w:eastAsia="zh-CN"/>
              </w:rPr>
              <w:t xml:space="preserve">М34, </w:t>
            </w:r>
            <w:r>
              <w:rPr>
                <w:rFonts w:hint="default" w:ascii="Times New Roman" w:hAnsi="Times New Roman"/>
                <w:sz w:val="20"/>
                <w:szCs w:val="20"/>
                <w:lang w:val="en-US" w:eastAsia="zh-CN"/>
              </w:rPr>
              <w:t>I</w:t>
            </w:r>
            <w:r>
              <w:rPr>
                <w:rFonts w:hint="default" w:ascii="Times New Roman" w:hAnsi="Times New Roman"/>
                <w:sz w:val="20"/>
                <w:szCs w:val="20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/>
                <w:sz w:val="20"/>
                <w:szCs w:val="20"/>
                <w:lang w:val="en-US" w:eastAsia="zh-CN"/>
              </w:rPr>
              <w:t>SSN: 2504-3900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327" w:type="dxa"/>
            <w:gridSpan w:val="2"/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567"/>
                <w:tab w:val="clear" w:pos="720"/>
              </w:tabs>
              <w:spacing w:after="60"/>
              <w:ind w:left="720" w:leftChars="0" w:hanging="360" w:firstLineChars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575" w:type="dxa"/>
            <w:gridSpan w:val="12"/>
            <w:shd w:val="clear" w:color="auto" w:fill="auto"/>
            <w:vAlign w:val="center"/>
          </w:tcPr>
          <w:p>
            <w:pPr>
              <w:tabs>
                <w:tab w:val="left" w:pos="720"/>
                <w:tab w:val="left" w:pos="1080"/>
                <w:tab w:val="left" w:pos="307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hint="default" w:ascii="Times New Roman" w:hAnsi="Times New Roman" w:eastAsiaTheme="minorHAnsi"/>
                <w:color w:val="000000"/>
                <w:sz w:val="20"/>
                <w:szCs w:val="20"/>
                <w:lang w:val="en-US" w:eastAsia="zh-CN"/>
              </w:rPr>
              <w:t>Mimi</w:t>
            </w:r>
            <w:r>
              <w:rPr>
                <w:rFonts w:hint="default" w:ascii="Times New Roman" w:hAnsi="Times New Roman" w:eastAsiaTheme="minorHAnsi"/>
                <w:color w:val="000000"/>
                <w:sz w:val="20"/>
                <w:szCs w:val="20"/>
                <w:lang w:val="sr-Latn-RS" w:eastAsia="zh-CN"/>
              </w:rPr>
              <w:t xml:space="preserve">ć G., Marko O., Pandžić M., Grbović Ž., </w:t>
            </w:r>
            <w:r>
              <w:rPr>
                <w:rFonts w:hint="default" w:ascii="Times New Roman" w:hAnsi="Times New Roman" w:eastAsiaTheme="minorHAnsi"/>
                <w:b/>
                <w:bCs/>
                <w:color w:val="000000"/>
                <w:sz w:val="20"/>
                <w:szCs w:val="20"/>
                <w:lang w:val="sr-Latn-RS" w:eastAsia="zh-CN"/>
              </w:rPr>
              <w:t>Brkić M.</w:t>
            </w:r>
            <w:r>
              <w:rPr>
                <w:rFonts w:hint="default" w:ascii="Times New Roman" w:hAnsi="Times New Roman" w:eastAsiaTheme="minorHAnsi"/>
                <w:color w:val="000000"/>
                <w:sz w:val="20"/>
                <w:szCs w:val="20"/>
                <w:lang w:val="sr-Latn-RS" w:eastAsia="zh-CN"/>
              </w:rPr>
              <w:t>, Crnojević V. (2021). Smart Agro aplikacija za digitalno osiguranje u poljoprivredi</w:t>
            </w:r>
            <w:r>
              <w:rPr>
                <w:rFonts w:hint="default" w:ascii="Times New Roman" w:hAnsi="Times New Roman" w:eastAsiaTheme="minorHAnsi"/>
                <w:color w:val="000000"/>
                <w:sz w:val="20"/>
                <w:szCs w:val="20"/>
                <w:lang w:val="sr-Cyrl-RS" w:eastAsia="zh-CN"/>
              </w:rPr>
              <w:t>, М82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8902" w:type="dxa"/>
            <w:gridSpan w:val="14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Cumulative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data on scientific, i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e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artistic and professional activities of teachers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4207" w:type="dxa"/>
            <w:gridSpan w:val="7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Total number of citations</w:t>
            </w:r>
          </w:p>
        </w:tc>
        <w:tc>
          <w:tcPr>
            <w:tcW w:w="4695" w:type="dxa"/>
            <w:gridSpan w:val="7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sr-Latn-RS"/>
              </w:rPr>
              <w:t xml:space="preserve">3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(scholar.google)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4207" w:type="dxa"/>
            <w:gridSpan w:val="7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Total number of papers from the SCI (SSCI) list</w:t>
            </w:r>
          </w:p>
        </w:tc>
        <w:tc>
          <w:tcPr>
            <w:tcW w:w="4695" w:type="dxa"/>
            <w:gridSpan w:val="7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hint="default"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sr-Latn-RS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4207" w:type="dxa"/>
            <w:gridSpan w:val="7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Current participation in projects</w:t>
            </w:r>
          </w:p>
        </w:tc>
        <w:tc>
          <w:tcPr>
            <w:tcW w:w="1468" w:type="dxa"/>
            <w:gridSpan w:val="3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Inland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          1</w:t>
            </w:r>
          </w:p>
        </w:tc>
        <w:tc>
          <w:tcPr>
            <w:tcW w:w="3227" w:type="dxa"/>
            <w:gridSpan w:val="4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hint="default"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International</w:t>
            </w:r>
            <w:r>
              <w:rPr>
                <w:rFonts w:hint="default" w:ascii="Times New Roman" w:hAnsi="Times New Roman"/>
                <w:sz w:val="20"/>
                <w:szCs w:val="20"/>
                <w:lang w:val="sr-Latn-RS"/>
              </w:rPr>
              <w:t xml:space="preserve"> 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2246" w:type="dxa"/>
            <w:gridSpan w:val="4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Specializations, trainings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6656" w:type="dxa"/>
            <w:gridSpan w:val="10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" w:hRule="atLeast"/>
        </w:trPr>
        <w:tc>
          <w:tcPr>
            <w:tcW w:w="8902" w:type="dxa"/>
            <w:gridSpan w:val="14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Other information you consider relevant.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8902" w:type="dxa"/>
            <w:gridSpan w:val="14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Give this information for each teacher, or use the same form to form a book of all teachers in the institution, which is given as a supplement in that case. This table must not exceed one A4 page.</w:t>
            </w:r>
          </w:p>
        </w:tc>
      </w:tr>
    </w:tbl>
    <w:p>
      <w:pPr>
        <w:rPr>
          <w:sz w:val="20"/>
          <w:szCs w:val="20"/>
        </w:rPr>
      </w:pPr>
    </w:p>
    <w:sectPr>
      <w:pgSz w:w="11900" w:h="16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Robot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Helvetica Neue">
    <w:altName w:val="Times New Roman"/>
    <w:panose1 w:val="02000503000000020004"/>
    <w:charset w:val="00"/>
    <w:family w:val="auto"/>
    <w:pitch w:val="default"/>
    <w:sig w:usb0="00000000" w:usb1="00000000" w:usb2="00000010" w:usb3="00000000" w:csb0="00000001" w:csb1="00000000"/>
  </w:font>
  <w:font w:name="Montserra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0B2575"/>
    <w:multiLevelType w:val="multilevel"/>
    <w:tmpl w:val="350B257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8F4"/>
    <w:rsid w:val="0000312F"/>
    <w:rsid w:val="00032717"/>
    <w:rsid w:val="00056720"/>
    <w:rsid w:val="000611E5"/>
    <w:rsid w:val="00081AFC"/>
    <w:rsid w:val="0009153C"/>
    <w:rsid w:val="000B78C1"/>
    <w:rsid w:val="000D2ECC"/>
    <w:rsid w:val="000E5E15"/>
    <w:rsid w:val="000F78F4"/>
    <w:rsid w:val="00142518"/>
    <w:rsid w:val="00185C50"/>
    <w:rsid w:val="001C13E3"/>
    <w:rsid w:val="001E5304"/>
    <w:rsid w:val="001E7438"/>
    <w:rsid w:val="001F4CD4"/>
    <w:rsid w:val="00241248"/>
    <w:rsid w:val="002757DB"/>
    <w:rsid w:val="002935AE"/>
    <w:rsid w:val="002D5246"/>
    <w:rsid w:val="002E044E"/>
    <w:rsid w:val="003145C7"/>
    <w:rsid w:val="003248E6"/>
    <w:rsid w:val="0032769C"/>
    <w:rsid w:val="00345C1B"/>
    <w:rsid w:val="0035060E"/>
    <w:rsid w:val="00363AFC"/>
    <w:rsid w:val="00377FDC"/>
    <w:rsid w:val="003E348D"/>
    <w:rsid w:val="003E3804"/>
    <w:rsid w:val="003E6E22"/>
    <w:rsid w:val="00411C1B"/>
    <w:rsid w:val="00416515"/>
    <w:rsid w:val="004322B5"/>
    <w:rsid w:val="00471B16"/>
    <w:rsid w:val="0047556D"/>
    <w:rsid w:val="00494278"/>
    <w:rsid w:val="004C1FE4"/>
    <w:rsid w:val="004C2663"/>
    <w:rsid w:val="004C4AE9"/>
    <w:rsid w:val="004D4890"/>
    <w:rsid w:val="004E3312"/>
    <w:rsid w:val="004F5CE1"/>
    <w:rsid w:val="004F78BC"/>
    <w:rsid w:val="00502191"/>
    <w:rsid w:val="005031C8"/>
    <w:rsid w:val="00507EA8"/>
    <w:rsid w:val="005275E1"/>
    <w:rsid w:val="0053490C"/>
    <w:rsid w:val="005462FC"/>
    <w:rsid w:val="00550AED"/>
    <w:rsid w:val="005922EA"/>
    <w:rsid w:val="00596FC8"/>
    <w:rsid w:val="005C7C9B"/>
    <w:rsid w:val="00631981"/>
    <w:rsid w:val="00650857"/>
    <w:rsid w:val="00683A1E"/>
    <w:rsid w:val="006A5CC4"/>
    <w:rsid w:val="006D2AD9"/>
    <w:rsid w:val="006E0AFA"/>
    <w:rsid w:val="007029DC"/>
    <w:rsid w:val="007100F6"/>
    <w:rsid w:val="007103BD"/>
    <w:rsid w:val="007A3108"/>
    <w:rsid w:val="007A4347"/>
    <w:rsid w:val="007A66B2"/>
    <w:rsid w:val="007E1DEE"/>
    <w:rsid w:val="007F611C"/>
    <w:rsid w:val="00827F58"/>
    <w:rsid w:val="008311D5"/>
    <w:rsid w:val="00876477"/>
    <w:rsid w:val="00880FD6"/>
    <w:rsid w:val="00887950"/>
    <w:rsid w:val="008D1F16"/>
    <w:rsid w:val="008E1895"/>
    <w:rsid w:val="008E3936"/>
    <w:rsid w:val="008E6D4C"/>
    <w:rsid w:val="008F2657"/>
    <w:rsid w:val="009527E9"/>
    <w:rsid w:val="009552B1"/>
    <w:rsid w:val="00956E51"/>
    <w:rsid w:val="00996293"/>
    <w:rsid w:val="009A21FF"/>
    <w:rsid w:val="009D5F83"/>
    <w:rsid w:val="00A2381E"/>
    <w:rsid w:val="00A52753"/>
    <w:rsid w:val="00A52FD9"/>
    <w:rsid w:val="00A62029"/>
    <w:rsid w:val="00A904F4"/>
    <w:rsid w:val="00A9317B"/>
    <w:rsid w:val="00A93C57"/>
    <w:rsid w:val="00B135F8"/>
    <w:rsid w:val="00B51FE0"/>
    <w:rsid w:val="00B91430"/>
    <w:rsid w:val="00BB7D20"/>
    <w:rsid w:val="00BE7453"/>
    <w:rsid w:val="00C567E7"/>
    <w:rsid w:val="00C82C0C"/>
    <w:rsid w:val="00C871AF"/>
    <w:rsid w:val="00C9059D"/>
    <w:rsid w:val="00CF55E0"/>
    <w:rsid w:val="00D06C63"/>
    <w:rsid w:val="00D146E1"/>
    <w:rsid w:val="00D418C3"/>
    <w:rsid w:val="00D62A23"/>
    <w:rsid w:val="00D77DEE"/>
    <w:rsid w:val="00DA2CF9"/>
    <w:rsid w:val="00DC1452"/>
    <w:rsid w:val="00DF324C"/>
    <w:rsid w:val="00E2588E"/>
    <w:rsid w:val="00E41FA4"/>
    <w:rsid w:val="00E4674D"/>
    <w:rsid w:val="00E67ACF"/>
    <w:rsid w:val="00EB3804"/>
    <w:rsid w:val="00EC19CE"/>
    <w:rsid w:val="00F11860"/>
    <w:rsid w:val="00F35EC0"/>
    <w:rsid w:val="00F40CB7"/>
    <w:rsid w:val="00F81922"/>
    <w:rsid w:val="00F95FA6"/>
    <w:rsid w:val="00FB5592"/>
    <w:rsid w:val="00FE1336"/>
    <w:rsid w:val="00FE228B"/>
    <w:rsid w:val="062E2435"/>
    <w:rsid w:val="073312BA"/>
    <w:rsid w:val="0EB775D4"/>
    <w:rsid w:val="1BB20B66"/>
    <w:rsid w:val="2698046A"/>
    <w:rsid w:val="4D7526D1"/>
    <w:rsid w:val="4D840C78"/>
    <w:rsid w:val="510F344A"/>
    <w:rsid w:val="558E095D"/>
    <w:rsid w:val="5B8D1F10"/>
    <w:rsid w:val="6B280F60"/>
    <w:rsid w:val="6DE77A76"/>
    <w:rsid w:val="70A26911"/>
    <w:rsid w:val="72DA7403"/>
    <w:rsid w:val="76CE1B2F"/>
    <w:rsid w:val="78A747C5"/>
    <w:rsid w:val="78F40776"/>
    <w:rsid w:val="7FEC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Calibri" w:cs="Times New Roman"/>
      <w:color w:val="auto"/>
      <w:sz w:val="22"/>
      <w:szCs w:val="22"/>
      <w:lang w:val="sr-Cyrl-RS" w:eastAsia="en-US" w:bidi="ar-SA"/>
    </w:rPr>
  </w:style>
  <w:style w:type="paragraph" w:styleId="2">
    <w:name w:val="heading 1"/>
    <w:next w:val="1"/>
    <w:qFormat/>
    <w:uiPriority w:val="9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44"/>
      <w:sz w:val="48"/>
      <w:szCs w:val="48"/>
      <w:lang w:val="en-US" w:eastAsia="zh-CN" w:bidi="ar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annotation reference"/>
    <w:basedOn w:val="3"/>
    <w:semiHidden/>
    <w:unhideWhenUsed/>
    <w:qFormat/>
    <w:uiPriority w:val="99"/>
    <w:rPr>
      <w:sz w:val="16"/>
      <w:szCs w:val="16"/>
    </w:rPr>
  </w:style>
  <w:style w:type="paragraph" w:styleId="6">
    <w:name w:val="annotation text"/>
    <w:basedOn w:val="1"/>
    <w:link w:val="9"/>
    <w:semiHidden/>
    <w:unhideWhenUsed/>
    <w:qFormat/>
    <w:uiPriority w:val="99"/>
    <w:rPr>
      <w:sz w:val="20"/>
      <w:szCs w:val="20"/>
    </w:rPr>
  </w:style>
  <w:style w:type="character" w:styleId="7">
    <w:name w:val="Hyperlink"/>
    <w:basedOn w:val="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Times New Roman" w:hAnsi="Times New Roman" w:eastAsia="Times New Roman"/>
      <w:sz w:val="24"/>
      <w:szCs w:val="24"/>
      <w:lang w:val="zh-CN"/>
    </w:rPr>
  </w:style>
  <w:style w:type="character" w:customStyle="1" w:styleId="9">
    <w:name w:val="Comment Text Char"/>
    <w:basedOn w:val="3"/>
    <w:link w:val="6"/>
    <w:semiHidden/>
    <w:qFormat/>
    <w:uiPriority w:val="99"/>
    <w:rPr>
      <w:rFonts w:ascii="Calibri" w:hAnsi="Calibri" w:eastAsia="Calibri"/>
      <w:color w:val="auto"/>
      <w:sz w:val="20"/>
      <w:szCs w:val="20"/>
      <w:lang w:val="sr-Cyrl-RS"/>
    </w:rPr>
  </w:style>
  <w:style w:type="character" w:customStyle="1" w:styleId="10">
    <w:name w:val="Unresolved Mention"/>
    <w:basedOn w:val="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452</Words>
  <Characters>2581</Characters>
  <Lines>21</Lines>
  <Paragraphs>6</Paragraphs>
  <TotalTime>3</TotalTime>
  <ScaleCrop>false</ScaleCrop>
  <LinksUpToDate>false</LinksUpToDate>
  <CharactersWithSpaces>3027</CharactersWithSpaces>
  <Application>WPS Office_11.2.0.11341_F1E327BC-269C-435d-A152-05C5408002CA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2022-04-07T13:39:00Z</dcterms:created>
  <dc:creator>Nebojša Andrić</dc:creator>
  <cp:lastModifiedBy>Milica</cp:lastModifiedBy>
  <cp:lastPrinted>2022-06-22T11:59:00Z</cp:lastPrinted>
  <dcterms:modified xsi:type="dcterms:W3CDTF">2022-10-26T06:29:03Z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1033-11.2.0.11341</vt:lpwstr>
  </property>
  <property fmtid="{D5CDD505-2E9C-101B-9397-08002B2CF9AE}" pid="3" name="ICV">
    <vt:lpwstr>9BEA0598F1B24995B23C431359C88DE3</vt:lpwstr>
  </property>
</Properties>
</file>