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752"/>
        <w:gridCol w:w="243"/>
        <w:gridCol w:w="364"/>
        <w:gridCol w:w="116"/>
        <w:gridCol w:w="929"/>
        <w:gridCol w:w="792"/>
        <w:gridCol w:w="271"/>
        <w:gridCol w:w="112"/>
        <w:gridCol w:w="933"/>
        <w:gridCol w:w="454"/>
        <w:gridCol w:w="185"/>
        <w:gridCol w:w="1266"/>
        <w:gridCol w:w="400"/>
        <w:gridCol w:w="1775"/>
      </w:tblGrid>
      <w:tr w:rsidR="006A2BB6" w:rsidRPr="00326676" w14:paraId="1F525957" w14:textId="77777777" w:rsidTr="00695D37">
        <w:trPr>
          <w:trHeight w:val="427"/>
        </w:trPr>
        <w:tc>
          <w:tcPr>
            <w:tcW w:w="4343" w:type="dxa"/>
            <w:gridSpan w:val="8"/>
          </w:tcPr>
          <w:p w14:paraId="4742FCEF" w14:textId="77777777" w:rsidR="006A2BB6" w:rsidRPr="00326676" w:rsidRDefault="006A2BB6" w:rsidP="00FD6881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Name and family name</w:t>
            </w:r>
          </w:p>
        </w:tc>
        <w:tc>
          <w:tcPr>
            <w:tcW w:w="5125" w:type="dxa"/>
            <w:gridSpan w:val="7"/>
            <w:vAlign w:val="center"/>
          </w:tcPr>
          <w:p w14:paraId="6FEE2D72" w14:textId="1BECF0D6" w:rsidR="006A2BB6" w:rsidRPr="00326676" w:rsidRDefault="000D19C9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Sanja Brdar</w:t>
            </w:r>
          </w:p>
        </w:tc>
      </w:tr>
      <w:tr w:rsidR="006A2BB6" w:rsidRPr="00326676" w14:paraId="330C44FE" w14:textId="77777777" w:rsidTr="00695D37">
        <w:trPr>
          <w:trHeight w:val="427"/>
        </w:trPr>
        <w:tc>
          <w:tcPr>
            <w:tcW w:w="4343" w:type="dxa"/>
            <w:gridSpan w:val="8"/>
          </w:tcPr>
          <w:p w14:paraId="353A19E0" w14:textId="77777777" w:rsidR="006A2BB6" w:rsidRPr="00326676" w:rsidRDefault="006A2BB6" w:rsidP="00FD6881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Title</w:t>
            </w:r>
          </w:p>
        </w:tc>
        <w:tc>
          <w:tcPr>
            <w:tcW w:w="5125" w:type="dxa"/>
            <w:gridSpan w:val="7"/>
            <w:vAlign w:val="center"/>
          </w:tcPr>
          <w:p w14:paraId="10FF73DB" w14:textId="226A9006" w:rsidR="006A2BB6" w:rsidRPr="00326676" w:rsidRDefault="000D19C9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Research assistant professor </w:t>
            </w:r>
          </w:p>
        </w:tc>
      </w:tr>
      <w:tr w:rsidR="006A2BB6" w:rsidRPr="00326676" w14:paraId="52374CCA" w14:textId="77777777" w:rsidTr="00695D37">
        <w:trPr>
          <w:trHeight w:val="427"/>
        </w:trPr>
        <w:tc>
          <w:tcPr>
            <w:tcW w:w="4343" w:type="dxa"/>
            <w:gridSpan w:val="8"/>
          </w:tcPr>
          <w:p w14:paraId="78BF9318" w14:textId="77777777" w:rsidR="006A2BB6" w:rsidRPr="00326676" w:rsidRDefault="006A2BB6" w:rsidP="00FD6881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Name of the institution employing the teacher full-time or part-time, since when</w:t>
            </w:r>
          </w:p>
        </w:tc>
        <w:tc>
          <w:tcPr>
            <w:tcW w:w="5125" w:type="dxa"/>
            <w:gridSpan w:val="7"/>
            <w:vAlign w:val="center"/>
          </w:tcPr>
          <w:p w14:paraId="325FCC40" w14:textId="19E1D388" w:rsidR="006A2BB6" w:rsidRPr="00326676" w:rsidRDefault="0005709D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6676">
              <w:rPr>
                <w:rFonts w:ascii="Times New Roman" w:hAnsi="Times New Roman"/>
                <w:sz w:val="20"/>
                <w:szCs w:val="20"/>
              </w:rPr>
              <w:t>BioSense</w:t>
            </w:r>
            <w:proofErr w:type="spellEnd"/>
            <w:r w:rsidRPr="00326676">
              <w:rPr>
                <w:rFonts w:ascii="Times New Roman" w:hAnsi="Times New Roman"/>
                <w:sz w:val="20"/>
                <w:szCs w:val="20"/>
              </w:rPr>
              <w:t xml:space="preserve"> Institute</w:t>
            </w:r>
            <w:r w:rsidR="00AA542A" w:rsidRPr="00326676">
              <w:rPr>
                <w:rFonts w:ascii="Times New Roman" w:hAnsi="Times New Roman"/>
                <w:sz w:val="20"/>
                <w:szCs w:val="20"/>
              </w:rPr>
              <w:t>, University of Novi Sad</w:t>
            </w:r>
            <w:r w:rsidRPr="00326676">
              <w:rPr>
                <w:rFonts w:ascii="Times New Roman" w:hAnsi="Times New Roman"/>
                <w:sz w:val="20"/>
                <w:szCs w:val="20"/>
              </w:rPr>
              <w:t xml:space="preserve"> (full-time, since 2016)</w:t>
            </w:r>
          </w:p>
          <w:p w14:paraId="687B0337" w14:textId="43D22023" w:rsidR="0005709D" w:rsidRPr="00326676" w:rsidRDefault="0005709D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Faculty of Sciences</w:t>
            </w:r>
            <w:r w:rsidR="00AA542A" w:rsidRPr="00326676">
              <w:rPr>
                <w:rFonts w:ascii="Times New Roman" w:hAnsi="Times New Roman"/>
                <w:sz w:val="20"/>
                <w:szCs w:val="20"/>
              </w:rPr>
              <w:t xml:space="preserve">, University of Novi Sad </w:t>
            </w:r>
            <w:r w:rsidRPr="00326676">
              <w:rPr>
                <w:rFonts w:ascii="Times New Roman" w:hAnsi="Times New Roman"/>
                <w:sz w:val="20"/>
                <w:szCs w:val="20"/>
              </w:rPr>
              <w:t>(part-time, since 2017)</w:t>
            </w:r>
          </w:p>
        </w:tc>
      </w:tr>
      <w:tr w:rsidR="006A2BB6" w:rsidRPr="00326676" w14:paraId="242886CF" w14:textId="77777777" w:rsidTr="00695D37">
        <w:trPr>
          <w:trHeight w:val="427"/>
        </w:trPr>
        <w:tc>
          <w:tcPr>
            <w:tcW w:w="4343" w:type="dxa"/>
            <w:gridSpan w:val="8"/>
          </w:tcPr>
          <w:p w14:paraId="2E89CC3B" w14:textId="77777777" w:rsidR="006A2BB6" w:rsidRPr="00326676" w:rsidRDefault="006A2BB6" w:rsidP="00FD6881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A narrow scientific or artistic field</w:t>
            </w:r>
          </w:p>
        </w:tc>
        <w:tc>
          <w:tcPr>
            <w:tcW w:w="5125" w:type="dxa"/>
            <w:gridSpan w:val="7"/>
            <w:vAlign w:val="center"/>
          </w:tcPr>
          <w:p w14:paraId="776CCE05" w14:textId="37E00982" w:rsidR="006A2BB6" w:rsidRPr="00326676" w:rsidRDefault="00B507AC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Information technologies</w:t>
            </w:r>
          </w:p>
        </w:tc>
      </w:tr>
      <w:tr w:rsidR="006A2BB6" w:rsidRPr="00326676" w14:paraId="45590FFF" w14:textId="77777777" w:rsidTr="00695D37">
        <w:trPr>
          <w:trHeight w:val="427"/>
        </w:trPr>
        <w:tc>
          <w:tcPr>
            <w:tcW w:w="9468" w:type="dxa"/>
            <w:gridSpan w:val="15"/>
          </w:tcPr>
          <w:p w14:paraId="41C889BE" w14:textId="77777777" w:rsidR="006A2BB6" w:rsidRPr="00326676" w:rsidRDefault="006A2BB6" w:rsidP="00FD6881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Academic career</w:t>
            </w:r>
          </w:p>
        </w:tc>
      </w:tr>
      <w:tr w:rsidR="006A2BB6" w:rsidRPr="00326676" w14:paraId="4981665F" w14:textId="77777777" w:rsidTr="00695D37">
        <w:trPr>
          <w:trHeight w:val="427"/>
        </w:trPr>
        <w:tc>
          <w:tcPr>
            <w:tcW w:w="2351" w:type="dxa"/>
            <w:gridSpan w:val="5"/>
          </w:tcPr>
          <w:p w14:paraId="04C7788A" w14:textId="77777777" w:rsidR="006A2BB6" w:rsidRPr="00326676" w:rsidRDefault="006A2BB6" w:rsidP="00FD68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14:paraId="736803DF" w14:textId="77777777" w:rsidR="006A2BB6" w:rsidRPr="00326676" w:rsidRDefault="006A2BB6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Year  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14:paraId="7869759F" w14:textId="77777777" w:rsidR="006A2BB6" w:rsidRPr="00326676" w:rsidRDefault="006A2BB6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Institution  </w:t>
            </w: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14:paraId="00D25F75" w14:textId="77777777" w:rsidR="006A2BB6" w:rsidRPr="00326676" w:rsidRDefault="006A2BB6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Scientific or art field 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21A4C760" w14:textId="77777777" w:rsidR="006A2BB6" w:rsidRPr="00326676" w:rsidRDefault="006A2BB6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Narrow scientific, art or vocational field </w:t>
            </w:r>
          </w:p>
        </w:tc>
      </w:tr>
      <w:tr w:rsidR="00695D37" w:rsidRPr="00326676" w14:paraId="67607E34" w14:textId="77777777" w:rsidTr="00695D37">
        <w:trPr>
          <w:trHeight w:val="427"/>
        </w:trPr>
        <w:tc>
          <w:tcPr>
            <w:tcW w:w="2351" w:type="dxa"/>
            <w:gridSpan w:val="5"/>
          </w:tcPr>
          <w:p w14:paraId="04412E35" w14:textId="77777777" w:rsidR="00695D37" w:rsidRPr="00326676" w:rsidRDefault="00695D37" w:rsidP="00695D37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Election to a title</w:t>
            </w:r>
          </w:p>
        </w:tc>
        <w:tc>
          <w:tcPr>
            <w:tcW w:w="929" w:type="dxa"/>
            <w:vAlign w:val="center"/>
          </w:tcPr>
          <w:p w14:paraId="53966166" w14:textId="231B70DD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14:paraId="4B235E18" w14:textId="09F0A6CE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6676">
              <w:rPr>
                <w:rFonts w:ascii="Times New Roman" w:hAnsi="Times New Roman"/>
                <w:sz w:val="20"/>
                <w:szCs w:val="20"/>
              </w:rPr>
              <w:t>BioSense</w:t>
            </w:r>
            <w:proofErr w:type="spellEnd"/>
            <w:r w:rsidRPr="00326676">
              <w:rPr>
                <w:rFonts w:ascii="Times New Roman" w:hAnsi="Times New Roman"/>
                <w:sz w:val="20"/>
                <w:szCs w:val="20"/>
              </w:rPr>
              <w:t xml:space="preserve"> Institute, University of Novi Sad</w:t>
            </w: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14:paraId="26DDA8F8" w14:textId="2F990338" w:rsidR="00695D37" w:rsidRPr="00326676" w:rsidRDefault="00B507AC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Technical and technological sciences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20A7FB4D" w14:textId="4EDE00C5" w:rsidR="00695D37" w:rsidRPr="00326676" w:rsidRDefault="00CB2143" w:rsidP="00CB214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Information technologies</w:t>
            </w:r>
          </w:p>
        </w:tc>
      </w:tr>
      <w:tr w:rsidR="00695D37" w:rsidRPr="00326676" w14:paraId="7F2EFE60" w14:textId="77777777" w:rsidTr="00695D37">
        <w:trPr>
          <w:trHeight w:val="427"/>
        </w:trPr>
        <w:tc>
          <w:tcPr>
            <w:tcW w:w="2351" w:type="dxa"/>
            <w:gridSpan w:val="5"/>
          </w:tcPr>
          <w:p w14:paraId="7BD68ACC" w14:textId="77777777" w:rsidR="00695D37" w:rsidRPr="00326676" w:rsidRDefault="00695D37" w:rsidP="00695D37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Doctorate</w:t>
            </w:r>
          </w:p>
        </w:tc>
        <w:tc>
          <w:tcPr>
            <w:tcW w:w="929" w:type="dxa"/>
            <w:vAlign w:val="center"/>
          </w:tcPr>
          <w:p w14:paraId="7097A240" w14:textId="6EC58AC0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14:paraId="0438720E" w14:textId="7E055293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Faculty of Technical Sciences, University of Novi Sad</w:t>
            </w: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14:paraId="047C3FDB" w14:textId="450FE79E" w:rsidR="00695D37" w:rsidRPr="00326676" w:rsidRDefault="00B507AC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Technical and technological sciences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2DAA73F3" w14:textId="2ADB3D80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Telecommunications and signal processing</w:t>
            </w:r>
          </w:p>
        </w:tc>
      </w:tr>
      <w:tr w:rsidR="00695D37" w:rsidRPr="00326676" w14:paraId="7A6E16D5" w14:textId="77777777" w:rsidTr="00695D37">
        <w:trPr>
          <w:trHeight w:val="427"/>
        </w:trPr>
        <w:tc>
          <w:tcPr>
            <w:tcW w:w="2351" w:type="dxa"/>
            <w:gridSpan w:val="5"/>
          </w:tcPr>
          <w:p w14:paraId="5656EC8D" w14:textId="23425B8A" w:rsidR="00695D37" w:rsidRPr="00326676" w:rsidRDefault="00695D37" w:rsidP="00695D37">
            <w:pPr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Master degree (integrated studies)</w:t>
            </w:r>
          </w:p>
        </w:tc>
        <w:tc>
          <w:tcPr>
            <w:tcW w:w="929" w:type="dxa"/>
            <w:vAlign w:val="center"/>
          </w:tcPr>
          <w:p w14:paraId="5FBDC107" w14:textId="2B68D7FF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14:paraId="0DA3014A" w14:textId="2D5A70A0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Faculty of Technical Sciences, University of Novi Sad</w:t>
            </w: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14:paraId="41751BE5" w14:textId="0E356B46" w:rsidR="00695D37" w:rsidRPr="00326676" w:rsidRDefault="00B507AC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Technical and technological sciences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44BBF9E1" w14:textId="1DC3362B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Telecommunications and signal processing</w:t>
            </w:r>
          </w:p>
        </w:tc>
      </w:tr>
      <w:tr w:rsidR="00695D37" w:rsidRPr="00326676" w14:paraId="69186C0F" w14:textId="77777777" w:rsidTr="00695D37">
        <w:trPr>
          <w:trHeight w:val="427"/>
        </w:trPr>
        <w:tc>
          <w:tcPr>
            <w:tcW w:w="9468" w:type="dxa"/>
            <w:gridSpan w:val="15"/>
            <w:vAlign w:val="center"/>
          </w:tcPr>
          <w:p w14:paraId="499B6256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26676">
              <w:rPr>
                <w:rFonts w:ascii="Times New Roman" w:hAnsi="Times New Roman"/>
                <w:b/>
                <w:sz w:val="20"/>
                <w:szCs w:val="20"/>
              </w:rPr>
              <w:t xml:space="preserve">List of </w:t>
            </w:r>
            <w:proofErr w:type="gramStart"/>
            <w:r w:rsidRPr="00326676">
              <w:rPr>
                <w:rFonts w:ascii="Times New Roman" w:hAnsi="Times New Roman"/>
                <w:b/>
                <w:sz w:val="20"/>
                <w:szCs w:val="20"/>
              </w:rPr>
              <w:t>subject</w:t>
            </w:r>
            <w:proofErr w:type="gramEnd"/>
            <w:r w:rsidRPr="00326676">
              <w:rPr>
                <w:rFonts w:ascii="Times New Roman" w:hAnsi="Times New Roman"/>
                <w:b/>
                <w:sz w:val="20"/>
                <w:szCs w:val="20"/>
              </w:rPr>
              <w:t xml:space="preserve"> the teacher has been accredited for in the first or the second degree of studies</w:t>
            </w:r>
          </w:p>
        </w:tc>
      </w:tr>
      <w:tr w:rsidR="00695D37" w:rsidRPr="00326676" w14:paraId="06BB9807" w14:textId="77777777" w:rsidTr="00695D37">
        <w:trPr>
          <w:trHeight w:val="822"/>
        </w:trPr>
        <w:tc>
          <w:tcPr>
            <w:tcW w:w="876" w:type="dxa"/>
            <w:shd w:val="clear" w:color="auto" w:fill="auto"/>
            <w:vAlign w:val="center"/>
          </w:tcPr>
          <w:p w14:paraId="68F66E16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No. </w:t>
            </w:r>
          </w:p>
          <w:p w14:paraId="50EA3EBF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45760FC9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Code of the subject</w:t>
            </w:r>
          </w:p>
        </w:tc>
        <w:tc>
          <w:tcPr>
            <w:tcW w:w="2584" w:type="dxa"/>
            <w:gridSpan w:val="6"/>
            <w:shd w:val="clear" w:color="auto" w:fill="auto"/>
            <w:vAlign w:val="center"/>
          </w:tcPr>
          <w:p w14:paraId="5D486929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iCs/>
                <w:sz w:val="20"/>
                <w:szCs w:val="20"/>
              </w:rPr>
              <w:t xml:space="preserve">Name of the subject     </w:t>
            </w: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3DF72D40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Model of teaching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14:paraId="4E8FC48B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iCs/>
                <w:sz w:val="20"/>
                <w:szCs w:val="20"/>
              </w:rPr>
              <w:t xml:space="preserve">Name of the study program 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C73EF98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iCs/>
                <w:sz w:val="20"/>
                <w:szCs w:val="20"/>
              </w:rPr>
              <w:t>Type of studies (ОСС, ССС, ОАС, МСС, МАС, САС)</w:t>
            </w:r>
          </w:p>
        </w:tc>
      </w:tr>
      <w:tr w:rsidR="00695D37" w:rsidRPr="00326676" w14:paraId="671D2EC0" w14:textId="77777777" w:rsidTr="00695D37">
        <w:trPr>
          <w:trHeight w:val="427"/>
        </w:trPr>
        <w:tc>
          <w:tcPr>
            <w:tcW w:w="876" w:type="dxa"/>
            <w:shd w:val="clear" w:color="auto" w:fill="auto"/>
            <w:vAlign w:val="center"/>
          </w:tcPr>
          <w:p w14:paraId="65C3F71E" w14:textId="13ADB474" w:rsidR="00695D37" w:rsidRPr="00326676" w:rsidRDefault="00185849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29EC2B0B" w14:textId="5A129590" w:rsidR="00695D37" w:rsidRPr="00326676" w:rsidRDefault="00185849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MDS01</w:t>
            </w:r>
          </w:p>
        </w:tc>
        <w:tc>
          <w:tcPr>
            <w:tcW w:w="2584" w:type="dxa"/>
            <w:gridSpan w:val="6"/>
            <w:shd w:val="clear" w:color="auto" w:fill="auto"/>
            <w:vAlign w:val="center"/>
          </w:tcPr>
          <w:p w14:paraId="643C031C" w14:textId="0592966E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Programming for Data Science</w:t>
            </w: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6D503943" w14:textId="4CD02244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lecture, exercise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14:paraId="39B1B55A" w14:textId="3D9C496D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Master of Science in Applied Mathematics: Data Science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1871AD4" w14:textId="508E10F3" w:rsidR="00695D37" w:rsidRPr="00326676" w:rsidRDefault="00F47E48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695D37" w:rsidRPr="00326676" w14:paraId="3EEA7933" w14:textId="77777777" w:rsidTr="00695D37">
        <w:trPr>
          <w:trHeight w:val="427"/>
        </w:trPr>
        <w:tc>
          <w:tcPr>
            <w:tcW w:w="876" w:type="dxa"/>
            <w:shd w:val="clear" w:color="auto" w:fill="auto"/>
            <w:vAlign w:val="center"/>
          </w:tcPr>
          <w:p w14:paraId="65975FC7" w14:textId="09F0829D" w:rsidR="00695D37" w:rsidRPr="00326676" w:rsidRDefault="00185849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7B4241F0" w14:textId="20233DE7" w:rsidR="00695D37" w:rsidRPr="00326676" w:rsidRDefault="00185849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MDS09</w:t>
            </w:r>
          </w:p>
        </w:tc>
        <w:tc>
          <w:tcPr>
            <w:tcW w:w="2584" w:type="dxa"/>
            <w:gridSpan w:val="6"/>
            <w:shd w:val="clear" w:color="auto" w:fill="auto"/>
            <w:vAlign w:val="center"/>
          </w:tcPr>
          <w:p w14:paraId="37E87C90" w14:textId="2593F759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Large Scale Data Mining</w:t>
            </w: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6CFF7B33" w14:textId="34F3F4FF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lecture, exercise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14:paraId="20263A08" w14:textId="7D4C6747" w:rsidR="00695D37" w:rsidRPr="00326676" w:rsidRDefault="00CB2143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Master of Science in Applied Mathematics: Data Science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58D0AF6" w14:textId="752D17B6" w:rsidR="00695D37" w:rsidRPr="00326676" w:rsidRDefault="00F47E48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695D37" w:rsidRPr="00326676" w14:paraId="5CE1056D" w14:textId="77777777" w:rsidTr="00695D37">
        <w:trPr>
          <w:trHeight w:val="427"/>
        </w:trPr>
        <w:tc>
          <w:tcPr>
            <w:tcW w:w="9468" w:type="dxa"/>
            <w:gridSpan w:val="15"/>
            <w:vAlign w:val="center"/>
          </w:tcPr>
          <w:p w14:paraId="71336CC7" w14:textId="77777777" w:rsidR="00695D37" w:rsidRPr="00326676" w:rsidRDefault="00695D37" w:rsidP="00695D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26676">
              <w:rPr>
                <w:rFonts w:ascii="Times New Roman" w:hAnsi="Times New Roman"/>
                <w:b/>
                <w:sz w:val="20"/>
                <w:szCs w:val="20"/>
              </w:rPr>
              <w:t>Representative references (minimum 5, maximum 10)</w:t>
            </w:r>
          </w:p>
        </w:tc>
      </w:tr>
      <w:tr w:rsidR="00326676" w:rsidRPr="00326676" w14:paraId="2E0DA754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3F9A1F9B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16BB6490" w14:textId="11BA5198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Šaulienė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Šukienė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Daunys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Valiulis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Vaitkevičius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Matavulj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P., ... &amp;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Sofiev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(2019). Automatic pollen recognition with the Rapid-E particle counter: the first-level procedure, experience and next steps. Atmospheric Measurement Techniques, 12(6), 3435-3452,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M21,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4B0C49">
              <w:rPr>
                <w:rFonts w:ascii="Times New Roman" w:eastAsia="Times New Roman" w:hAnsi="Times New Roman"/>
                <w:sz w:val="18"/>
                <w:szCs w:val="18"/>
              </w:rPr>
              <w:t>https://doi.org/10.5194/amt-12-3435-2019</w:t>
            </w:r>
          </w:p>
        </w:tc>
      </w:tr>
      <w:tr w:rsidR="00326676" w:rsidRPr="00326676" w14:paraId="398D55C6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5CD91223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0E99B3A4" w14:textId="21ED1878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Tešendić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Boberić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Krstićev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Matavulj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Brdar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Panić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Minić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V., &amp;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Šikoparija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B. (2022).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RealForAll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: real-time system for automatic detection of airborne pollen. Enterprise Information Systems, 16(5), 1793391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3920D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M21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https://doi.org/10.1080/17517575.2020.1793391</w:t>
            </w:r>
          </w:p>
        </w:tc>
      </w:tr>
      <w:tr w:rsidR="00326676" w:rsidRPr="00326676" w14:paraId="2C28F6C3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7E20536F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392DC69B" w14:textId="1C422A5B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Brdar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S.,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Panić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M.,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Hogeveen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-van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Echtelt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E.,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Mensink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M.,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Grbović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Ž.,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Woltering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E., &amp;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>Chauhan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, A. (2021). 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Predicting sensitivity of recently harvested tomatoes and tomato sepals to future fungal infections. Scientific Reports, 11(1), 1-17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M21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https://doi.org/10.1038/s41598-021-02302-2</w:t>
            </w:r>
          </w:p>
        </w:tc>
      </w:tr>
      <w:tr w:rsidR="00326676" w:rsidRPr="00326676" w14:paraId="54AA5785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3A8F5122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27286B55" w14:textId="3D9098BE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Marko, O.,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Panic, M.,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Lugonja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P., &amp;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Crnojevic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V. (2016). Soybean varieties portfolio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optimisation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based on yield prediction. Computers and Electronics in Agriculture, 127, 467-474</w:t>
            </w:r>
            <w:r w:rsidRPr="004B0C49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4B0C4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M21</w:t>
            </w:r>
            <w:r w:rsidRPr="004B0C49">
              <w:rPr>
                <w:rFonts w:ascii="Times New Roman" w:eastAsia="Times New Roman" w:hAnsi="Times New Roman"/>
                <w:sz w:val="18"/>
                <w:szCs w:val="18"/>
              </w:rPr>
              <w:t>, DOI: https://doi.org/10.1016/j.compag.2016.07.009</w:t>
            </w:r>
          </w:p>
        </w:tc>
      </w:tr>
      <w:tr w:rsidR="00326676" w:rsidRPr="00326676" w14:paraId="1EFF067B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25EC79A3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7C032067" w14:textId="17111502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Maestrini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Mimić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G., van Oort, P. A., Jindo, K.,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Brdar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S., van Evert, F. K., &amp; </w:t>
            </w:r>
            <w:proofErr w:type="spellStart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Athanasiados</w:t>
            </w:r>
            <w:proofErr w:type="spellEnd"/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 xml:space="preserve">, I. (2022). Mixing process-based and data-driven approaches in yield prediction. European Journal of 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Agronomy, 139, 126569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3920D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M21a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https://doi.org/10.1016/j.eja.2022.126569</w:t>
            </w:r>
          </w:p>
        </w:tc>
      </w:tr>
      <w:tr w:rsidR="00326676" w:rsidRPr="00326676" w14:paraId="6551F2DB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38A86849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2FB59CED" w14:textId="414D92D6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Gavrić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Ćulibrk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D., &amp;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Crnojević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V. (2016). Unveiling spatial epidemiology of HIV with mobile phone data. Scientific reports, 6(1), 1-13,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M21a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, https://doi.org/10.1038/srep19342</w:t>
            </w:r>
          </w:p>
        </w:tc>
      </w:tr>
      <w:tr w:rsidR="00326676" w:rsidRPr="00326676" w14:paraId="618A6ED5" w14:textId="77777777" w:rsidTr="00695D37">
        <w:trPr>
          <w:trHeight w:val="427"/>
        </w:trPr>
        <w:tc>
          <w:tcPr>
            <w:tcW w:w="1628" w:type="dxa"/>
            <w:gridSpan w:val="2"/>
            <w:vAlign w:val="center"/>
          </w:tcPr>
          <w:p w14:paraId="13DEB5B2" w14:textId="77777777" w:rsidR="00326676" w:rsidRPr="00326676" w:rsidRDefault="00326676" w:rsidP="0032667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shd w:val="clear" w:color="auto" w:fill="auto"/>
            <w:vAlign w:val="center"/>
          </w:tcPr>
          <w:p w14:paraId="61ED23FC" w14:textId="20584C29" w:rsidR="00326676" w:rsidRPr="00326676" w:rsidRDefault="00326676" w:rsidP="003266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Mimić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Brkić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Panić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M., Marko, O., &amp;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Crnojević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V. (2020). engineering Meteorological features to Select Stress tolerant Hybrids in Maize. Scientific reports, 10(1), 1-10,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M21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/>
                <w:sz w:val="18"/>
                <w:szCs w:val="18"/>
              </w:rPr>
              <w:t>https://doi.org/10.1038/s41598-020-60366-y</w:t>
            </w:r>
          </w:p>
        </w:tc>
      </w:tr>
      <w:tr w:rsidR="00F47E48" w:rsidRPr="00326676" w14:paraId="357F9CBA" w14:textId="77777777" w:rsidTr="00695D37">
        <w:trPr>
          <w:trHeight w:val="427"/>
        </w:trPr>
        <w:tc>
          <w:tcPr>
            <w:tcW w:w="9468" w:type="dxa"/>
            <w:gridSpan w:val="15"/>
            <w:vAlign w:val="center"/>
          </w:tcPr>
          <w:p w14:paraId="71B12FB1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26676">
              <w:rPr>
                <w:rFonts w:ascii="Times New Roman" w:hAnsi="Times New Roman"/>
                <w:b/>
                <w:sz w:val="20"/>
                <w:szCs w:val="20"/>
              </w:rPr>
              <w:t>Cumulative information about teachers scientific, art or vocational activity</w:t>
            </w:r>
          </w:p>
        </w:tc>
      </w:tr>
      <w:tr w:rsidR="00F47E48" w:rsidRPr="00326676" w14:paraId="0D494FC6" w14:textId="77777777" w:rsidTr="00695D37">
        <w:trPr>
          <w:trHeight w:val="427"/>
        </w:trPr>
        <w:tc>
          <w:tcPr>
            <w:tcW w:w="4072" w:type="dxa"/>
            <w:gridSpan w:val="7"/>
            <w:vAlign w:val="center"/>
          </w:tcPr>
          <w:p w14:paraId="7BAC561F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396" w:type="dxa"/>
            <w:gridSpan w:val="8"/>
            <w:vAlign w:val="center"/>
          </w:tcPr>
          <w:p w14:paraId="1D70D934" w14:textId="7ABC5269" w:rsidR="00F47E48" w:rsidRPr="00326676" w:rsidRDefault="00326676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328</w:t>
            </w:r>
            <w:r w:rsidRPr="0032667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F47E48" w:rsidRPr="00326676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proofErr w:type="spellStart"/>
            <w:r w:rsidR="00F47E48" w:rsidRPr="00326676">
              <w:rPr>
                <w:rFonts w:ascii="Times New Roman" w:hAnsi="Times New Roman"/>
                <w:sz w:val="20"/>
                <w:szCs w:val="20"/>
                <w:lang w:val="sr-Latn-RS"/>
              </w:rPr>
              <w:t>Google</w:t>
            </w:r>
            <w:proofErr w:type="spellEnd"/>
            <w:r w:rsidR="00F47E48" w:rsidRPr="0032667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F47E48" w:rsidRPr="00326676">
              <w:rPr>
                <w:rFonts w:ascii="Times New Roman" w:hAnsi="Times New Roman"/>
                <w:sz w:val="20"/>
                <w:szCs w:val="20"/>
                <w:lang w:val="sr-Latn-RS"/>
              </w:rPr>
              <w:t>Scholar</w:t>
            </w:r>
            <w:proofErr w:type="spellEnd"/>
            <w:r w:rsidR="00F47E48" w:rsidRPr="00326676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F47E48" w:rsidRPr="00326676" w14:paraId="61E842B4" w14:textId="77777777" w:rsidTr="00695D37">
        <w:trPr>
          <w:trHeight w:val="427"/>
        </w:trPr>
        <w:tc>
          <w:tcPr>
            <w:tcW w:w="4072" w:type="dxa"/>
            <w:gridSpan w:val="7"/>
            <w:vAlign w:val="center"/>
          </w:tcPr>
          <w:p w14:paraId="50861507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396" w:type="dxa"/>
            <w:gridSpan w:val="8"/>
            <w:vAlign w:val="center"/>
          </w:tcPr>
          <w:p w14:paraId="42E18CED" w14:textId="3D736818" w:rsidR="00F47E48" w:rsidRPr="00326676" w:rsidRDefault="00326676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47E48" w:rsidRPr="00326676" w14:paraId="3BBD99E2" w14:textId="77777777" w:rsidTr="00695D37">
        <w:trPr>
          <w:trHeight w:val="278"/>
        </w:trPr>
        <w:tc>
          <w:tcPr>
            <w:tcW w:w="4072" w:type="dxa"/>
            <w:gridSpan w:val="7"/>
            <w:vAlign w:val="center"/>
          </w:tcPr>
          <w:p w14:paraId="2653CEBB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Current participation in projects</w:t>
            </w:r>
          </w:p>
        </w:tc>
        <w:tc>
          <w:tcPr>
            <w:tcW w:w="1770" w:type="dxa"/>
            <w:gridSpan w:val="4"/>
            <w:vAlign w:val="center"/>
          </w:tcPr>
          <w:p w14:paraId="782E9F84" w14:textId="6AD9E3B9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National </w:t>
            </w:r>
            <w:r w:rsidR="003266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26" w:type="dxa"/>
            <w:gridSpan w:val="4"/>
            <w:vAlign w:val="center"/>
          </w:tcPr>
          <w:p w14:paraId="2FAA8503" w14:textId="23303C15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International </w:t>
            </w:r>
            <w:r w:rsidR="003266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47E48" w:rsidRPr="00326676" w14:paraId="45545660" w14:textId="77777777" w:rsidTr="00695D37">
        <w:trPr>
          <w:trHeight w:val="427"/>
        </w:trPr>
        <w:tc>
          <w:tcPr>
            <w:tcW w:w="2235" w:type="dxa"/>
            <w:gridSpan w:val="4"/>
            <w:vAlign w:val="center"/>
          </w:tcPr>
          <w:p w14:paraId="73C54C1D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Specializations  </w:t>
            </w:r>
          </w:p>
        </w:tc>
        <w:tc>
          <w:tcPr>
            <w:tcW w:w="7233" w:type="dxa"/>
            <w:gridSpan w:val="11"/>
            <w:vAlign w:val="center"/>
          </w:tcPr>
          <w:p w14:paraId="535B5B0E" w14:textId="6C2FF3AE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-  Visiting Researcher at Department of Computer Science - Knowledge Management in Bioinformatics, Humboldt-Universität </w:t>
            </w:r>
            <w:proofErr w:type="spellStart"/>
            <w:r w:rsidRPr="00326676">
              <w:rPr>
                <w:rFonts w:ascii="Times New Roman" w:hAnsi="Times New Roman"/>
                <w:sz w:val="20"/>
                <w:szCs w:val="20"/>
              </w:rPr>
              <w:t>zu</w:t>
            </w:r>
            <w:proofErr w:type="spellEnd"/>
            <w:r w:rsidRPr="00326676">
              <w:rPr>
                <w:rFonts w:ascii="Times New Roman" w:hAnsi="Times New Roman"/>
                <w:sz w:val="20"/>
                <w:szCs w:val="20"/>
              </w:rPr>
              <w:t xml:space="preserve"> Berlin, September 2015</w:t>
            </w:r>
          </w:p>
          <w:p w14:paraId="6DE0C544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- Visiting Researcher at Faculty of Computer and Information Science - Bioinformatics laboratory, University of Ljubljana, February-March 2013</w:t>
            </w:r>
          </w:p>
          <w:p w14:paraId="7305ECA4" w14:textId="386B4D23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- Visiting PhD student, Faculty of Computer and Information Science, University of Ljubljana, 2009/2010</w:t>
            </w:r>
          </w:p>
        </w:tc>
      </w:tr>
      <w:tr w:rsidR="00F47E48" w:rsidRPr="00326676" w14:paraId="5A5D1F27" w14:textId="77777777" w:rsidTr="00695D37">
        <w:trPr>
          <w:trHeight w:val="427"/>
        </w:trPr>
        <w:tc>
          <w:tcPr>
            <w:tcW w:w="9468" w:type="dxa"/>
            <w:gridSpan w:val="15"/>
            <w:vAlign w:val="center"/>
          </w:tcPr>
          <w:p w14:paraId="47A865FB" w14:textId="77777777" w:rsidR="00F47E48" w:rsidRPr="00326676" w:rsidRDefault="00F47E48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>Other information you may consider important</w:t>
            </w:r>
          </w:p>
          <w:p w14:paraId="367ECDA3" w14:textId="77777777" w:rsidR="005D492E" w:rsidRDefault="00185849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6676">
              <w:rPr>
                <w:rFonts w:ascii="Times New Roman" w:hAnsi="Times New Roman"/>
                <w:sz w:val="20"/>
                <w:szCs w:val="20"/>
              </w:rPr>
              <w:t xml:space="preserve">Mentorship: </w:t>
            </w:r>
            <w:r w:rsidR="005D492E" w:rsidRPr="00326676">
              <w:rPr>
                <w:rFonts w:ascii="Times New Roman" w:hAnsi="Times New Roman"/>
                <w:sz w:val="20"/>
                <w:szCs w:val="20"/>
              </w:rPr>
              <w:t>5 finished master thesis, 2 on-going master and 4</w:t>
            </w:r>
            <w:r w:rsidRPr="00326676">
              <w:rPr>
                <w:rFonts w:ascii="Times New Roman" w:hAnsi="Times New Roman"/>
                <w:sz w:val="20"/>
                <w:szCs w:val="20"/>
              </w:rPr>
              <w:t xml:space="preserve"> on-going</w:t>
            </w:r>
            <w:r w:rsidR="005D492E" w:rsidRPr="00326676">
              <w:rPr>
                <w:rFonts w:ascii="Times New Roman" w:hAnsi="Times New Roman"/>
                <w:sz w:val="20"/>
                <w:szCs w:val="20"/>
              </w:rPr>
              <w:t xml:space="preserve"> PhD thesis</w:t>
            </w:r>
          </w:p>
          <w:p w14:paraId="4F827206" w14:textId="6241ADCD" w:rsidR="00507B85" w:rsidRPr="00326676" w:rsidRDefault="00507B85" w:rsidP="00F47E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Assistant Director for Human Resources at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BioSense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Institute, co-founder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Cropt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(startup with €500k investments)</w:t>
            </w:r>
            <w:bookmarkStart w:id="0" w:name="_GoBack"/>
            <w:bookmarkEnd w:id="0"/>
          </w:p>
        </w:tc>
      </w:tr>
    </w:tbl>
    <w:p w14:paraId="62B8884B" w14:textId="77777777" w:rsidR="00FE7DCB" w:rsidRPr="00326676" w:rsidRDefault="00FE7DCB">
      <w:pPr>
        <w:rPr>
          <w:sz w:val="20"/>
          <w:szCs w:val="20"/>
        </w:rPr>
      </w:pPr>
    </w:p>
    <w:sectPr w:rsidR="00FE7DCB" w:rsidRPr="00326676" w:rsidSect="00FE7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BB6"/>
    <w:rsid w:val="0005709D"/>
    <w:rsid w:val="000D19C9"/>
    <w:rsid w:val="00185849"/>
    <w:rsid w:val="00326676"/>
    <w:rsid w:val="00507B85"/>
    <w:rsid w:val="00522996"/>
    <w:rsid w:val="005D492E"/>
    <w:rsid w:val="00695D37"/>
    <w:rsid w:val="006A2BB6"/>
    <w:rsid w:val="00AA542A"/>
    <w:rsid w:val="00B507AC"/>
    <w:rsid w:val="00B96EFB"/>
    <w:rsid w:val="00CB2143"/>
    <w:rsid w:val="00F47E48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F1A233"/>
  <w15:docId w15:val="{CD06F865-DAE5-412E-BA0E-EF2ED8BC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BB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7E4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7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4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Microsoft Office User</cp:lastModifiedBy>
  <cp:revision>4</cp:revision>
  <dcterms:created xsi:type="dcterms:W3CDTF">2020-12-20T21:03:00Z</dcterms:created>
  <dcterms:modified xsi:type="dcterms:W3CDTF">2022-10-26T09:45:00Z</dcterms:modified>
</cp:coreProperties>
</file>