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center" w:tblpY="1"/>
        <w:tblOverlap w:val="never"/>
        <w:tblW w:w="54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6"/>
        <w:gridCol w:w="1294"/>
        <w:gridCol w:w="351"/>
        <w:gridCol w:w="671"/>
        <w:gridCol w:w="182"/>
        <w:gridCol w:w="2547"/>
        <w:gridCol w:w="431"/>
        <w:gridCol w:w="1558"/>
        <w:gridCol w:w="1842"/>
        <w:gridCol w:w="1133"/>
      </w:tblGrid>
      <w:tr w:rsidR="00236670" w:rsidRPr="007768FA" w:rsidTr="00A1715B">
        <w:trPr>
          <w:trHeight w:val="227"/>
        </w:trPr>
        <w:tc>
          <w:tcPr>
            <w:tcW w:w="1408" w:type="pct"/>
            <w:gridSpan w:val="5"/>
            <w:vAlign w:val="center"/>
          </w:tcPr>
          <w:p w:rsidR="00236670" w:rsidRPr="007768FA" w:rsidRDefault="00236670" w:rsidP="00236670">
            <w:pPr>
              <w:rPr>
                <w:sz w:val="22"/>
                <w:szCs w:val="22"/>
                <w:lang w:val="en-US"/>
              </w:rPr>
            </w:pPr>
            <w:r w:rsidRPr="007768FA">
              <w:rPr>
                <w:b/>
                <w:sz w:val="22"/>
                <w:szCs w:val="22"/>
                <w:lang w:val="en-US"/>
              </w:rPr>
              <w:t>Name and family name</w:t>
            </w:r>
          </w:p>
        </w:tc>
        <w:tc>
          <w:tcPr>
            <w:tcW w:w="3592" w:type="pct"/>
            <w:gridSpan w:val="5"/>
            <w:vAlign w:val="center"/>
          </w:tcPr>
          <w:p w:rsidR="00236670" w:rsidRPr="007768FA" w:rsidRDefault="007F7751" w:rsidP="00236670">
            <w:pPr>
              <w:rPr>
                <w:sz w:val="22"/>
                <w:szCs w:val="22"/>
              </w:rPr>
            </w:pPr>
            <w:proofErr w:type="spellStart"/>
            <w:r w:rsidRPr="007768FA">
              <w:rPr>
                <w:sz w:val="22"/>
                <w:szCs w:val="22"/>
                <w:lang w:val="en-US"/>
              </w:rPr>
              <w:t>Snežana</w:t>
            </w:r>
            <w:proofErr w:type="spellEnd"/>
            <w:r w:rsidRPr="007768FA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768FA">
              <w:rPr>
                <w:sz w:val="22"/>
                <w:szCs w:val="22"/>
                <w:lang w:val="en-US"/>
              </w:rPr>
              <w:t>Radulović</w:t>
            </w:r>
            <w:proofErr w:type="spellEnd"/>
          </w:p>
        </w:tc>
      </w:tr>
      <w:tr w:rsidR="00236670" w:rsidRPr="007768FA" w:rsidTr="00A1715B">
        <w:trPr>
          <w:trHeight w:val="227"/>
        </w:trPr>
        <w:tc>
          <w:tcPr>
            <w:tcW w:w="1408" w:type="pct"/>
            <w:gridSpan w:val="5"/>
            <w:vAlign w:val="center"/>
          </w:tcPr>
          <w:p w:rsidR="00236670" w:rsidRPr="007768FA" w:rsidRDefault="00236670" w:rsidP="00236670">
            <w:pPr>
              <w:rPr>
                <w:sz w:val="22"/>
                <w:szCs w:val="22"/>
                <w:lang w:val="en-US"/>
              </w:rPr>
            </w:pPr>
            <w:r w:rsidRPr="007768FA">
              <w:rPr>
                <w:b/>
                <w:sz w:val="22"/>
                <w:szCs w:val="22"/>
                <w:lang w:val="en-US"/>
              </w:rPr>
              <w:t xml:space="preserve">Title </w:t>
            </w:r>
          </w:p>
        </w:tc>
        <w:tc>
          <w:tcPr>
            <w:tcW w:w="3592" w:type="pct"/>
            <w:gridSpan w:val="5"/>
            <w:vAlign w:val="center"/>
          </w:tcPr>
          <w:p w:rsidR="00236670" w:rsidRPr="007768FA" w:rsidRDefault="00907273" w:rsidP="00236670">
            <w:pPr>
              <w:rPr>
                <w:sz w:val="22"/>
                <w:szCs w:val="22"/>
                <w:lang w:val="en-US"/>
              </w:rPr>
            </w:pPr>
            <w:r w:rsidRPr="007768FA">
              <w:rPr>
                <w:sz w:val="22"/>
                <w:szCs w:val="22"/>
                <w:lang w:val="en-US"/>
              </w:rPr>
              <w:t>Full</w:t>
            </w:r>
            <w:r w:rsidR="00236670" w:rsidRPr="007768FA">
              <w:rPr>
                <w:sz w:val="22"/>
                <w:szCs w:val="22"/>
                <w:lang w:val="en-US"/>
              </w:rPr>
              <w:t xml:space="preserve"> Professor</w:t>
            </w:r>
          </w:p>
        </w:tc>
      </w:tr>
      <w:tr w:rsidR="00236670" w:rsidRPr="007768FA" w:rsidTr="00A1715B">
        <w:trPr>
          <w:trHeight w:val="227"/>
        </w:trPr>
        <w:tc>
          <w:tcPr>
            <w:tcW w:w="1408" w:type="pct"/>
            <w:gridSpan w:val="5"/>
            <w:vAlign w:val="center"/>
          </w:tcPr>
          <w:p w:rsidR="00236670" w:rsidRPr="007768FA" w:rsidRDefault="00236670" w:rsidP="00236670">
            <w:pPr>
              <w:rPr>
                <w:sz w:val="22"/>
                <w:szCs w:val="22"/>
                <w:lang w:val="en-US"/>
              </w:rPr>
            </w:pPr>
            <w:r w:rsidRPr="007768FA">
              <w:rPr>
                <w:b/>
                <w:sz w:val="22"/>
                <w:szCs w:val="22"/>
                <w:lang w:val="en-US"/>
              </w:rPr>
              <w:t>Narrow scientific area</w:t>
            </w:r>
          </w:p>
        </w:tc>
        <w:tc>
          <w:tcPr>
            <w:tcW w:w="3592" w:type="pct"/>
            <w:gridSpan w:val="5"/>
            <w:vAlign w:val="center"/>
          </w:tcPr>
          <w:p w:rsidR="00236670" w:rsidRPr="007768FA" w:rsidRDefault="00236670" w:rsidP="00236670">
            <w:pPr>
              <w:rPr>
                <w:sz w:val="22"/>
                <w:szCs w:val="22"/>
                <w:lang w:val="en-US"/>
              </w:rPr>
            </w:pPr>
            <w:r w:rsidRPr="007768FA">
              <w:rPr>
                <w:sz w:val="22"/>
                <w:szCs w:val="22"/>
                <w:lang w:val="en-US"/>
              </w:rPr>
              <w:t>Ecology</w:t>
            </w:r>
          </w:p>
        </w:tc>
      </w:tr>
      <w:tr w:rsidR="00F70103" w:rsidRPr="007768FA" w:rsidTr="00A1715B">
        <w:trPr>
          <w:trHeight w:val="227"/>
        </w:trPr>
        <w:tc>
          <w:tcPr>
            <w:tcW w:w="1000" w:type="pct"/>
            <w:gridSpan w:val="3"/>
            <w:vAlign w:val="center"/>
          </w:tcPr>
          <w:p w:rsidR="00FC7920" w:rsidRPr="007768FA" w:rsidRDefault="00FC7920" w:rsidP="0024625A">
            <w:pPr>
              <w:rPr>
                <w:sz w:val="22"/>
                <w:szCs w:val="22"/>
                <w:lang w:val="en-US"/>
              </w:rPr>
            </w:pPr>
            <w:r w:rsidRPr="007768FA">
              <w:rPr>
                <w:b/>
                <w:sz w:val="22"/>
                <w:szCs w:val="22"/>
                <w:lang w:val="en-US"/>
              </w:rPr>
              <w:t>Academic career</w:t>
            </w:r>
          </w:p>
        </w:tc>
        <w:tc>
          <w:tcPr>
            <w:tcW w:w="407" w:type="pct"/>
            <w:gridSpan w:val="2"/>
            <w:vAlign w:val="center"/>
          </w:tcPr>
          <w:p w:rsidR="00FC7920" w:rsidRPr="00A1715B" w:rsidRDefault="00FC7920" w:rsidP="0024625A">
            <w:pPr>
              <w:rPr>
                <w:b/>
                <w:sz w:val="22"/>
                <w:szCs w:val="22"/>
                <w:lang w:val="en-US"/>
              </w:rPr>
            </w:pPr>
            <w:r w:rsidRPr="00A1715B">
              <w:rPr>
                <w:b/>
                <w:sz w:val="22"/>
                <w:szCs w:val="22"/>
                <w:lang w:val="en-US"/>
              </w:rPr>
              <w:t xml:space="preserve">Year  </w:t>
            </w:r>
          </w:p>
        </w:tc>
        <w:tc>
          <w:tcPr>
            <w:tcW w:w="1424" w:type="pct"/>
            <w:gridSpan w:val="2"/>
            <w:vAlign w:val="center"/>
          </w:tcPr>
          <w:p w:rsidR="00FC7920" w:rsidRPr="00A1715B" w:rsidRDefault="00FC7920" w:rsidP="0024625A">
            <w:pPr>
              <w:rPr>
                <w:b/>
                <w:sz w:val="22"/>
                <w:szCs w:val="22"/>
                <w:lang w:val="en-US"/>
              </w:rPr>
            </w:pPr>
            <w:r w:rsidRPr="00A1715B">
              <w:rPr>
                <w:b/>
                <w:sz w:val="22"/>
                <w:szCs w:val="22"/>
                <w:lang w:val="en-US"/>
              </w:rPr>
              <w:t xml:space="preserve">Institution  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FC7920" w:rsidRPr="00A1715B" w:rsidRDefault="00FC7920" w:rsidP="0024625A">
            <w:pPr>
              <w:rPr>
                <w:b/>
                <w:sz w:val="22"/>
                <w:szCs w:val="22"/>
                <w:lang w:val="en-US"/>
              </w:rPr>
            </w:pPr>
            <w:r w:rsidRPr="00A1715B">
              <w:rPr>
                <w:b/>
                <w:sz w:val="22"/>
                <w:szCs w:val="22"/>
                <w:lang w:val="en-US"/>
              </w:rPr>
              <w:t xml:space="preserve">Area  </w:t>
            </w:r>
          </w:p>
        </w:tc>
        <w:tc>
          <w:tcPr>
            <w:tcW w:w="1424" w:type="pct"/>
            <w:gridSpan w:val="2"/>
            <w:shd w:val="clear" w:color="auto" w:fill="auto"/>
            <w:vAlign w:val="center"/>
          </w:tcPr>
          <w:p w:rsidR="00FC7920" w:rsidRPr="00A1715B" w:rsidRDefault="00FC7920" w:rsidP="0024625A">
            <w:pPr>
              <w:rPr>
                <w:b/>
                <w:sz w:val="22"/>
                <w:szCs w:val="22"/>
                <w:lang w:val="en-US"/>
              </w:rPr>
            </w:pPr>
            <w:r w:rsidRPr="00A1715B">
              <w:rPr>
                <w:b/>
                <w:sz w:val="22"/>
                <w:szCs w:val="22"/>
                <w:lang w:val="en-US"/>
              </w:rPr>
              <w:t>Narrow scientific or art area</w:t>
            </w:r>
          </w:p>
        </w:tc>
      </w:tr>
      <w:tr w:rsidR="004C4CC6" w:rsidRPr="007768FA" w:rsidTr="00A1715B">
        <w:trPr>
          <w:trHeight w:val="227"/>
        </w:trPr>
        <w:tc>
          <w:tcPr>
            <w:tcW w:w="1000" w:type="pct"/>
            <w:gridSpan w:val="3"/>
            <w:vAlign w:val="center"/>
          </w:tcPr>
          <w:p w:rsidR="004C4CC6" w:rsidRPr="007768FA" w:rsidRDefault="004C4CC6" w:rsidP="004C4CC6">
            <w:pPr>
              <w:rPr>
                <w:sz w:val="22"/>
                <w:szCs w:val="22"/>
                <w:lang w:val="en-US"/>
              </w:rPr>
            </w:pPr>
            <w:r w:rsidRPr="007768FA">
              <w:rPr>
                <w:sz w:val="22"/>
                <w:szCs w:val="22"/>
                <w:lang w:val="en-US"/>
              </w:rPr>
              <w:t>Election to the title</w:t>
            </w:r>
          </w:p>
        </w:tc>
        <w:tc>
          <w:tcPr>
            <w:tcW w:w="407" w:type="pct"/>
            <w:gridSpan w:val="2"/>
            <w:vAlign w:val="center"/>
          </w:tcPr>
          <w:p w:rsidR="004C4CC6" w:rsidRPr="007768FA" w:rsidRDefault="004C4CC6" w:rsidP="004C4CC6">
            <w:pPr>
              <w:rPr>
                <w:sz w:val="22"/>
                <w:szCs w:val="22"/>
                <w:lang w:val="en-US"/>
              </w:rPr>
            </w:pPr>
            <w:r w:rsidRPr="007768FA">
              <w:rPr>
                <w:sz w:val="22"/>
                <w:szCs w:val="22"/>
                <w:lang w:val="en-US"/>
              </w:rPr>
              <w:t>201</w:t>
            </w:r>
            <w:r w:rsidR="007B6D02" w:rsidRPr="007768FA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424" w:type="pct"/>
            <w:gridSpan w:val="2"/>
            <w:vAlign w:val="center"/>
          </w:tcPr>
          <w:p w:rsidR="004C4CC6" w:rsidRPr="007768FA" w:rsidRDefault="004C4CC6" w:rsidP="004C4CC6">
            <w:pPr>
              <w:rPr>
                <w:sz w:val="22"/>
                <w:szCs w:val="22"/>
                <w:lang w:val="en-US"/>
              </w:rPr>
            </w:pPr>
            <w:r w:rsidRPr="007768FA">
              <w:rPr>
                <w:sz w:val="22"/>
                <w:szCs w:val="22"/>
                <w:lang w:val="en-US"/>
              </w:rPr>
              <w:t>Faculty of Sciences, UNS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4C4CC6" w:rsidRPr="007768FA" w:rsidRDefault="004C4CC6" w:rsidP="004C4CC6">
            <w:pPr>
              <w:rPr>
                <w:sz w:val="22"/>
                <w:szCs w:val="22"/>
                <w:lang w:val="en-US"/>
              </w:rPr>
            </w:pPr>
            <w:r w:rsidRPr="007768FA">
              <w:rPr>
                <w:sz w:val="22"/>
                <w:szCs w:val="22"/>
                <w:lang w:val="en-US"/>
              </w:rPr>
              <w:t>Ecology</w:t>
            </w:r>
          </w:p>
        </w:tc>
        <w:tc>
          <w:tcPr>
            <w:tcW w:w="1424" w:type="pct"/>
            <w:gridSpan w:val="2"/>
            <w:shd w:val="clear" w:color="auto" w:fill="auto"/>
            <w:vAlign w:val="center"/>
          </w:tcPr>
          <w:p w:rsidR="004C4CC6" w:rsidRPr="007768FA" w:rsidRDefault="004C4CC6" w:rsidP="004C4CC6">
            <w:pPr>
              <w:rPr>
                <w:sz w:val="22"/>
                <w:szCs w:val="22"/>
                <w:lang w:val="en-US"/>
              </w:rPr>
            </w:pPr>
            <w:r w:rsidRPr="007768FA">
              <w:rPr>
                <w:sz w:val="22"/>
                <w:szCs w:val="22"/>
                <w:lang w:val="en-US"/>
              </w:rPr>
              <w:t>Ecology</w:t>
            </w:r>
          </w:p>
        </w:tc>
      </w:tr>
      <w:tr w:rsidR="004C4CC6" w:rsidRPr="007768FA" w:rsidTr="00A1715B">
        <w:trPr>
          <w:trHeight w:val="227"/>
        </w:trPr>
        <w:tc>
          <w:tcPr>
            <w:tcW w:w="1000" w:type="pct"/>
            <w:gridSpan w:val="3"/>
            <w:vAlign w:val="center"/>
          </w:tcPr>
          <w:p w:rsidR="004C4CC6" w:rsidRPr="007768FA" w:rsidRDefault="004C4CC6" w:rsidP="004C4CC6">
            <w:pPr>
              <w:rPr>
                <w:sz w:val="22"/>
                <w:szCs w:val="22"/>
                <w:lang w:val="en-US"/>
              </w:rPr>
            </w:pPr>
            <w:r w:rsidRPr="007768FA">
              <w:rPr>
                <w:sz w:val="22"/>
                <w:szCs w:val="22"/>
                <w:lang w:val="en-US"/>
              </w:rPr>
              <w:t>PhD</w:t>
            </w:r>
          </w:p>
        </w:tc>
        <w:tc>
          <w:tcPr>
            <w:tcW w:w="407" w:type="pct"/>
            <w:gridSpan w:val="2"/>
            <w:vAlign w:val="center"/>
          </w:tcPr>
          <w:p w:rsidR="004C4CC6" w:rsidRPr="007768FA" w:rsidRDefault="004C4CC6" w:rsidP="004C4CC6">
            <w:pPr>
              <w:rPr>
                <w:sz w:val="22"/>
                <w:szCs w:val="22"/>
                <w:lang w:val="en-US"/>
              </w:rPr>
            </w:pPr>
            <w:r w:rsidRPr="007768FA">
              <w:rPr>
                <w:sz w:val="22"/>
                <w:szCs w:val="22"/>
                <w:lang w:val="en-US"/>
              </w:rPr>
              <w:t>20</w:t>
            </w:r>
            <w:r w:rsidR="007B6D02" w:rsidRPr="007768FA">
              <w:rPr>
                <w:sz w:val="22"/>
                <w:szCs w:val="22"/>
                <w:lang w:val="en-US"/>
              </w:rPr>
              <w:t>05</w:t>
            </w:r>
          </w:p>
        </w:tc>
        <w:tc>
          <w:tcPr>
            <w:tcW w:w="1424" w:type="pct"/>
            <w:gridSpan w:val="2"/>
            <w:vAlign w:val="center"/>
          </w:tcPr>
          <w:p w:rsidR="004C4CC6" w:rsidRPr="007768FA" w:rsidRDefault="007B6D02" w:rsidP="004C4CC6">
            <w:pPr>
              <w:rPr>
                <w:sz w:val="22"/>
                <w:szCs w:val="22"/>
                <w:lang w:val="en-US"/>
              </w:rPr>
            </w:pPr>
            <w:r w:rsidRPr="007768FA">
              <w:rPr>
                <w:sz w:val="22"/>
                <w:szCs w:val="22"/>
                <w:lang w:val="en-US"/>
              </w:rPr>
              <w:t>Faculty of Sciences, UNS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4C4CC6" w:rsidRPr="007768FA" w:rsidRDefault="00D63D48" w:rsidP="004C4CC6">
            <w:pPr>
              <w:rPr>
                <w:sz w:val="22"/>
                <w:szCs w:val="22"/>
                <w:lang w:val="en-US"/>
              </w:rPr>
            </w:pPr>
            <w:r w:rsidRPr="007768FA">
              <w:rPr>
                <w:sz w:val="22"/>
                <w:szCs w:val="22"/>
                <w:lang w:val="en-US"/>
              </w:rPr>
              <w:t>Biology</w:t>
            </w:r>
          </w:p>
        </w:tc>
        <w:tc>
          <w:tcPr>
            <w:tcW w:w="1424" w:type="pct"/>
            <w:gridSpan w:val="2"/>
            <w:shd w:val="clear" w:color="auto" w:fill="auto"/>
            <w:vAlign w:val="center"/>
          </w:tcPr>
          <w:p w:rsidR="004C4CC6" w:rsidRPr="007768FA" w:rsidRDefault="004C4CC6" w:rsidP="004C4CC6">
            <w:pPr>
              <w:rPr>
                <w:sz w:val="22"/>
                <w:szCs w:val="22"/>
                <w:lang w:val="en-US"/>
              </w:rPr>
            </w:pPr>
            <w:r w:rsidRPr="007768FA">
              <w:rPr>
                <w:sz w:val="22"/>
                <w:szCs w:val="22"/>
                <w:lang w:val="en-US"/>
              </w:rPr>
              <w:t>Ecology</w:t>
            </w:r>
          </w:p>
        </w:tc>
      </w:tr>
      <w:tr w:rsidR="004C4CC6" w:rsidRPr="007768FA" w:rsidTr="00A1715B">
        <w:trPr>
          <w:trHeight w:val="227"/>
        </w:trPr>
        <w:tc>
          <w:tcPr>
            <w:tcW w:w="1000" w:type="pct"/>
            <w:gridSpan w:val="3"/>
            <w:vAlign w:val="center"/>
          </w:tcPr>
          <w:p w:rsidR="004C4CC6" w:rsidRPr="007768FA" w:rsidRDefault="004C4CC6" w:rsidP="004C4CC6">
            <w:pPr>
              <w:rPr>
                <w:sz w:val="22"/>
                <w:szCs w:val="22"/>
                <w:lang w:val="en-US"/>
              </w:rPr>
            </w:pPr>
            <w:r w:rsidRPr="007768FA">
              <w:rPr>
                <w:sz w:val="22"/>
                <w:szCs w:val="22"/>
                <w:lang w:val="en-US"/>
              </w:rPr>
              <w:t>Master diploma</w:t>
            </w:r>
          </w:p>
        </w:tc>
        <w:tc>
          <w:tcPr>
            <w:tcW w:w="407" w:type="pct"/>
            <w:gridSpan w:val="2"/>
            <w:vAlign w:val="center"/>
          </w:tcPr>
          <w:p w:rsidR="004C4CC6" w:rsidRPr="007768FA" w:rsidRDefault="004C4CC6" w:rsidP="004C4CC6">
            <w:pPr>
              <w:rPr>
                <w:sz w:val="22"/>
                <w:szCs w:val="22"/>
                <w:lang w:val="en-US"/>
              </w:rPr>
            </w:pPr>
            <w:r w:rsidRPr="007768FA">
              <w:rPr>
                <w:sz w:val="22"/>
                <w:szCs w:val="22"/>
                <w:lang w:val="en-US"/>
              </w:rPr>
              <w:t>200</w:t>
            </w:r>
            <w:r w:rsidR="007B6D02" w:rsidRPr="007768FA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24" w:type="pct"/>
            <w:gridSpan w:val="2"/>
            <w:vAlign w:val="center"/>
          </w:tcPr>
          <w:p w:rsidR="004C4CC6" w:rsidRPr="007768FA" w:rsidRDefault="004C4CC6" w:rsidP="004C4CC6">
            <w:pPr>
              <w:rPr>
                <w:sz w:val="22"/>
                <w:szCs w:val="22"/>
                <w:lang w:val="en-US"/>
              </w:rPr>
            </w:pPr>
            <w:r w:rsidRPr="007768FA">
              <w:rPr>
                <w:sz w:val="22"/>
                <w:szCs w:val="22"/>
                <w:lang w:val="en-US"/>
              </w:rPr>
              <w:t>Faculty of Sciences, UNS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4C4CC6" w:rsidRPr="007768FA" w:rsidRDefault="009F1770" w:rsidP="004C4CC6">
            <w:pPr>
              <w:rPr>
                <w:sz w:val="22"/>
                <w:szCs w:val="22"/>
                <w:lang w:val="en-US"/>
              </w:rPr>
            </w:pPr>
            <w:r w:rsidRPr="007768FA">
              <w:rPr>
                <w:sz w:val="22"/>
                <w:szCs w:val="22"/>
                <w:lang w:val="en-US"/>
              </w:rPr>
              <w:t>Taxonomy</w:t>
            </w:r>
          </w:p>
        </w:tc>
        <w:tc>
          <w:tcPr>
            <w:tcW w:w="1424" w:type="pct"/>
            <w:gridSpan w:val="2"/>
            <w:shd w:val="clear" w:color="auto" w:fill="auto"/>
            <w:vAlign w:val="center"/>
          </w:tcPr>
          <w:p w:rsidR="004C4CC6" w:rsidRPr="007768FA" w:rsidRDefault="009F1770" w:rsidP="004C4CC6">
            <w:pPr>
              <w:rPr>
                <w:sz w:val="22"/>
                <w:szCs w:val="22"/>
                <w:lang w:val="en-US"/>
              </w:rPr>
            </w:pPr>
            <w:r w:rsidRPr="007768FA">
              <w:rPr>
                <w:sz w:val="22"/>
                <w:szCs w:val="22"/>
                <w:lang w:val="en-US"/>
              </w:rPr>
              <w:t>Plant Ecology</w:t>
            </w:r>
          </w:p>
        </w:tc>
      </w:tr>
      <w:tr w:rsidR="000F4DE4" w:rsidRPr="007768FA" w:rsidTr="00A1715B">
        <w:trPr>
          <w:trHeight w:val="227"/>
        </w:trPr>
        <w:tc>
          <w:tcPr>
            <w:tcW w:w="1000" w:type="pct"/>
            <w:gridSpan w:val="3"/>
            <w:vAlign w:val="center"/>
          </w:tcPr>
          <w:p w:rsidR="000F4DE4" w:rsidRPr="007768FA" w:rsidRDefault="000F4DE4" w:rsidP="000F4DE4">
            <w:pPr>
              <w:rPr>
                <w:sz w:val="22"/>
                <w:szCs w:val="22"/>
                <w:lang w:val="en-US"/>
              </w:rPr>
            </w:pPr>
            <w:r w:rsidRPr="007768FA">
              <w:rPr>
                <w:sz w:val="22"/>
                <w:szCs w:val="22"/>
                <w:lang w:val="en-US"/>
              </w:rPr>
              <w:t xml:space="preserve">Diploma </w:t>
            </w:r>
          </w:p>
        </w:tc>
        <w:tc>
          <w:tcPr>
            <w:tcW w:w="407" w:type="pct"/>
            <w:gridSpan w:val="2"/>
            <w:vAlign w:val="center"/>
          </w:tcPr>
          <w:p w:rsidR="000F4DE4" w:rsidRPr="007768FA" w:rsidRDefault="000F4DE4" w:rsidP="000F4DE4">
            <w:pPr>
              <w:rPr>
                <w:sz w:val="22"/>
                <w:szCs w:val="22"/>
                <w:lang w:val="en-US"/>
              </w:rPr>
            </w:pPr>
            <w:r w:rsidRPr="007768FA">
              <w:rPr>
                <w:sz w:val="22"/>
                <w:szCs w:val="22"/>
                <w:lang w:val="en-US"/>
              </w:rPr>
              <w:t>2006</w:t>
            </w:r>
          </w:p>
        </w:tc>
        <w:tc>
          <w:tcPr>
            <w:tcW w:w="1424" w:type="pct"/>
            <w:gridSpan w:val="2"/>
            <w:vAlign w:val="center"/>
          </w:tcPr>
          <w:p w:rsidR="000F4DE4" w:rsidRPr="007768FA" w:rsidRDefault="000F4DE4" w:rsidP="000F4DE4">
            <w:pPr>
              <w:rPr>
                <w:sz w:val="22"/>
                <w:szCs w:val="22"/>
                <w:lang w:val="en-US"/>
              </w:rPr>
            </w:pPr>
            <w:r w:rsidRPr="007768FA">
              <w:rPr>
                <w:sz w:val="22"/>
                <w:szCs w:val="22"/>
                <w:lang w:val="en-US"/>
              </w:rPr>
              <w:t>Faculty of Sciences, UNS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0F4DE4" w:rsidRPr="007768FA" w:rsidRDefault="000F4DE4" w:rsidP="000F4DE4">
            <w:pPr>
              <w:rPr>
                <w:sz w:val="22"/>
                <w:szCs w:val="22"/>
                <w:lang w:val="en-US"/>
              </w:rPr>
            </w:pPr>
            <w:r w:rsidRPr="007768FA">
              <w:rPr>
                <w:sz w:val="22"/>
                <w:szCs w:val="22"/>
                <w:lang w:val="en-US"/>
              </w:rPr>
              <w:t>Biology</w:t>
            </w:r>
          </w:p>
        </w:tc>
        <w:tc>
          <w:tcPr>
            <w:tcW w:w="1424" w:type="pct"/>
            <w:gridSpan w:val="2"/>
            <w:shd w:val="clear" w:color="auto" w:fill="auto"/>
            <w:vAlign w:val="center"/>
          </w:tcPr>
          <w:p w:rsidR="000F4DE4" w:rsidRPr="007768FA" w:rsidRDefault="000F4DE4" w:rsidP="000F4DE4">
            <w:pPr>
              <w:rPr>
                <w:sz w:val="22"/>
                <w:szCs w:val="22"/>
                <w:lang w:val="en-US"/>
              </w:rPr>
            </w:pPr>
            <w:r w:rsidRPr="007768FA">
              <w:rPr>
                <w:sz w:val="22"/>
                <w:szCs w:val="22"/>
                <w:lang w:val="en-US"/>
              </w:rPr>
              <w:t>Biology</w:t>
            </w:r>
          </w:p>
        </w:tc>
      </w:tr>
      <w:tr w:rsidR="000F4DE4" w:rsidRPr="007768FA" w:rsidTr="00A1715B">
        <w:trPr>
          <w:trHeight w:val="227"/>
        </w:trPr>
        <w:tc>
          <w:tcPr>
            <w:tcW w:w="5000" w:type="pct"/>
            <w:gridSpan w:val="10"/>
            <w:vAlign w:val="center"/>
          </w:tcPr>
          <w:p w:rsidR="000F4DE4" w:rsidRPr="007768FA" w:rsidRDefault="000F4DE4" w:rsidP="000F4DE4">
            <w:pPr>
              <w:rPr>
                <w:b/>
                <w:sz w:val="22"/>
                <w:szCs w:val="22"/>
                <w:lang w:val="en-US"/>
              </w:rPr>
            </w:pPr>
            <w:r w:rsidRPr="007768FA">
              <w:rPr>
                <w:b/>
                <w:sz w:val="22"/>
                <w:szCs w:val="22"/>
                <w:lang w:val="en-US"/>
              </w:rPr>
              <w:t>List of subjects the teacher is lecturing in doctoral studies</w:t>
            </w:r>
          </w:p>
        </w:tc>
      </w:tr>
      <w:tr w:rsidR="000F4DE4" w:rsidRPr="007768FA" w:rsidTr="00A1715B">
        <w:trPr>
          <w:trHeight w:val="227"/>
        </w:trPr>
        <w:tc>
          <w:tcPr>
            <w:tcW w:w="832" w:type="pct"/>
            <w:gridSpan w:val="2"/>
            <w:shd w:val="clear" w:color="auto" w:fill="auto"/>
            <w:vAlign w:val="center"/>
          </w:tcPr>
          <w:p w:rsidR="000F4DE4" w:rsidRPr="007768FA" w:rsidRDefault="000F4DE4" w:rsidP="000F4DE4">
            <w:pPr>
              <w:rPr>
                <w:b/>
                <w:sz w:val="22"/>
                <w:szCs w:val="22"/>
                <w:lang w:val="en-US"/>
              </w:rPr>
            </w:pPr>
            <w:r w:rsidRPr="007768FA">
              <w:rPr>
                <w:b/>
                <w:sz w:val="22"/>
                <w:szCs w:val="22"/>
                <w:lang w:val="en-US"/>
              </w:rPr>
              <w:t>No.</w:t>
            </w:r>
          </w:p>
        </w:tc>
        <w:tc>
          <w:tcPr>
            <w:tcW w:w="489" w:type="pct"/>
            <w:gridSpan w:val="2"/>
            <w:shd w:val="clear" w:color="auto" w:fill="auto"/>
            <w:vAlign w:val="center"/>
          </w:tcPr>
          <w:p w:rsidR="000F4DE4" w:rsidRPr="007768FA" w:rsidRDefault="000F4DE4" w:rsidP="000F4DE4">
            <w:pPr>
              <w:rPr>
                <w:b/>
                <w:sz w:val="22"/>
                <w:szCs w:val="22"/>
                <w:lang w:val="en-US"/>
              </w:rPr>
            </w:pPr>
            <w:r w:rsidRPr="007768FA">
              <w:rPr>
                <w:b/>
                <w:sz w:val="22"/>
                <w:szCs w:val="22"/>
                <w:lang w:val="en-US"/>
              </w:rPr>
              <w:t xml:space="preserve">Mark  </w:t>
            </w:r>
          </w:p>
        </w:tc>
        <w:tc>
          <w:tcPr>
            <w:tcW w:w="3679" w:type="pct"/>
            <w:gridSpan w:val="6"/>
            <w:vAlign w:val="center"/>
          </w:tcPr>
          <w:p w:rsidR="000F4DE4" w:rsidRPr="007768FA" w:rsidRDefault="000F4DE4" w:rsidP="000F4DE4">
            <w:pPr>
              <w:rPr>
                <w:b/>
                <w:sz w:val="22"/>
                <w:szCs w:val="22"/>
                <w:lang w:val="en-US"/>
              </w:rPr>
            </w:pPr>
            <w:r w:rsidRPr="007768FA">
              <w:rPr>
                <w:b/>
                <w:iCs/>
                <w:sz w:val="22"/>
                <w:szCs w:val="22"/>
                <w:lang w:val="en-US"/>
              </w:rPr>
              <w:t>Subject name</w:t>
            </w:r>
          </w:p>
        </w:tc>
      </w:tr>
      <w:tr w:rsidR="000F4DE4" w:rsidRPr="007768FA" w:rsidTr="00A1715B">
        <w:trPr>
          <w:trHeight w:val="227"/>
        </w:trPr>
        <w:tc>
          <w:tcPr>
            <w:tcW w:w="832" w:type="pct"/>
            <w:gridSpan w:val="2"/>
            <w:shd w:val="clear" w:color="auto" w:fill="auto"/>
            <w:vAlign w:val="center"/>
          </w:tcPr>
          <w:p w:rsidR="000F4DE4" w:rsidRPr="007768FA" w:rsidRDefault="000F4DE4" w:rsidP="000F4DE4">
            <w:pPr>
              <w:rPr>
                <w:sz w:val="22"/>
                <w:szCs w:val="22"/>
                <w:lang w:val="en-US"/>
              </w:rPr>
            </w:pPr>
            <w:r w:rsidRPr="007768FA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489" w:type="pct"/>
            <w:gridSpan w:val="2"/>
            <w:shd w:val="clear" w:color="auto" w:fill="auto"/>
            <w:vAlign w:val="center"/>
          </w:tcPr>
          <w:p w:rsidR="000F4DE4" w:rsidRPr="007768FA" w:rsidRDefault="0080423D" w:rsidP="000F4DE4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DNE018</w:t>
            </w:r>
          </w:p>
        </w:tc>
        <w:tc>
          <w:tcPr>
            <w:tcW w:w="3679" w:type="pct"/>
            <w:gridSpan w:val="6"/>
            <w:vAlign w:val="center"/>
          </w:tcPr>
          <w:p w:rsidR="000F4DE4" w:rsidRPr="007768FA" w:rsidRDefault="00801CA8" w:rsidP="000F4DE4">
            <w:pPr>
              <w:rPr>
                <w:sz w:val="22"/>
                <w:szCs w:val="22"/>
                <w:lang w:val="en-US"/>
              </w:rPr>
            </w:pPr>
            <w:proofErr w:type="spellStart"/>
            <w:r w:rsidRPr="007768FA">
              <w:rPr>
                <w:sz w:val="22"/>
                <w:szCs w:val="22"/>
                <w:lang w:val="en-US"/>
              </w:rPr>
              <w:t>S</w:t>
            </w:r>
            <w:r w:rsidR="0046799A" w:rsidRPr="007768FA">
              <w:rPr>
                <w:sz w:val="22"/>
                <w:szCs w:val="22"/>
                <w:lang w:val="en-US"/>
              </w:rPr>
              <w:t>y</w:t>
            </w:r>
            <w:r w:rsidRPr="007768FA">
              <w:rPr>
                <w:sz w:val="22"/>
                <w:szCs w:val="22"/>
                <w:lang w:val="en-US"/>
              </w:rPr>
              <w:t>ntaxonomy</w:t>
            </w:r>
            <w:proofErr w:type="spellEnd"/>
          </w:p>
        </w:tc>
      </w:tr>
      <w:tr w:rsidR="00801CA8" w:rsidRPr="007768FA" w:rsidTr="00A1715B">
        <w:trPr>
          <w:trHeight w:val="227"/>
        </w:trPr>
        <w:tc>
          <w:tcPr>
            <w:tcW w:w="832" w:type="pct"/>
            <w:gridSpan w:val="2"/>
            <w:shd w:val="clear" w:color="auto" w:fill="auto"/>
            <w:vAlign w:val="center"/>
          </w:tcPr>
          <w:p w:rsidR="00801CA8" w:rsidRPr="007768FA" w:rsidRDefault="00801CA8" w:rsidP="000F4DE4">
            <w:pPr>
              <w:rPr>
                <w:sz w:val="22"/>
                <w:szCs w:val="22"/>
                <w:lang w:val="en-US"/>
              </w:rPr>
            </w:pPr>
            <w:r w:rsidRPr="007768FA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489" w:type="pct"/>
            <w:gridSpan w:val="2"/>
            <w:shd w:val="clear" w:color="auto" w:fill="auto"/>
            <w:vAlign w:val="center"/>
          </w:tcPr>
          <w:p w:rsidR="00801CA8" w:rsidRPr="007768FA" w:rsidRDefault="0080423D" w:rsidP="000F4DE4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DNE017</w:t>
            </w:r>
          </w:p>
        </w:tc>
        <w:tc>
          <w:tcPr>
            <w:tcW w:w="3679" w:type="pct"/>
            <w:gridSpan w:val="6"/>
            <w:vAlign w:val="center"/>
          </w:tcPr>
          <w:p w:rsidR="00801CA8" w:rsidRPr="007768FA" w:rsidRDefault="00801CA8" w:rsidP="000F4DE4">
            <w:pPr>
              <w:rPr>
                <w:sz w:val="22"/>
                <w:szCs w:val="22"/>
                <w:lang w:val="en-US"/>
              </w:rPr>
            </w:pPr>
            <w:r w:rsidRPr="007768FA">
              <w:rPr>
                <w:sz w:val="22"/>
                <w:szCs w:val="22"/>
                <w:lang w:val="en-US"/>
              </w:rPr>
              <w:t>Ecology of Invasive Species</w:t>
            </w:r>
          </w:p>
        </w:tc>
      </w:tr>
      <w:tr w:rsidR="000F4DE4" w:rsidRPr="007768FA" w:rsidTr="00A1715B">
        <w:trPr>
          <w:trHeight w:val="227"/>
        </w:trPr>
        <w:tc>
          <w:tcPr>
            <w:tcW w:w="5000" w:type="pct"/>
            <w:gridSpan w:val="10"/>
            <w:vAlign w:val="center"/>
          </w:tcPr>
          <w:p w:rsidR="000F4DE4" w:rsidRPr="007768FA" w:rsidRDefault="000F4DE4" w:rsidP="000F4DE4">
            <w:pPr>
              <w:rPr>
                <w:b/>
                <w:sz w:val="22"/>
                <w:szCs w:val="22"/>
                <w:lang w:val="en-US"/>
              </w:rPr>
            </w:pPr>
            <w:r w:rsidRPr="007768FA">
              <w:rPr>
                <w:sz w:val="22"/>
                <w:szCs w:val="22"/>
                <w:lang w:val="en-US"/>
              </w:rPr>
              <w:t>The most significant papers,</w:t>
            </w:r>
            <w:bookmarkStart w:id="0" w:name="_GoBack"/>
            <w:bookmarkEnd w:id="0"/>
            <w:r w:rsidRPr="007768FA">
              <w:rPr>
                <w:sz w:val="22"/>
                <w:szCs w:val="22"/>
                <w:lang w:val="en-US"/>
              </w:rPr>
              <w:t xml:space="preserve"> </w:t>
            </w:r>
            <w:r w:rsidRPr="007768FA">
              <w:rPr>
                <w:b/>
                <w:sz w:val="22"/>
                <w:szCs w:val="22"/>
                <w:lang w:val="en-US"/>
              </w:rPr>
              <w:t>(minimum 10, not more than 20)</w:t>
            </w:r>
          </w:p>
        </w:tc>
      </w:tr>
      <w:tr w:rsidR="00DF1B01" w:rsidRPr="007768FA" w:rsidTr="00A1715B">
        <w:trPr>
          <w:trHeight w:val="227"/>
        </w:trPr>
        <w:tc>
          <w:tcPr>
            <w:tcW w:w="213" w:type="pct"/>
            <w:vAlign w:val="center"/>
          </w:tcPr>
          <w:p w:rsidR="00DF1B01" w:rsidRPr="007768FA" w:rsidRDefault="00DF1B01" w:rsidP="00DF1B01">
            <w:pPr>
              <w:rPr>
                <w:sz w:val="22"/>
                <w:szCs w:val="22"/>
                <w:lang w:val="en-US"/>
              </w:rPr>
            </w:pPr>
            <w:r w:rsidRPr="007768FA">
              <w:rPr>
                <w:sz w:val="22"/>
                <w:szCs w:val="22"/>
                <w:lang w:val="en-GB"/>
              </w:rPr>
              <w:t>1</w:t>
            </w:r>
          </w:p>
        </w:tc>
        <w:tc>
          <w:tcPr>
            <w:tcW w:w="4245" w:type="pct"/>
            <w:gridSpan w:val="8"/>
            <w:shd w:val="clear" w:color="auto" w:fill="auto"/>
            <w:vAlign w:val="center"/>
          </w:tcPr>
          <w:p w:rsidR="00DF1B01" w:rsidRPr="007768FA" w:rsidRDefault="00DF1B01" w:rsidP="00DF1B01">
            <w:pPr>
              <w:rPr>
                <w:sz w:val="22"/>
                <w:szCs w:val="22"/>
                <w:lang w:val="en-US"/>
              </w:rPr>
            </w:pPr>
            <w:r w:rsidRPr="007768FA">
              <w:rPr>
                <w:sz w:val="22"/>
                <w:szCs w:val="22"/>
                <w:lang w:val="en-GB"/>
              </w:rPr>
              <w:t xml:space="preserve">Boon PJ. </w:t>
            </w:r>
            <w:proofErr w:type="gramStart"/>
            <w:r w:rsidRPr="007768FA">
              <w:rPr>
                <w:sz w:val="22"/>
                <w:szCs w:val="22"/>
                <w:lang w:val="en-GB"/>
              </w:rPr>
              <w:t>et</w:t>
            </w:r>
            <w:proofErr w:type="gramEnd"/>
            <w:r w:rsidRPr="007768FA">
              <w:rPr>
                <w:sz w:val="22"/>
                <w:szCs w:val="22"/>
                <w:lang w:val="en-GB"/>
              </w:rPr>
              <w:t xml:space="preserve"> al. </w:t>
            </w:r>
            <w:r w:rsidRPr="007768FA">
              <w:rPr>
                <w:sz w:val="22"/>
                <w:szCs w:val="22"/>
              </w:rPr>
              <w:t>(</w:t>
            </w:r>
            <w:r w:rsidRPr="007768FA">
              <w:rPr>
                <w:sz w:val="22"/>
                <w:szCs w:val="22"/>
                <w:lang w:val="en-GB"/>
              </w:rPr>
              <w:t>2018</w:t>
            </w:r>
            <w:r w:rsidRPr="007768FA">
              <w:rPr>
                <w:sz w:val="22"/>
                <w:szCs w:val="22"/>
              </w:rPr>
              <w:t xml:space="preserve">) </w:t>
            </w:r>
            <w:r w:rsidRPr="007768FA">
              <w:rPr>
                <w:sz w:val="22"/>
                <w:szCs w:val="22"/>
                <w:lang w:val="en-GB"/>
              </w:rPr>
              <w:t xml:space="preserve">Developing a standard approach for assessing the </w:t>
            </w:r>
            <w:proofErr w:type="spellStart"/>
            <w:r w:rsidRPr="007768FA">
              <w:rPr>
                <w:sz w:val="22"/>
                <w:szCs w:val="22"/>
                <w:lang w:val="en-GB"/>
              </w:rPr>
              <w:t>hydromorphology</w:t>
            </w:r>
            <w:proofErr w:type="spellEnd"/>
            <w:r w:rsidRPr="007768FA">
              <w:rPr>
                <w:sz w:val="22"/>
                <w:szCs w:val="22"/>
                <w:lang w:val="en-GB"/>
              </w:rPr>
              <w:t xml:space="preserve"> of lakes in Europe. </w:t>
            </w:r>
            <w:r w:rsidRPr="007768FA">
              <w:rPr>
                <w:i/>
                <w:sz w:val="22"/>
                <w:szCs w:val="22"/>
                <w:lang w:val="en-GB"/>
              </w:rPr>
              <w:t>Aquatic Conservation: Marine and Freshwater Ecosystems</w:t>
            </w:r>
            <w:r w:rsidRPr="007768FA">
              <w:rPr>
                <w:sz w:val="22"/>
                <w:szCs w:val="22"/>
                <w:lang w:val="en-GB"/>
              </w:rPr>
              <w:t xml:space="preserve"> DOI: 10.1002/aqc.3015</w:t>
            </w:r>
          </w:p>
        </w:tc>
        <w:tc>
          <w:tcPr>
            <w:tcW w:w="542" w:type="pct"/>
            <w:vAlign w:val="center"/>
          </w:tcPr>
          <w:p w:rsidR="00DF1B01" w:rsidRPr="007768FA" w:rsidRDefault="00DF1B01" w:rsidP="00DF1B01">
            <w:pPr>
              <w:rPr>
                <w:sz w:val="22"/>
                <w:szCs w:val="22"/>
                <w:lang w:val="en-US"/>
              </w:rPr>
            </w:pPr>
            <w:r w:rsidRPr="007768FA">
              <w:rPr>
                <w:sz w:val="22"/>
                <w:szCs w:val="22"/>
                <w:lang w:val="en-GB"/>
              </w:rPr>
              <w:t>M2</w:t>
            </w:r>
            <w:r w:rsidRPr="007768FA">
              <w:rPr>
                <w:sz w:val="22"/>
                <w:szCs w:val="22"/>
              </w:rPr>
              <w:t>1а</w:t>
            </w:r>
          </w:p>
        </w:tc>
      </w:tr>
      <w:tr w:rsidR="00DF1B01" w:rsidRPr="007768FA" w:rsidTr="00A1715B">
        <w:trPr>
          <w:trHeight w:val="227"/>
        </w:trPr>
        <w:tc>
          <w:tcPr>
            <w:tcW w:w="213" w:type="pct"/>
            <w:vAlign w:val="center"/>
          </w:tcPr>
          <w:p w:rsidR="00DF1B01" w:rsidRPr="007768FA" w:rsidRDefault="00DF1B01" w:rsidP="00DF1B01">
            <w:pPr>
              <w:rPr>
                <w:sz w:val="22"/>
                <w:szCs w:val="22"/>
                <w:lang w:val="en-US"/>
              </w:rPr>
            </w:pPr>
            <w:r w:rsidRPr="007768FA">
              <w:rPr>
                <w:sz w:val="22"/>
                <w:szCs w:val="22"/>
                <w:lang w:val="en-GB"/>
              </w:rPr>
              <w:t>2</w:t>
            </w:r>
          </w:p>
        </w:tc>
        <w:tc>
          <w:tcPr>
            <w:tcW w:w="4245" w:type="pct"/>
            <w:gridSpan w:val="8"/>
            <w:shd w:val="clear" w:color="auto" w:fill="auto"/>
            <w:vAlign w:val="center"/>
          </w:tcPr>
          <w:p w:rsidR="00DF1B01" w:rsidRPr="007768FA" w:rsidRDefault="00DF1B01" w:rsidP="00DF1B01">
            <w:pPr>
              <w:rPr>
                <w:sz w:val="22"/>
                <w:szCs w:val="22"/>
                <w:lang w:val="en-US"/>
              </w:rPr>
            </w:pPr>
            <w:proofErr w:type="spellStart"/>
            <w:r w:rsidRPr="007768FA">
              <w:rPr>
                <w:sz w:val="22"/>
                <w:szCs w:val="22"/>
                <w:lang w:val="en-GB"/>
              </w:rPr>
              <w:t>Vukov</w:t>
            </w:r>
            <w:proofErr w:type="spellEnd"/>
            <w:r w:rsidRPr="007768FA">
              <w:rPr>
                <w:sz w:val="22"/>
                <w:szCs w:val="22"/>
                <w:lang w:val="en-GB"/>
              </w:rPr>
              <w:t xml:space="preserve"> D et al. </w:t>
            </w:r>
            <w:r w:rsidRPr="007768FA">
              <w:rPr>
                <w:sz w:val="22"/>
                <w:szCs w:val="22"/>
              </w:rPr>
              <w:t>(</w:t>
            </w:r>
            <w:r w:rsidRPr="007768FA">
              <w:rPr>
                <w:sz w:val="22"/>
                <w:szCs w:val="22"/>
                <w:lang w:val="en-GB"/>
              </w:rPr>
              <w:t>2018</w:t>
            </w:r>
            <w:r w:rsidRPr="007768FA">
              <w:rPr>
                <w:sz w:val="22"/>
                <w:szCs w:val="22"/>
              </w:rPr>
              <w:t>)</w:t>
            </w:r>
            <w:r w:rsidRPr="007768FA">
              <w:rPr>
                <w:sz w:val="22"/>
                <w:szCs w:val="22"/>
                <w:lang w:val="en-GB"/>
              </w:rPr>
              <w:t xml:space="preserve"> Combined effects of physical environmental conditions and anthropogenic alterations are associated with </w:t>
            </w:r>
            <w:proofErr w:type="spellStart"/>
            <w:r w:rsidRPr="007768FA">
              <w:rPr>
                <w:sz w:val="22"/>
                <w:szCs w:val="22"/>
                <w:lang w:val="en-GB"/>
              </w:rPr>
              <w:t>macrophyte</w:t>
            </w:r>
            <w:proofErr w:type="spellEnd"/>
            <w:r w:rsidRPr="007768FA">
              <w:rPr>
                <w:sz w:val="22"/>
                <w:szCs w:val="22"/>
                <w:lang w:val="en-GB"/>
              </w:rPr>
              <w:t xml:space="preserve"> habitat fragmentation in rivers - Study of the Danube in Serbia.</w:t>
            </w:r>
            <w:r w:rsidRPr="007768FA">
              <w:rPr>
                <w:sz w:val="22"/>
                <w:szCs w:val="22"/>
              </w:rPr>
              <w:t xml:space="preserve"> </w:t>
            </w:r>
            <w:r w:rsidRPr="007768FA">
              <w:rPr>
                <w:i/>
                <w:sz w:val="22"/>
                <w:szCs w:val="22"/>
                <w:lang w:val="en-GB"/>
              </w:rPr>
              <w:t>Science of the Total Environment</w:t>
            </w:r>
            <w:r w:rsidRPr="007768FA">
              <w:rPr>
                <w:sz w:val="22"/>
                <w:szCs w:val="22"/>
                <w:lang w:val="en-GB"/>
              </w:rPr>
              <w:t>, (2018), vol. 634,780-790</w:t>
            </w:r>
          </w:p>
        </w:tc>
        <w:tc>
          <w:tcPr>
            <w:tcW w:w="542" w:type="pct"/>
          </w:tcPr>
          <w:p w:rsidR="00DF1B01" w:rsidRPr="007768FA" w:rsidRDefault="00DF1B01" w:rsidP="00DF1B01">
            <w:pPr>
              <w:rPr>
                <w:sz w:val="22"/>
                <w:szCs w:val="22"/>
                <w:lang w:val="en-US"/>
              </w:rPr>
            </w:pPr>
            <w:r w:rsidRPr="007768FA">
              <w:rPr>
                <w:sz w:val="22"/>
                <w:szCs w:val="22"/>
                <w:lang w:val="en-GB"/>
              </w:rPr>
              <w:t>M2</w:t>
            </w:r>
            <w:r w:rsidRPr="007768FA">
              <w:rPr>
                <w:sz w:val="22"/>
                <w:szCs w:val="22"/>
              </w:rPr>
              <w:t>1а</w:t>
            </w:r>
          </w:p>
        </w:tc>
      </w:tr>
      <w:tr w:rsidR="00DF1B01" w:rsidRPr="007768FA" w:rsidTr="00A1715B">
        <w:trPr>
          <w:trHeight w:val="227"/>
        </w:trPr>
        <w:tc>
          <w:tcPr>
            <w:tcW w:w="213" w:type="pct"/>
            <w:vAlign w:val="center"/>
          </w:tcPr>
          <w:p w:rsidR="00DF1B01" w:rsidRPr="007768FA" w:rsidRDefault="00DF1B01" w:rsidP="00DF1B01">
            <w:pPr>
              <w:rPr>
                <w:sz w:val="22"/>
                <w:szCs w:val="22"/>
                <w:lang w:val="en-US"/>
              </w:rPr>
            </w:pPr>
            <w:r w:rsidRPr="007768FA">
              <w:rPr>
                <w:sz w:val="22"/>
                <w:szCs w:val="22"/>
                <w:lang w:val="en-GB"/>
              </w:rPr>
              <w:t>3</w:t>
            </w:r>
          </w:p>
        </w:tc>
        <w:tc>
          <w:tcPr>
            <w:tcW w:w="4245" w:type="pct"/>
            <w:gridSpan w:val="8"/>
            <w:shd w:val="clear" w:color="auto" w:fill="auto"/>
            <w:vAlign w:val="center"/>
          </w:tcPr>
          <w:p w:rsidR="00DF1B01" w:rsidRPr="007768FA" w:rsidRDefault="00DF1B01" w:rsidP="00DF1B01">
            <w:pPr>
              <w:rPr>
                <w:sz w:val="22"/>
                <w:szCs w:val="22"/>
                <w:lang w:val="en-US"/>
              </w:rPr>
            </w:pPr>
            <w:proofErr w:type="spellStart"/>
            <w:r w:rsidRPr="007768FA">
              <w:rPr>
                <w:sz w:val="22"/>
                <w:szCs w:val="22"/>
                <w:lang w:val="en-GB"/>
              </w:rPr>
              <w:t>Damnjanović</w:t>
            </w:r>
            <w:proofErr w:type="spellEnd"/>
            <w:r w:rsidRPr="007768FA">
              <w:rPr>
                <w:sz w:val="22"/>
                <w:szCs w:val="22"/>
                <w:lang w:val="en-GB"/>
              </w:rPr>
              <w:t xml:space="preserve"> B. et al. </w:t>
            </w:r>
            <w:r w:rsidRPr="007768FA">
              <w:rPr>
                <w:sz w:val="22"/>
                <w:szCs w:val="22"/>
                <w:lang w:eastAsia="en-GB"/>
              </w:rPr>
              <w:t>(</w:t>
            </w:r>
            <w:r w:rsidRPr="007768FA">
              <w:rPr>
                <w:sz w:val="22"/>
                <w:szCs w:val="22"/>
                <w:lang w:val="en-GB" w:eastAsia="en-GB"/>
              </w:rPr>
              <w:t>201</w:t>
            </w:r>
            <w:r w:rsidRPr="007768FA">
              <w:rPr>
                <w:sz w:val="22"/>
                <w:szCs w:val="22"/>
                <w:lang w:eastAsia="en-GB"/>
              </w:rPr>
              <w:t>9)</w:t>
            </w:r>
            <w:r w:rsidRPr="007768FA">
              <w:rPr>
                <w:sz w:val="22"/>
                <w:szCs w:val="22"/>
                <w:lang w:val="en-GB" w:eastAsia="en-GB"/>
              </w:rPr>
              <w:t xml:space="preserve">. Biodiversity-friendly designs for gravel pit lakes along the Drina River floodplain (the Middle Danube Basin, Serbia). </w:t>
            </w:r>
            <w:r w:rsidRPr="007768FA">
              <w:rPr>
                <w:i/>
                <w:sz w:val="22"/>
                <w:szCs w:val="22"/>
                <w:lang w:val="en-GB" w:eastAsia="en-GB"/>
              </w:rPr>
              <w:t>Wetland Ecology and Management</w:t>
            </w:r>
            <w:r w:rsidRPr="007768FA">
              <w:rPr>
                <w:sz w:val="22"/>
                <w:szCs w:val="22"/>
                <w:lang w:val="en-GB" w:eastAsia="en-GB"/>
              </w:rPr>
              <w:t>.</w:t>
            </w:r>
            <w:r w:rsidRPr="007768FA">
              <w:rPr>
                <w:rFonts w:eastAsia="Times New Roman"/>
                <w:sz w:val="22"/>
                <w:szCs w:val="22"/>
              </w:rPr>
              <w:t xml:space="preserve"> 27:1–22</w:t>
            </w:r>
          </w:p>
        </w:tc>
        <w:tc>
          <w:tcPr>
            <w:tcW w:w="542" w:type="pct"/>
          </w:tcPr>
          <w:p w:rsidR="00DF1B01" w:rsidRPr="007768FA" w:rsidRDefault="00DF1B01" w:rsidP="00DF1B01">
            <w:pPr>
              <w:rPr>
                <w:sz w:val="22"/>
                <w:szCs w:val="22"/>
                <w:lang w:val="en-US"/>
              </w:rPr>
            </w:pPr>
            <w:r w:rsidRPr="007768FA">
              <w:rPr>
                <w:sz w:val="22"/>
                <w:szCs w:val="22"/>
                <w:lang w:val="en-GB"/>
              </w:rPr>
              <w:t>M22</w:t>
            </w:r>
          </w:p>
        </w:tc>
      </w:tr>
      <w:tr w:rsidR="00DF1B01" w:rsidRPr="007768FA" w:rsidTr="00A1715B">
        <w:trPr>
          <w:trHeight w:val="227"/>
        </w:trPr>
        <w:tc>
          <w:tcPr>
            <w:tcW w:w="213" w:type="pct"/>
            <w:vAlign w:val="center"/>
          </w:tcPr>
          <w:p w:rsidR="00DF1B01" w:rsidRPr="007768FA" w:rsidRDefault="00DF1B01" w:rsidP="00DF1B01">
            <w:pPr>
              <w:rPr>
                <w:sz w:val="22"/>
                <w:szCs w:val="22"/>
                <w:lang w:val="en-US"/>
              </w:rPr>
            </w:pPr>
            <w:r w:rsidRPr="007768FA">
              <w:rPr>
                <w:sz w:val="22"/>
                <w:szCs w:val="22"/>
                <w:lang w:val="en-GB"/>
              </w:rPr>
              <w:t>4</w:t>
            </w:r>
          </w:p>
        </w:tc>
        <w:tc>
          <w:tcPr>
            <w:tcW w:w="4245" w:type="pct"/>
            <w:gridSpan w:val="8"/>
            <w:shd w:val="clear" w:color="auto" w:fill="auto"/>
            <w:vAlign w:val="center"/>
          </w:tcPr>
          <w:p w:rsidR="00DF1B01" w:rsidRPr="007768FA" w:rsidRDefault="00DF1B01" w:rsidP="00DF1B01">
            <w:pPr>
              <w:rPr>
                <w:sz w:val="22"/>
                <w:szCs w:val="22"/>
                <w:lang w:val="en-US"/>
              </w:rPr>
            </w:pPr>
            <w:proofErr w:type="spellStart"/>
            <w:r w:rsidRPr="007768FA">
              <w:rPr>
                <w:sz w:val="22"/>
                <w:szCs w:val="22"/>
                <w:lang w:val="en-GB"/>
              </w:rPr>
              <w:t>Cvijanović</w:t>
            </w:r>
            <w:proofErr w:type="spellEnd"/>
            <w:r w:rsidRPr="007768FA">
              <w:rPr>
                <w:sz w:val="22"/>
                <w:szCs w:val="22"/>
                <w:lang w:val="en-GB"/>
              </w:rPr>
              <w:t xml:space="preserve">, D. et al. </w:t>
            </w:r>
            <w:r w:rsidRPr="007768FA">
              <w:rPr>
                <w:sz w:val="22"/>
                <w:szCs w:val="22"/>
              </w:rPr>
              <w:t>(</w:t>
            </w:r>
            <w:r w:rsidRPr="007768FA">
              <w:rPr>
                <w:sz w:val="22"/>
                <w:szCs w:val="22"/>
                <w:lang w:val="en-GB"/>
              </w:rPr>
              <w:t>2018</w:t>
            </w:r>
            <w:r w:rsidRPr="007768FA">
              <w:rPr>
                <w:sz w:val="22"/>
                <w:szCs w:val="22"/>
              </w:rPr>
              <w:t>)</w:t>
            </w:r>
            <w:r w:rsidRPr="007768FA">
              <w:rPr>
                <w:sz w:val="22"/>
                <w:szCs w:val="22"/>
                <w:lang w:val="en-GB"/>
              </w:rPr>
              <w:t xml:space="preserve">. An overview of aquatic vegetation in Serbia. </w:t>
            </w:r>
            <w:proofErr w:type="spellStart"/>
            <w:r w:rsidRPr="007768FA">
              <w:rPr>
                <w:i/>
                <w:sz w:val="22"/>
                <w:szCs w:val="22"/>
                <w:lang w:val="en-GB"/>
              </w:rPr>
              <w:t>Tuexenia</w:t>
            </w:r>
            <w:proofErr w:type="spellEnd"/>
            <w:r w:rsidRPr="007768FA">
              <w:rPr>
                <w:sz w:val="22"/>
                <w:szCs w:val="22"/>
                <w:lang w:val="en-GB"/>
              </w:rPr>
              <w:t>, 38: 269-286.</w:t>
            </w:r>
          </w:p>
        </w:tc>
        <w:tc>
          <w:tcPr>
            <w:tcW w:w="542" w:type="pct"/>
          </w:tcPr>
          <w:p w:rsidR="00DF1B01" w:rsidRPr="007768FA" w:rsidRDefault="00DF1B01" w:rsidP="00DF1B01">
            <w:pPr>
              <w:rPr>
                <w:sz w:val="22"/>
                <w:szCs w:val="22"/>
                <w:lang w:val="en-US"/>
              </w:rPr>
            </w:pPr>
            <w:r w:rsidRPr="007768FA">
              <w:rPr>
                <w:sz w:val="22"/>
                <w:szCs w:val="22"/>
                <w:lang w:val="en-GB"/>
              </w:rPr>
              <w:t>M2</w:t>
            </w:r>
            <w:r w:rsidRPr="007768FA">
              <w:rPr>
                <w:sz w:val="22"/>
                <w:szCs w:val="22"/>
              </w:rPr>
              <w:t>2</w:t>
            </w:r>
          </w:p>
        </w:tc>
      </w:tr>
      <w:tr w:rsidR="00DF1B01" w:rsidRPr="007768FA" w:rsidTr="00A1715B">
        <w:trPr>
          <w:trHeight w:val="227"/>
        </w:trPr>
        <w:tc>
          <w:tcPr>
            <w:tcW w:w="213" w:type="pct"/>
            <w:vAlign w:val="center"/>
          </w:tcPr>
          <w:p w:rsidR="00DF1B01" w:rsidRPr="007768FA" w:rsidRDefault="00DF1B01" w:rsidP="00DF1B01">
            <w:pPr>
              <w:rPr>
                <w:sz w:val="22"/>
                <w:szCs w:val="22"/>
                <w:lang w:val="en-US"/>
              </w:rPr>
            </w:pPr>
            <w:r w:rsidRPr="007768FA">
              <w:rPr>
                <w:sz w:val="22"/>
                <w:szCs w:val="22"/>
                <w:lang w:val="en-GB"/>
              </w:rPr>
              <w:t>5</w:t>
            </w:r>
          </w:p>
        </w:tc>
        <w:tc>
          <w:tcPr>
            <w:tcW w:w="4245" w:type="pct"/>
            <w:gridSpan w:val="8"/>
            <w:shd w:val="clear" w:color="auto" w:fill="auto"/>
            <w:vAlign w:val="center"/>
          </w:tcPr>
          <w:p w:rsidR="00DF1B01" w:rsidRPr="007768FA" w:rsidRDefault="00DF1B01" w:rsidP="00DF1B01">
            <w:pPr>
              <w:rPr>
                <w:sz w:val="22"/>
                <w:szCs w:val="22"/>
                <w:lang w:val="en-US"/>
              </w:rPr>
            </w:pPr>
            <w:proofErr w:type="spellStart"/>
            <w:r w:rsidRPr="007768FA">
              <w:rPr>
                <w:sz w:val="22"/>
                <w:szCs w:val="22"/>
                <w:lang w:val="en-GB"/>
              </w:rPr>
              <w:t>Živković</w:t>
            </w:r>
            <w:proofErr w:type="spellEnd"/>
            <w:r w:rsidRPr="007768FA">
              <w:rPr>
                <w:sz w:val="22"/>
                <w:szCs w:val="22"/>
                <w:lang w:val="en-GB"/>
              </w:rPr>
              <w:t xml:space="preserve"> MM. et al. </w:t>
            </w:r>
            <w:r w:rsidRPr="007768FA">
              <w:rPr>
                <w:sz w:val="22"/>
                <w:szCs w:val="22"/>
              </w:rPr>
              <w:t>(</w:t>
            </w:r>
            <w:r w:rsidRPr="007768FA">
              <w:rPr>
                <w:sz w:val="22"/>
                <w:szCs w:val="22"/>
                <w:lang w:val="en-GB"/>
              </w:rPr>
              <w:t>2018</w:t>
            </w:r>
            <w:r w:rsidRPr="007768FA">
              <w:rPr>
                <w:sz w:val="22"/>
                <w:szCs w:val="22"/>
              </w:rPr>
              <w:t>)</w:t>
            </w:r>
            <w:r w:rsidRPr="007768FA">
              <w:rPr>
                <w:sz w:val="22"/>
                <w:szCs w:val="22"/>
                <w:lang w:val="en-GB"/>
              </w:rPr>
              <w:t xml:space="preserve">. The beginnings of </w:t>
            </w:r>
            <w:proofErr w:type="spellStart"/>
            <w:r w:rsidRPr="007768FA">
              <w:rPr>
                <w:sz w:val="22"/>
                <w:szCs w:val="22"/>
                <w:lang w:val="en-GB"/>
              </w:rPr>
              <w:t>Pistia</w:t>
            </w:r>
            <w:proofErr w:type="spellEnd"/>
            <w:r w:rsidRPr="007768FA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7768FA">
              <w:rPr>
                <w:sz w:val="22"/>
                <w:szCs w:val="22"/>
                <w:lang w:val="en-GB"/>
              </w:rPr>
              <w:t>stratiotes</w:t>
            </w:r>
            <w:proofErr w:type="spellEnd"/>
            <w:r w:rsidRPr="007768FA">
              <w:rPr>
                <w:sz w:val="22"/>
                <w:szCs w:val="22"/>
                <w:lang w:val="en-GB"/>
              </w:rPr>
              <w:t xml:space="preserve"> L. 1753 invasion in the lower Danube delta: The first record for the Province of </w:t>
            </w:r>
            <w:proofErr w:type="spellStart"/>
            <w:r w:rsidRPr="007768FA">
              <w:rPr>
                <w:sz w:val="22"/>
                <w:szCs w:val="22"/>
                <w:lang w:val="en-GB"/>
              </w:rPr>
              <w:t>Vojvodina</w:t>
            </w:r>
            <w:proofErr w:type="spellEnd"/>
            <w:r w:rsidRPr="007768FA">
              <w:rPr>
                <w:sz w:val="22"/>
                <w:szCs w:val="22"/>
                <w:lang w:val="en-GB"/>
              </w:rPr>
              <w:t xml:space="preserve"> (Serbia</w:t>
            </w:r>
            <w:r w:rsidRPr="007768FA">
              <w:rPr>
                <w:i/>
                <w:sz w:val="22"/>
                <w:szCs w:val="22"/>
                <w:lang w:val="en-GB"/>
              </w:rPr>
              <w:t xml:space="preserve">). </w:t>
            </w:r>
            <w:proofErr w:type="spellStart"/>
            <w:r w:rsidRPr="007768FA">
              <w:rPr>
                <w:i/>
                <w:sz w:val="22"/>
                <w:szCs w:val="22"/>
                <w:lang w:val="en-GB"/>
              </w:rPr>
              <w:t>BioInvasions</w:t>
            </w:r>
            <w:proofErr w:type="spellEnd"/>
            <w:r w:rsidRPr="007768FA">
              <w:rPr>
                <w:i/>
                <w:sz w:val="22"/>
                <w:szCs w:val="22"/>
                <w:lang w:val="en-GB"/>
              </w:rPr>
              <w:t xml:space="preserve"> Records</w:t>
            </w:r>
            <w:r w:rsidRPr="007768FA">
              <w:rPr>
                <w:sz w:val="22"/>
                <w:szCs w:val="22"/>
                <w:lang w:val="en-GB"/>
              </w:rPr>
              <w:t xml:space="preserve">. </w:t>
            </w:r>
            <w:r w:rsidRPr="007768FA">
              <w:rPr>
                <w:rFonts w:eastAsia="Times New Roman"/>
                <w:sz w:val="22"/>
                <w:szCs w:val="22"/>
              </w:rPr>
              <w:t>8(2): 218–229.</w:t>
            </w:r>
          </w:p>
        </w:tc>
        <w:tc>
          <w:tcPr>
            <w:tcW w:w="542" w:type="pct"/>
          </w:tcPr>
          <w:p w:rsidR="00DF1B01" w:rsidRPr="007768FA" w:rsidRDefault="00DF1B01" w:rsidP="00DF1B01">
            <w:pPr>
              <w:rPr>
                <w:sz w:val="22"/>
                <w:szCs w:val="22"/>
                <w:lang w:val="en-US"/>
              </w:rPr>
            </w:pPr>
            <w:r w:rsidRPr="007768FA">
              <w:rPr>
                <w:sz w:val="22"/>
                <w:szCs w:val="22"/>
                <w:lang w:val="en-GB"/>
              </w:rPr>
              <w:t>M22</w:t>
            </w:r>
          </w:p>
        </w:tc>
      </w:tr>
      <w:tr w:rsidR="00DF1B01" w:rsidRPr="007768FA" w:rsidTr="00A1715B">
        <w:trPr>
          <w:trHeight w:val="227"/>
        </w:trPr>
        <w:tc>
          <w:tcPr>
            <w:tcW w:w="213" w:type="pct"/>
            <w:vAlign w:val="center"/>
          </w:tcPr>
          <w:p w:rsidR="00DF1B01" w:rsidRPr="007768FA" w:rsidRDefault="00DF1B01" w:rsidP="00DF1B01">
            <w:pPr>
              <w:rPr>
                <w:sz w:val="22"/>
                <w:szCs w:val="22"/>
                <w:lang w:val="en-US"/>
              </w:rPr>
            </w:pPr>
            <w:r w:rsidRPr="007768FA">
              <w:rPr>
                <w:sz w:val="22"/>
                <w:szCs w:val="22"/>
                <w:lang w:val="en-GB"/>
              </w:rPr>
              <w:t>6</w:t>
            </w:r>
          </w:p>
        </w:tc>
        <w:tc>
          <w:tcPr>
            <w:tcW w:w="4245" w:type="pct"/>
            <w:gridSpan w:val="8"/>
            <w:shd w:val="clear" w:color="auto" w:fill="auto"/>
            <w:vAlign w:val="center"/>
          </w:tcPr>
          <w:p w:rsidR="00DF1B01" w:rsidRPr="007768FA" w:rsidRDefault="00DF1B01" w:rsidP="00DF1B01">
            <w:pPr>
              <w:rPr>
                <w:sz w:val="22"/>
                <w:szCs w:val="22"/>
                <w:lang w:val="en-US"/>
              </w:rPr>
            </w:pPr>
            <w:proofErr w:type="spellStart"/>
            <w:r w:rsidRPr="007768FA">
              <w:rPr>
                <w:sz w:val="22"/>
                <w:szCs w:val="22"/>
                <w:lang w:val="en-GB"/>
              </w:rPr>
              <w:t>Laketić</w:t>
            </w:r>
            <w:proofErr w:type="spellEnd"/>
            <w:r w:rsidRPr="007768FA">
              <w:rPr>
                <w:sz w:val="22"/>
                <w:szCs w:val="22"/>
                <w:lang w:val="en-GB"/>
              </w:rPr>
              <w:t xml:space="preserve"> D. et al. (2013): </w:t>
            </w:r>
            <w:proofErr w:type="spellStart"/>
            <w:r w:rsidRPr="007768FA">
              <w:rPr>
                <w:sz w:val="22"/>
                <w:szCs w:val="22"/>
                <w:lang w:val="en-GB"/>
              </w:rPr>
              <w:t>Macrophyte</w:t>
            </w:r>
            <w:proofErr w:type="spellEnd"/>
            <w:r w:rsidRPr="007768FA">
              <w:rPr>
                <w:sz w:val="22"/>
                <w:szCs w:val="22"/>
                <w:lang w:val="en-GB"/>
              </w:rPr>
              <w:t xml:space="preserve"> Nutrient Index (MNI) of standing waters in Serbia. </w:t>
            </w:r>
            <w:r w:rsidRPr="007768FA">
              <w:rPr>
                <w:i/>
                <w:sz w:val="22"/>
                <w:szCs w:val="22"/>
                <w:lang w:val="en-GB"/>
              </w:rPr>
              <w:t>Ecological indicators</w:t>
            </w:r>
            <w:r w:rsidRPr="007768FA">
              <w:rPr>
                <w:sz w:val="22"/>
                <w:szCs w:val="22"/>
                <w:lang w:val="en-GB"/>
              </w:rPr>
              <w:t xml:space="preserve"> 25: 200-204.</w:t>
            </w:r>
          </w:p>
        </w:tc>
        <w:tc>
          <w:tcPr>
            <w:tcW w:w="542" w:type="pct"/>
          </w:tcPr>
          <w:p w:rsidR="00DF1B01" w:rsidRPr="007768FA" w:rsidRDefault="00DF1B01" w:rsidP="00DF1B01">
            <w:pPr>
              <w:rPr>
                <w:sz w:val="22"/>
                <w:szCs w:val="22"/>
                <w:lang w:val="en-US"/>
              </w:rPr>
            </w:pPr>
            <w:r w:rsidRPr="007768FA">
              <w:rPr>
                <w:sz w:val="22"/>
                <w:szCs w:val="22"/>
                <w:lang w:val="en-GB"/>
              </w:rPr>
              <w:t>M21</w:t>
            </w:r>
          </w:p>
        </w:tc>
      </w:tr>
      <w:tr w:rsidR="00DF1B01" w:rsidRPr="007768FA" w:rsidTr="00A1715B">
        <w:trPr>
          <w:trHeight w:val="227"/>
        </w:trPr>
        <w:tc>
          <w:tcPr>
            <w:tcW w:w="213" w:type="pct"/>
            <w:vAlign w:val="center"/>
          </w:tcPr>
          <w:p w:rsidR="00DF1B01" w:rsidRPr="007768FA" w:rsidRDefault="00DF1B01" w:rsidP="00DF1B01">
            <w:pPr>
              <w:rPr>
                <w:sz w:val="22"/>
                <w:szCs w:val="22"/>
                <w:lang w:val="en-US"/>
              </w:rPr>
            </w:pPr>
            <w:r w:rsidRPr="007768FA">
              <w:rPr>
                <w:sz w:val="22"/>
                <w:szCs w:val="22"/>
                <w:lang w:val="en-GB"/>
              </w:rPr>
              <w:t>7</w:t>
            </w:r>
          </w:p>
        </w:tc>
        <w:tc>
          <w:tcPr>
            <w:tcW w:w="4245" w:type="pct"/>
            <w:gridSpan w:val="8"/>
            <w:shd w:val="clear" w:color="auto" w:fill="auto"/>
            <w:vAlign w:val="center"/>
          </w:tcPr>
          <w:p w:rsidR="00DF1B01" w:rsidRPr="007768FA" w:rsidRDefault="00DF1B01" w:rsidP="00DF1B01">
            <w:pPr>
              <w:rPr>
                <w:sz w:val="22"/>
                <w:szCs w:val="22"/>
                <w:lang w:val="en-US"/>
              </w:rPr>
            </w:pPr>
            <w:proofErr w:type="spellStart"/>
            <w:r w:rsidRPr="007768FA">
              <w:rPr>
                <w:sz w:val="22"/>
                <w:szCs w:val="22"/>
                <w:lang w:val="en-GB"/>
              </w:rPr>
              <w:t>Landucci</w:t>
            </w:r>
            <w:proofErr w:type="spellEnd"/>
            <w:r w:rsidRPr="007768FA">
              <w:rPr>
                <w:sz w:val="22"/>
                <w:szCs w:val="22"/>
                <w:lang w:val="en-GB"/>
              </w:rPr>
              <w:t xml:space="preserve"> F. et al. (2015): </w:t>
            </w:r>
            <w:hyperlink r:id="rId4" w:history="1">
              <w:proofErr w:type="spellStart"/>
              <w:r w:rsidRPr="007768FA">
                <w:rPr>
                  <w:sz w:val="22"/>
                  <w:szCs w:val="22"/>
                  <w:lang w:val="en-GB"/>
                </w:rPr>
                <w:t>WetVegEurope</w:t>
              </w:r>
              <w:proofErr w:type="spellEnd"/>
              <w:r w:rsidRPr="007768FA">
                <w:rPr>
                  <w:sz w:val="22"/>
                  <w:szCs w:val="22"/>
                  <w:lang w:val="en-GB"/>
                </w:rPr>
                <w:t>: a database of aquatic and wetland vegetation of Europe</w:t>
              </w:r>
            </w:hyperlink>
            <w:r w:rsidRPr="007768FA">
              <w:rPr>
                <w:sz w:val="22"/>
                <w:szCs w:val="22"/>
                <w:lang w:val="en-GB"/>
              </w:rPr>
              <w:t xml:space="preserve">. </w:t>
            </w:r>
            <w:proofErr w:type="spellStart"/>
            <w:r w:rsidRPr="007768FA">
              <w:rPr>
                <w:i/>
                <w:sz w:val="22"/>
                <w:szCs w:val="22"/>
                <w:lang w:val="en-GB"/>
              </w:rPr>
              <w:t>Phytocoenologia</w:t>
            </w:r>
            <w:proofErr w:type="spellEnd"/>
            <w:r w:rsidRPr="007768FA">
              <w:rPr>
                <w:sz w:val="22"/>
                <w:szCs w:val="22"/>
                <w:lang w:val="en-GB"/>
              </w:rPr>
              <w:t>, 42 (12); 187-194</w:t>
            </w:r>
          </w:p>
        </w:tc>
        <w:tc>
          <w:tcPr>
            <w:tcW w:w="542" w:type="pct"/>
          </w:tcPr>
          <w:p w:rsidR="00DF1B01" w:rsidRPr="007768FA" w:rsidRDefault="00DF1B01" w:rsidP="00DF1B01">
            <w:pPr>
              <w:rPr>
                <w:sz w:val="22"/>
                <w:szCs w:val="22"/>
                <w:lang w:val="en-US"/>
              </w:rPr>
            </w:pPr>
            <w:r w:rsidRPr="007768FA">
              <w:rPr>
                <w:sz w:val="22"/>
                <w:szCs w:val="22"/>
                <w:lang w:val="en-GB"/>
              </w:rPr>
              <w:t>M2</w:t>
            </w:r>
            <w:r w:rsidRPr="007768FA">
              <w:rPr>
                <w:sz w:val="22"/>
                <w:szCs w:val="22"/>
              </w:rPr>
              <w:t>2</w:t>
            </w:r>
          </w:p>
        </w:tc>
      </w:tr>
      <w:tr w:rsidR="00DF1B01" w:rsidRPr="007768FA" w:rsidTr="00A1715B">
        <w:trPr>
          <w:trHeight w:val="227"/>
        </w:trPr>
        <w:tc>
          <w:tcPr>
            <w:tcW w:w="213" w:type="pct"/>
            <w:vAlign w:val="center"/>
          </w:tcPr>
          <w:p w:rsidR="00DF1B01" w:rsidRPr="007768FA" w:rsidRDefault="00DF1B01" w:rsidP="00DF1B01">
            <w:pPr>
              <w:rPr>
                <w:sz w:val="22"/>
                <w:szCs w:val="22"/>
                <w:lang w:val="en-US"/>
              </w:rPr>
            </w:pPr>
            <w:r w:rsidRPr="007768FA">
              <w:rPr>
                <w:sz w:val="22"/>
                <w:szCs w:val="22"/>
                <w:lang w:val="en-GB"/>
              </w:rPr>
              <w:t>8</w:t>
            </w:r>
          </w:p>
        </w:tc>
        <w:tc>
          <w:tcPr>
            <w:tcW w:w="4245" w:type="pct"/>
            <w:gridSpan w:val="8"/>
            <w:shd w:val="clear" w:color="auto" w:fill="auto"/>
          </w:tcPr>
          <w:p w:rsidR="00DF1B01" w:rsidRPr="007768FA" w:rsidRDefault="00DF1B01" w:rsidP="00DF1B01">
            <w:pPr>
              <w:rPr>
                <w:sz w:val="22"/>
                <w:szCs w:val="22"/>
                <w:lang w:val="en-US"/>
              </w:rPr>
            </w:pPr>
            <w:proofErr w:type="spellStart"/>
            <w:r w:rsidRPr="007768FA">
              <w:rPr>
                <w:sz w:val="22"/>
                <w:szCs w:val="22"/>
                <w:lang w:val="en-GB"/>
              </w:rPr>
              <w:t>Radulović</w:t>
            </w:r>
            <w:proofErr w:type="spellEnd"/>
            <w:r w:rsidRPr="007768FA">
              <w:rPr>
                <w:sz w:val="22"/>
                <w:szCs w:val="22"/>
                <w:lang w:val="en-GB"/>
              </w:rPr>
              <w:t xml:space="preserve"> et al. (2011): A botanical classification of standing waters in Serbia and its application to conservation. </w:t>
            </w:r>
            <w:r w:rsidRPr="007768FA">
              <w:rPr>
                <w:i/>
                <w:sz w:val="22"/>
                <w:szCs w:val="22"/>
                <w:lang w:val="en-GB"/>
              </w:rPr>
              <w:t>Aquatic Conservation: Marine and Freshwater Ecosystems</w:t>
            </w:r>
            <w:r w:rsidRPr="007768FA">
              <w:rPr>
                <w:sz w:val="22"/>
                <w:szCs w:val="22"/>
                <w:lang w:val="en-GB"/>
              </w:rPr>
              <w:t xml:space="preserve"> 21: 510–527.</w:t>
            </w:r>
          </w:p>
        </w:tc>
        <w:tc>
          <w:tcPr>
            <w:tcW w:w="542" w:type="pct"/>
          </w:tcPr>
          <w:p w:rsidR="00DF1B01" w:rsidRPr="007768FA" w:rsidRDefault="00DF1B01" w:rsidP="00DF1B01">
            <w:pPr>
              <w:rPr>
                <w:sz w:val="22"/>
                <w:szCs w:val="22"/>
                <w:lang w:val="en-US"/>
              </w:rPr>
            </w:pPr>
            <w:r w:rsidRPr="007768FA">
              <w:rPr>
                <w:sz w:val="22"/>
                <w:szCs w:val="22"/>
                <w:lang w:val="en-GB"/>
              </w:rPr>
              <w:t>M2</w:t>
            </w:r>
            <w:r w:rsidRPr="007768FA">
              <w:rPr>
                <w:sz w:val="22"/>
                <w:szCs w:val="22"/>
              </w:rPr>
              <w:t>1</w:t>
            </w:r>
          </w:p>
        </w:tc>
      </w:tr>
      <w:tr w:rsidR="00DF1B01" w:rsidRPr="007768FA" w:rsidTr="00A1715B">
        <w:trPr>
          <w:trHeight w:val="227"/>
        </w:trPr>
        <w:tc>
          <w:tcPr>
            <w:tcW w:w="213" w:type="pct"/>
            <w:vAlign w:val="center"/>
          </w:tcPr>
          <w:p w:rsidR="00DF1B01" w:rsidRPr="007768FA" w:rsidRDefault="00DF1B01" w:rsidP="00DF1B01">
            <w:pPr>
              <w:rPr>
                <w:sz w:val="22"/>
                <w:szCs w:val="22"/>
                <w:lang w:val="en-US"/>
              </w:rPr>
            </w:pPr>
            <w:r w:rsidRPr="007768FA">
              <w:rPr>
                <w:sz w:val="22"/>
                <w:szCs w:val="22"/>
                <w:lang w:val="en-GB"/>
              </w:rPr>
              <w:t>9</w:t>
            </w:r>
          </w:p>
        </w:tc>
        <w:tc>
          <w:tcPr>
            <w:tcW w:w="4245" w:type="pct"/>
            <w:gridSpan w:val="8"/>
            <w:shd w:val="clear" w:color="auto" w:fill="auto"/>
            <w:vAlign w:val="center"/>
          </w:tcPr>
          <w:p w:rsidR="00DF1B01" w:rsidRPr="007768FA" w:rsidRDefault="00DF1B01" w:rsidP="00DF1B01">
            <w:pPr>
              <w:rPr>
                <w:sz w:val="22"/>
                <w:szCs w:val="22"/>
                <w:lang w:val="en-US"/>
              </w:rPr>
            </w:pPr>
            <w:proofErr w:type="spellStart"/>
            <w:r w:rsidRPr="007768FA">
              <w:rPr>
                <w:sz w:val="22"/>
                <w:szCs w:val="22"/>
                <w:lang w:val="en-GB"/>
              </w:rPr>
              <w:t>Radulović</w:t>
            </w:r>
            <w:proofErr w:type="spellEnd"/>
            <w:r w:rsidRPr="007768FA">
              <w:rPr>
                <w:sz w:val="22"/>
                <w:szCs w:val="22"/>
                <w:lang w:val="en-GB"/>
              </w:rPr>
              <w:t xml:space="preserve"> S. et al. (2012): Preliminary check-lists for applying SERCON (System for Evaluating Rivers for Conservation) to rivers in Serbia. </w:t>
            </w:r>
            <w:r w:rsidRPr="007768FA">
              <w:rPr>
                <w:i/>
                <w:sz w:val="22"/>
                <w:szCs w:val="22"/>
                <w:lang w:val="en-GB"/>
              </w:rPr>
              <w:t>Archives of Biological Sciences</w:t>
            </w:r>
            <w:r w:rsidRPr="007768FA">
              <w:rPr>
                <w:sz w:val="22"/>
                <w:szCs w:val="22"/>
                <w:lang w:val="en-GB"/>
              </w:rPr>
              <w:t xml:space="preserve"> 64, 3 1037-1056.</w:t>
            </w:r>
          </w:p>
        </w:tc>
        <w:tc>
          <w:tcPr>
            <w:tcW w:w="542" w:type="pct"/>
          </w:tcPr>
          <w:p w:rsidR="00DF1B01" w:rsidRPr="007768FA" w:rsidRDefault="00DF1B01" w:rsidP="00DF1B01">
            <w:pPr>
              <w:rPr>
                <w:sz w:val="22"/>
                <w:szCs w:val="22"/>
                <w:lang w:val="en-US"/>
              </w:rPr>
            </w:pPr>
            <w:r w:rsidRPr="007768FA">
              <w:rPr>
                <w:sz w:val="22"/>
                <w:szCs w:val="22"/>
                <w:lang w:val="en-GB"/>
              </w:rPr>
              <w:t>M23</w:t>
            </w:r>
          </w:p>
        </w:tc>
      </w:tr>
      <w:tr w:rsidR="00DF1B01" w:rsidRPr="007768FA" w:rsidTr="00A1715B">
        <w:trPr>
          <w:trHeight w:val="227"/>
        </w:trPr>
        <w:tc>
          <w:tcPr>
            <w:tcW w:w="213" w:type="pct"/>
            <w:vAlign w:val="center"/>
          </w:tcPr>
          <w:p w:rsidR="00DF1B01" w:rsidRPr="007768FA" w:rsidRDefault="00DF1B01" w:rsidP="00DF1B01">
            <w:pPr>
              <w:rPr>
                <w:sz w:val="22"/>
                <w:szCs w:val="22"/>
                <w:lang w:val="en-US"/>
              </w:rPr>
            </w:pPr>
            <w:r w:rsidRPr="007768FA">
              <w:rPr>
                <w:sz w:val="22"/>
                <w:szCs w:val="22"/>
                <w:lang w:val="en-GB"/>
              </w:rPr>
              <w:t>10</w:t>
            </w:r>
          </w:p>
        </w:tc>
        <w:tc>
          <w:tcPr>
            <w:tcW w:w="4245" w:type="pct"/>
            <w:gridSpan w:val="8"/>
            <w:shd w:val="clear" w:color="auto" w:fill="auto"/>
            <w:vAlign w:val="center"/>
          </w:tcPr>
          <w:p w:rsidR="00DF1B01" w:rsidRPr="007768FA" w:rsidRDefault="00DF1B01" w:rsidP="00DF1B01">
            <w:pPr>
              <w:rPr>
                <w:sz w:val="22"/>
                <w:szCs w:val="22"/>
                <w:lang w:val="sr-Cyrl-CS"/>
              </w:rPr>
            </w:pPr>
            <w:proofErr w:type="spellStart"/>
            <w:r w:rsidRPr="007768FA">
              <w:rPr>
                <w:sz w:val="22"/>
                <w:szCs w:val="22"/>
                <w:lang w:val="en-GB"/>
              </w:rPr>
              <w:t>Jurca</w:t>
            </w:r>
            <w:proofErr w:type="spellEnd"/>
            <w:r w:rsidRPr="007768FA">
              <w:rPr>
                <w:sz w:val="22"/>
                <w:szCs w:val="22"/>
                <w:lang w:val="en-GB"/>
              </w:rPr>
              <w:t xml:space="preserve"> T. et al. (2012): Importance of the shoreline diversity features for littoral </w:t>
            </w:r>
            <w:proofErr w:type="spellStart"/>
            <w:r w:rsidRPr="007768FA">
              <w:rPr>
                <w:sz w:val="22"/>
                <w:szCs w:val="22"/>
                <w:lang w:val="en-GB"/>
              </w:rPr>
              <w:t>macroinvertebrate</w:t>
            </w:r>
            <w:proofErr w:type="spellEnd"/>
            <w:r w:rsidRPr="007768FA">
              <w:rPr>
                <w:sz w:val="22"/>
                <w:szCs w:val="22"/>
                <w:lang w:val="en-GB"/>
              </w:rPr>
              <w:t xml:space="preserve"> assemblages. </w:t>
            </w:r>
            <w:r w:rsidRPr="007768FA">
              <w:rPr>
                <w:i/>
                <w:sz w:val="22"/>
                <w:szCs w:val="22"/>
                <w:lang w:val="en-GB"/>
              </w:rPr>
              <w:t>Fundamental and Applied Limnology</w:t>
            </w:r>
            <w:r w:rsidRPr="007768FA">
              <w:rPr>
                <w:sz w:val="22"/>
                <w:szCs w:val="22"/>
                <w:lang w:val="en-GB"/>
              </w:rPr>
              <w:t xml:space="preserve"> 180(2) 175-184.</w:t>
            </w:r>
          </w:p>
        </w:tc>
        <w:tc>
          <w:tcPr>
            <w:tcW w:w="542" w:type="pct"/>
          </w:tcPr>
          <w:p w:rsidR="00DF1B01" w:rsidRPr="007768FA" w:rsidRDefault="00DF1B01" w:rsidP="00DF1B01">
            <w:pPr>
              <w:rPr>
                <w:sz w:val="22"/>
                <w:szCs w:val="22"/>
                <w:lang w:val="en-US"/>
              </w:rPr>
            </w:pPr>
            <w:r w:rsidRPr="007768FA">
              <w:rPr>
                <w:sz w:val="22"/>
                <w:szCs w:val="22"/>
                <w:lang w:val="en-GB"/>
              </w:rPr>
              <w:t>M2</w:t>
            </w:r>
            <w:r w:rsidRPr="007768FA">
              <w:rPr>
                <w:sz w:val="22"/>
                <w:szCs w:val="22"/>
              </w:rPr>
              <w:t>2</w:t>
            </w:r>
          </w:p>
        </w:tc>
      </w:tr>
      <w:tr w:rsidR="000F4DE4" w:rsidRPr="007768FA" w:rsidTr="00A1715B">
        <w:trPr>
          <w:trHeight w:val="227"/>
        </w:trPr>
        <w:tc>
          <w:tcPr>
            <w:tcW w:w="5000" w:type="pct"/>
            <w:gridSpan w:val="10"/>
            <w:vAlign w:val="center"/>
          </w:tcPr>
          <w:p w:rsidR="000F4DE4" w:rsidRPr="007768FA" w:rsidRDefault="000F4DE4" w:rsidP="000F4DE4">
            <w:pPr>
              <w:rPr>
                <w:sz w:val="22"/>
                <w:szCs w:val="22"/>
                <w:lang w:val="en-US"/>
              </w:rPr>
            </w:pPr>
            <w:r w:rsidRPr="007768FA">
              <w:rPr>
                <w:b/>
                <w:sz w:val="22"/>
                <w:szCs w:val="22"/>
                <w:lang w:val="en-US"/>
              </w:rPr>
              <w:t>Cumulative data of scientific activity of the teacher</w:t>
            </w:r>
          </w:p>
        </w:tc>
      </w:tr>
      <w:tr w:rsidR="000F4DE4" w:rsidRPr="007768FA" w:rsidTr="00A1715B">
        <w:trPr>
          <w:trHeight w:val="227"/>
        </w:trPr>
        <w:tc>
          <w:tcPr>
            <w:tcW w:w="2626" w:type="pct"/>
            <w:gridSpan w:val="6"/>
          </w:tcPr>
          <w:p w:rsidR="000F4DE4" w:rsidRPr="007768FA" w:rsidRDefault="000F4DE4" w:rsidP="000F4DE4">
            <w:pPr>
              <w:rPr>
                <w:sz w:val="22"/>
                <w:szCs w:val="22"/>
                <w:lang w:val="en-US"/>
              </w:rPr>
            </w:pPr>
            <w:r w:rsidRPr="007768FA">
              <w:rPr>
                <w:sz w:val="22"/>
                <w:szCs w:val="22"/>
                <w:lang w:val="en-US"/>
              </w:rPr>
              <w:t>Total number of citations, without self citations</w:t>
            </w:r>
          </w:p>
        </w:tc>
        <w:tc>
          <w:tcPr>
            <w:tcW w:w="2374" w:type="pct"/>
            <w:gridSpan w:val="4"/>
            <w:vAlign w:val="center"/>
          </w:tcPr>
          <w:p w:rsidR="000F4DE4" w:rsidRPr="007768FA" w:rsidRDefault="0035602D" w:rsidP="000F4DE4">
            <w:pPr>
              <w:rPr>
                <w:sz w:val="22"/>
                <w:szCs w:val="22"/>
                <w:lang w:val="en-US"/>
              </w:rPr>
            </w:pPr>
            <w:r w:rsidRPr="007768FA">
              <w:rPr>
                <w:sz w:val="22"/>
                <w:szCs w:val="22"/>
                <w:lang w:val="en-US"/>
              </w:rPr>
              <w:t>54</w:t>
            </w:r>
          </w:p>
        </w:tc>
      </w:tr>
      <w:tr w:rsidR="000F4DE4" w:rsidRPr="007768FA" w:rsidTr="00A1715B">
        <w:trPr>
          <w:trHeight w:val="227"/>
        </w:trPr>
        <w:tc>
          <w:tcPr>
            <w:tcW w:w="2626" w:type="pct"/>
            <w:gridSpan w:val="6"/>
          </w:tcPr>
          <w:p w:rsidR="000F4DE4" w:rsidRPr="007768FA" w:rsidRDefault="000F4DE4" w:rsidP="000F4DE4">
            <w:pPr>
              <w:rPr>
                <w:sz w:val="22"/>
                <w:szCs w:val="22"/>
                <w:lang w:val="en-US"/>
              </w:rPr>
            </w:pPr>
            <w:r w:rsidRPr="007768FA">
              <w:rPr>
                <w:sz w:val="22"/>
                <w:szCs w:val="22"/>
                <w:lang w:val="en-US"/>
              </w:rPr>
              <w:t>Total number of papers on the SCI (or SSCI) list</w:t>
            </w:r>
          </w:p>
        </w:tc>
        <w:tc>
          <w:tcPr>
            <w:tcW w:w="2374" w:type="pct"/>
            <w:gridSpan w:val="4"/>
            <w:vAlign w:val="center"/>
          </w:tcPr>
          <w:p w:rsidR="000F4DE4" w:rsidRPr="007768FA" w:rsidRDefault="000F4DE4" w:rsidP="000F4DE4">
            <w:pPr>
              <w:rPr>
                <w:sz w:val="22"/>
                <w:szCs w:val="22"/>
                <w:lang w:val="en-US"/>
              </w:rPr>
            </w:pPr>
            <w:r w:rsidRPr="007768FA">
              <w:rPr>
                <w:sz w:val="22"/>
                <w:szCs w:val="22"/>
                <w:lang w:val="en-US"/>
              </w:rPr>
              <w:t>1</w:t>
            </w:r>
            <w:r w:rsidR="0035602D" w:rsidRPr="007768FA">
              <w:rPr>
                <w:sz w:val="22"/>
                <w:szCs w:val="22"/>
                <w:lang w:val="en-US"/>
              </w:rPr>
              <w:t>5</w:t>
            </w:r>
          </w:p>
        </w:tc>
      </w:tr>
      <w:tr w:rsidR="000F4DE4" w:rsidRPr="007768FA" w:rsidTr="00A1715B">
        <w:trPr>
          <w:trHeight w:val="227"/>
        </w:trPr>
        <w:tc>
          <w:tcPr>
            <w:tcW w:w="5000" w:type="pct"/>
            <w:gridSpan w:val="10"/>
          </w:tcPr>
          <w:p w:rsidR="000F4DE4" w:rsidRPr="007768FA" w:rsidRDefault="000F4DE4" w:rsidP="000F4DE4">
            <w:pPr>
              <w:rPr>
                <w:sz w:val="22"/>
                <w:szCs w:val="22"/>
                <w:lang w:val="en-US"/>
              </w:rPr>
            </w:pPr>
            <w:r w:rsidRPr="007768FA">
              <w:rPr>
                <w:sz w:val="22"/>
                <w:szCs w:val="22"/>
                <w:lang w:val="en-US"/>
              </w:rPr>
              <w:t>Current participation in projects        Domestic:     3                  International:  3</w:t>
            </w:r>
          </w:p>
        </w:tc>
      </w:tr>
    </w:tbl>
    <w:p w:rsidR="0047415A" w:rsidRPr="00FC4EBC" w:rsidRDefault="0047415A" w:rsidP="00264CB3">
      <w:pPr>
        <w:rPr>
          <w:sz w:val="22"/>
          <w:szCs w:val="22"/>
        </w:rPr>
      </w:pPr>
    </w:p>
    <w:sectPr w:rsidR="0047415A" w:rsidRPr="00FC4EBC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7920"/>
    <w:rsid w:val="00012DDD"/>
    <w:rsid w:val="00041893"/>
    <w:rsid w:val="000F4DE4"/>
    <w:rsid w:val="00134672"/>
    <w:rsid w:val="00236670"/>
    <w:rsid w:val="0024625A"/>
    <w:rsid w:val="002513F9"/>
    <w:rsid w:val="00264CB3"/>
    <w:rsid w:val="002C7CD9"/>
    <w:rsid w:val="0035602D"/>
    <w:rsid w:val="00396F98"/>
    <w:rsid w:val="003A6CE3"/>
    <w:rsid w:val="003C7B87"/>
    <w:rsid w:val="003E5566"/>
    <w:rsid w:val="0046799A"/>
    <w:rsid w:val="0047415A"/>
    <w:rsid w:val="004C4CC6"/>
    <w:rsid w:val="004D0B6F"/>
    <w:rsid w:val="004D5916"/>
    <w:rsid w:val="0055155E"/>
    <w:rsid w:val="005D725A"/>
    <w:rsid w:val="0063612A"/>
    <w:rsid w:val="007768FA"/>
    <w:rsid w:val="00781099"/>
    <w:rsid w:val="007B6D02"/>
    <w:rsid w:val="007D0557"/>
    <w:rsid w:val="007F242F"/>
    <w:rsid w:val="007F7751"/>
    <w:rsid w:val="00801CA8"/>
    <w:rsid w:val="0080423D"/>
    <w:rsid w:val="008302E3"/>
    <w:rsid w:val="00880906"/>
    <w:rsid w:val="008B3E42"/>
    <w:rsid w:val="008C170D"/>
    <w:rsid w:val="008D39C2"/>
    <w:rsid w:val="00907273"/>
    <w:rsid w:val="009F1770"/>
    <w:rsid w:val="00A1715B"/>
    <w:rsid w:val="00AF5159"/>
    <w:rsid w:val="00BB43D9"/>
    <w:rsid w:val="00BE4C3A"/>
    <w:rsid w:val="00CA5959"/>
    <w:rsid w:val="00CE5901"/>
    <w:rsid w:val="00D63D48"/>
    <w:rsid w:val="00D97C3C"/>
    <w:rsid w:val="00DC3CB8"/>
    <w:rsid w:val="00DF1B01"/>
    <w:rsid w:val="00E2145F"/>
    <w:rsid w:val="00E47DE7"/>
    <w:rsid w:val="00E70989"/>
    <w:rsid w:val="00E92861"/>
    <w:rsid w:val="00F70103"/>
    <w:rsid w:val="00FA0A42"/>
    <w:rsid w:val="00FC4EBC"/>
    <w:rsid w:val="00FC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E4C3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chweizerbart.de/papers/phyto/detail/45/85001/WetVegEurope_a_database_of_aquatic_and_wetland_vegetation_of_Europ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Jelica</cp:lastModifiedBy>
  <cp:revision>19</cp:revision>
  <dcterms:created xsi:type="dcterms:W3CDTF">2019-09-18T12:57:00Z</dcterms:created>
  <dcterms:modified xsi:type="dcterms:W3CDTF">2020-02-04T10:42:00Z</dcterms:modified>
</cp:coreProperties>
</file>