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5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"/>
        <w:gridCol w:w="55"/>
        <w:gridCol w:w="1187"/>
        <w:gridCol w:w="886"/>
        <w:gridCol w:w="306"/>
        <w:gridCol w:w="613"/>
        <w:gridCol w:w="3010"/>
        <w:gridCol w:w="38"/>
        <w:gridCol w:w="988"/>
        <w:gridCol w:w="2910"/>
        <w:gridCol w:w="600"/>
      </w:tblGrid>
      <w:tr w:rsidR="00FC7920" w:rsidRPr="00710719" w:rsidTr="00710719">
        <w:trPr>
          <w:trHeight w:val="227"/>
          <w:jc w:val="center"/>
        </w:trPr>
        <w:tc>
          <w:tcPr>
            <w:tcW w:w="1178" w:type="pct"/>
            <w:gridSpan w:val="4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Name and family name</w:t>
            </w:r>
          </w:p>
        </w:tc>
        <w:tc>
          <w:tcPr>
            <w:tcW w:w="3822" w:type="pct"/>
            <w:gridSpan w:val="7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 xml:space="preserve">Zorica </w:t>
            </w:r>
            <w:r w:rsidRPr="00710719">
              <w:rPr>
                <w:spacing w:val="-2"/>
                <w:sz w:val="16"/>
                <w:szCs w:val="16"/>
              </w:rPr>
              <w:t>Svirčev</w:t>
            </w:r>
          </w:p>
        </w:tc>
      </w:tr>
      <w:tr w:rsidR="00FC7920" w:rsidRPr="00710719" w:rsidTr="00710719">
        <w:trPr>
          <w:trHeight w:val="227"/>
          <w:jc w:val="center"/>
        </w:trPr>
        <w:tc>
          <w:tcPr>
            <w:tcW w:w="1178" w:type="pct"/>
            <w:gridSpan w:val="4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Title </w:t>
            </w:r>
          </w:p>
        </w:tc>
        <w:tc>
          <w:tcPr>
            <w:tcW w:w="3822" w:type="pct"/>
            <w:gridSpan w:val="7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Full professor</w:t>
            </w:r>
          </w:p>
        </w:tc>
      </w:tr>
      <w:tr w:rsidR="00FC7920" w:rsidRPr="00710719" w:rsidTr="00710719">
        <w:trPr>
          <w:trHeight w:val="227"/>
          <w:jc w:val="center"/>
        </w:trPr>
        <w:tc>
          <w:tcPr>
            <w:tcW w:w="1178" w:type="pct"/>
            <w:gridSpan w:val="4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Narrow scientific area</w:t>
            </w:r>
          </w:p>
        </w:tc>
        <w:tc>
          <w:tcPr>
            <w:tcW w:w="3822" w:type="pct"/>
            <w:gridSpan w:val="7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Hydrobiology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Academic career</w:t>
            </w:r>
          </w:p>
        </w:tc>
        <w:tc>
          <w:tcPr>
            <w:tcW w:w="400" w:type="pct"/>
            <w:vAlign w:val="center"/>
          </w:tcPr>
          <w:p w:rsidR="00FC7920" w:rsidRPr="00710719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Year  </w:t>
            </w:r>
          </w:p>
        </w:tc>
        <w:tc>
          <w:tcPr>
            <w:tcW w:w="1791" w:type="pct"/>
            <w:gridSpan w:val="4"/>
            <w:vAlign w:val="center"/>
          </w:tcPr>
          <w:p w:rsidR="00FC7920" w:rsidRPr="00710719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Institution  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FC7920" w:rsidRPr="00710719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Area  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FC7920" w:rsidRPr="00710719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Narrow scientific or art area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Election to the title</w:t>
            </w:r>
          </w:p>
        </w:tc>
        <w:tc>
          <w:tcPr>
            <w:tcW w:w="400" w:type="pct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2005</w:t>
            </w:r>
          </w:p>
        </w:tc>
        <w:tc>
          <w:tcPr>
            <w:tcW w:w="1791" w:type="pct"/>
            <w:gridSpan w:val="4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Hydrobilogy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PhD</w:t>
            </w:r>
          </w:p>
        </w:tc>
        <w:tc>
          <w:tcPr>
            <w:tcW w:w="400" w:type="pct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1992</w:t>
            </w:r>
          </w:p>
        </w:tc>
        <w:tc>
          <w:tcPr>
            <w:tcW w:w="1791" w:type="pct"/>
            <w:gridSpan w:val="4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Microbiology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FC7920" w:rsidRPr="00710719" w:rsidRDefault="00FC7920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Master degree</w:t>
            </w:r>
          </w:p>
        </w:tc>
        <w:tc>
          <w:tcPr>
            <w:tcW w:w="400" w:type="pct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1988</w:t>
            </w:r>
          </w:p>
        </w:tc>
        <w:tc>
          <w:tcPr>
            <w:tcW w:w="1791" w:type="pct"/>
            <w:gridSpan w:val="4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FC7920" w:rsidRPr="00710719" w:rsidRDefault="00CE3456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Microbiology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Master diploma</w:t>
            </w:r>
          </w:p>
        </w:tc>
        <w:tc>
          <w:tcPr>
            <w:tcW w:w="400" w:type="pct"/>
            <w:vAlign w:val="center"/>
          </w:tcPr>
          <w:p w:rsidR="00580683" w:rsidRPr="00710719" w:rsidRDefault="00580683" w:rsidP="007F73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1988</w:t>
            </w:r>
          </w:p>
        </w:tc>
        <w:tc>
          <w:tcPr>
            <w:tcW w:w="1791" w:type="pct"/>
            <w:gridSpan w:val="4"/>
            <w:vAlign w:val="center"/>
          </w:tcPr>
          <w:p w:rsidR="00580683" w:rsidRPr="00710719" w:rsidRDefault="00580683" w:rsidP="007F73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80683" w:rsidRPr="00710719" w:rsidRDefault="00580683" w:rsidP="007F73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580683" w:rsidRPr="00710719" w:rsidRDefault="00580683" w:rsidP="007F73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Microbiology</w:t>
            </w:r>
          </w:p>
        </w:tc>
      </w:tr>
      <w:tr w:rsidR="00D76313" w:rsidRPr="00710719" w:rsidTr="00710719">
        <w:trPr>
          <w:trHeight w:val="227"/>
          <w:jc w:val="center"/>
        </w:trPr>
        <w:tc>
          <w:tcPr>
            <w:tcW w:w="778" w:type="pct"/>
            <w:gridSpan w:val="3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 xml:space="preserve">Diploma </w:t>
            </w:r>
          </w:p>
        </w:tc>
        <w:tc>
          <w:tcPr>
            <w:tcW w:w="400" w:type="pct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1985</w:t>
            </w:r>
          </w:p>
        </w:tc>
        <w:tc>
          <w:tcPr>
            <w:tcW w:w="1791" w:type="pct"/>
            <w:gridSpan w:val="4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Faculty of Sciences, Department for Biology and Ecology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  <w:tc>
          <w:tcPr>
            <w:tcW w:w="1585" w:type="pct"/>
            <w:gridSpan w:val="2"/>
            <w:shd w:val="clear" w:color="auto" w:fill="auto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</w:rPr>
              <w:t>Biology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List of subjects the teacher is lecturing in doctoral studies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42" w:type="pct"/>
            <w:gridSpan w:val="2"/>
            <w:shd w:val="clear" w:color="auto" w:fill="auto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No.</w:t>
            </w:r>
          </w:p>
        </w:tc>
        <w:tc>
          <w:tcPr>
            <w:tcW w:w="1074" w:type="pct"/>
            <w:gridSpan w:val="3"/>
            <w:shd w:val="clear" w:color="auto" w:fill="auto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 xml:space="preserve">Mark  </w:t>
            </w:r>
          </w:p>
        </w:tc>
        <w:tc>
          <w:tcPr>
            <w:tcW w:w="3684" w:type="pct"/>
            <w:gridSpan w:val="6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b/>
                <w:iCs/>
                <w:sz w:val="16"/>
                <w:szCs w:val="16"/>
                <w:lang w:val="en-US"/>
              </w:rPr>
              <w:t>Subject name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42" w:type="pct"/>
            <w:gridSpan w:val="2"/>
            <w:shd w:val="clear" w:color="auto" w:fill="auto"/>
          </w:tcPr>
          <w:p w:rsidR="00580683" w:rsidRPr="00710719" w:rsidRDefault="00580683" w:rsidP="00D747E9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8</w:t>
            </w:r>
          </w:p>
        </w:tc>
        <w:tc>
          <w:tcPr>
            <w:tcW w:w="1074" w:type="pct"/>
            <w:gridSpan w:val="3"/>
            <w:shd w:val="clear" w:color="auto" w:fill="auto"/>
          </w:tcPr>
          <w:p w:rsidR="00580683" w:rsidRPr="00710719" w:rsidRDefault="00E51B93" w:rsidP="002B5377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DNE007</w:t>
            </w:r>
          </w:p>
        </w:tc>
        <w:tc>
          <w:tcPr>
            <w:tcW w:w="3684" w:type="pct"/>
            <w:gridSpan w:val="6"/>
          </w:tcPr>
          <w:p w:rsidR="00580683" w:rsidRPr="00710719" w:rsidRDefault="00580683" w:rsidP="008F4BDD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 xml:space="preserve">Cyanobacterial toxins 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42" w:type="pct"/>
            <w:gridSpan w:val="2"/>
            <w:shd w:val="clear" w:color="auto" w:fill="auto"/>
          </w:tcPr>
          <w:p w:rsidR="00580683" w:rsidRPr="00710719" w:rsidRDefault="00580683" w:rsidP="00D747E9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9</w:t>
            </w:r>
          </w:p>
        </w:tc>
        <w:tc>
          <w:tcPr>
            <w:tcW w:w="1074" w:type="pct"/>
            <w:gridSpan w:val="3"/>
            <w:shd w:val="clear" w:color="auto" w:fill="auto"/>
          </w:tcPr>
          <w:p w:rsidR="00580683" w:rsidRPr="00710719" w:rsidRDefault="00E51B93" w:rsidP="002B5377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DNB007</w:t>
            </w:r>
          </w:p>
        </w:tc>
        <w:tc>
          <w:tcPr>
            <w:tcW w:w="3684" w:type="pct"/>
            <w:gridSpan w:val="6"/>
          </w:tcPr>
          <w:p w:rsidR="00580683" w:rsidRPr="00710719" w:rsidRDefault="00580683" w:rsidP="00D97BE1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Biotechnological application of microorganisms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580683" w:rsidRPr="00710719" w:rsidRDefault="00580683" w:rsidP="00E917D5">
            <w:pPr>
              <w:rPr>
                <w:b/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10719">
              <w:rPr>
                <w:b/>
                <w:sz w:val="16"/>
                <w:szCs w:val="16"/>
                <w:lang w:val="en-US"/>
              </w:rPr>
              <w:t>(minimum 10, not more than 20)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sz w:val="14"/>
                <w:szCs w:val="14"/>
                <w:lang w:val="sr-Cyrl-CS"/>
              </w:rPr>
            </w:pPr>
            <w:r w:rsidRPr="00710719">
              <w:rPr>
                <w:spacing w:val="-2"/>
                <w:sz w:val="14"/>
                <w:szCs w:val="14"/>
              </w:rPr>
              <w:t xml:space="preserve">Gantar M., </w:t>
            </w:r>
            <w:r w:rsidRPr="00710719">
              <w:rPr>
                <w:b/>
                <w:bCs/>
                <w:spacing w:val="-2"/>
                <w:sz w:val="14"/>
                <w:szCs w:val="14"/>
              </w:rPr>
              <w:t>Svirčev Z.</w:t>
            </w:r>
            <w:r w:rsidRPr="00710719">
              <w:rPr>
                <w:spacing w:val="-2"/>
                <w:sz w:val="14"/>
                <w:szCs w:val="14"/>
              </w:rPr>
              <w:t xml:space="preserve"> (2008):</w:t>
            </w:r>
            <w:r w:rsidRPr="00710719">
              <w:rPr>
                <w:sz w:val="14"/>
                <w:szCs w:val="14"/>
              </w:rPr>
              <w:t xml:space="preserve"> Microalgae and Cyanobacteria: Food for Thought (Review).  Journal of Phycology </w:t>
            </w:r>
            <w:r w:rsidRPr="00710719">
              <w:rPr>
                <w:rStyle w:val="HTMLTypewriter"/>
                <w:rFonts w:eastAsia="Cambria"/>
                <w:sz w:val="14"/>
                <w:szCs w:val="14"/>
              </w:rPr>
              <w:t>44(2): 260-268.</w:t>
            </w:r>
            <w:r w:rsidRPr="00710719">
              <w:rPr>
                <w:sz w:val="14"/>
                <w:szCs w:val="14"/>
              </w:rPr>
              <w:t xml:space="preserve">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sz w:val="16"/>
                <w:szCs w:val="16"/>
              </w:rPr>
            </w:pPr>
            <w:r w:rsidRPr="00710719">
              <w:rPr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006D28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hyperlink r:id="rId4" w:history="1">
              <w:proofErr w:type="spellStart"/>
              <w:r w:rsidR="00580683" w:rsidRPr="00710719">
                <w:rPr>
                  <w:rStyle w:val="Hyperlink"/>
                  <w:b/>
                  <w:bCs/>
                  <w:color w:val="000000"/>
                  <w:sz w:val="14"/>
                  <w:szCs w:val="14"/>
                  <w:lang w:val="en-GB"/>
                </w:rPr>
                <w:t>Svirčev</w:t>
              </w:r>
              <w:proofErr w:type="spellEnd"/>
              <w:r w:rsidR="00580683" w:rsidRPr="00710719">
                <w:rPr>
                  <w:rStyle w:val="Hyperlink"/>
                  <w:b/>
                  <w:bCs/>
                  <w:color w:val="000000"/>
                  <w:sz w:val="14"/>
                  <w:szCs w:val="14"/>
                  <w:lang w:val="en-GB"/>
                </w:rPr>
                <w:t xml:space="preserve"> Z.,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hyperlink r:id="rId5" w:history="1">
              <w:proofErr w:type="spellStart"/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>Četojević-Simin</w:t>
              </w:r>
              <w:proofErr w:type="spellEnd"/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 xml:space="preserve"> D.,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hyperlink r:id="rId6" w:history="1">
              <w:proofErr w:type="spellStart"/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>Simeunović</w:t>
              </w:r>
              <w:proofErr w:type="spellEnd"/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 xml:space="preserve"> J.,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hyperlink r:id="rId7" w:history="1">
              <w:proofErr w:type="spellStart"/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>Karaman</w:t>
              </w:r>
              <w:proofErr w:type="spellEnd"/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 xml:space="preserve"> M.,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hyperlink r:id="rId8" w:history="1">
              <w:proofErr w:type="spellStart"/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>Stojanović</w:t>
              </w:r>
              <w:proofErr w:type="spellEnd"/>
              <w:r w:rsidR="00580683" w:rsidRPr="00710719">
                <w:rPr>
                  <w:rStyle w:val="Hyperlink"/>
                  <w:color w:val="000000"/>
                  <w:sz w:val="14"/>
                  <w:szCs w:val="14"/>
                  <w:lang w:val="en-GB"/>
                </w:rPr>
                <w:t xml:space="preserve"> D.</w:t>
              </w:r>
            </w:hyperlink>
            <w:r w:rsidR="00580683" w:rsidRPr="00710719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r w:rsidR="00580683" w:rsidRPr="00710719">
              <w:rPr>
                <w:color w:val="000000"/>
                <w:sz w:val="14"/>
                <w:szCs w:val="14"/>
              </w:rPr>
              <w:t xml:space="preserve">(2008): Antibacterial, antifungal and cytotoxic activity of terrestrial cyanobacterial strains from Serbia. Science in China, Series C - Life sciences, 51(10): 941-947.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006D28" w:rsidP="005920CC">
            <w:pPr>
              <w:rPr>
                <w:color w:val="000000"/>
                <w:sz w:val="14"/>
                <w:szCs w:val="14"/>
                <w:lang w:val="sr-Cyrl-CS"/>
              </w:rPr>
            </w:pPr>
            <w:hyperlink r:id="rId9" w:history="1">
              <w:r w:rsidR="00580683" w:rsidRPr="00710719">
                <w:rPr>
                  <w:rStyle w:val="Hyperlink"/>
                  <w:b/>
                  <w:bCs/>
                  <w:color w:val="000000"/>
                  <w:sz w:val="14"/>
                  <w:szCs w:val="14"/>
                </w:rPr>
                <w:t>Svirčev, Z.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, </w:t>
            </w:r>
            <w:hyperlink r:id="rId10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</w:rPr>
                <w:t>Krstić, S.,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1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</w:rPr>
                <w:t>Miladinov-Mikov M., 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2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</w:rPr>
                <w:t>Baltić, V.,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3" w:history="1">
              <w:r w:rsidR="00580683" w:rsidRPr="00710719">
                <w:rPr>
                  <w:rStyle w:val="Hyperlink"/>
                  <w:color w:val="000000"/>
                  <w:sz w:val="14"/>
                  <w:szCs w:val="14"/>
                </w:rPr>
                <w:t>Vidović, M.</w:t>
              </w:r>
            </w:hyperlink>
            <w:r w:rsidR="00580683" w:rsidRPr="00710719">
              <w:rPr>
                <w:color w:val="000000"/>
                <w:sz w:val="14"/>
                <w:szCs w:val="14"/>
              </w:rPr>
              <w:t xml:space="preserve"> (2009): Freshwater Cyanobacterial Blooms and Primary Liver Cancer Epidemiological Studies in Serbia (Review). Journal of Environmental Science and Health. Part C - Environmental Carcinogenesis &amp; Ecotoxicology Reviews, 27(1): 36-55</w:t>
            </w:r>
            <w:r w:rsidR="00580683" w:rsidRPr="00710719">
              <w:rPr>
                <w:noProof/>
                <w:color w:val="000000"/>
                <w:sz w:val="14"/>
                <w:szCs w:val="14"/>
                <w:lang w:val="sl-SI"/>
              </w:rPr>
              <w:t>.</w:t>
            </w:r>
            <w:r w:rsidR="00580683" w:rsidRPr="00710719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noProof/>
                <w:color w:val="000000"/>
                <w:sz w:val="14"/>
                <w:szCs w:val="14"/>
              </w:rPr>
            </w:pPr>
            <w:r w:rsidRPr="00710719">
              <w:rPr>
                <w:b/>
                <w:bCs/>
                <w:color w:val="000000"/>
                <w:sz w:val="14"/>
                <w:szCs w:val="14"/>
              </w:rPr>
              <w:t>Svir</w:t>
            </w:r>
            <w:r w:rsidRPr="00710719">
              <w:rPr>
                <w:b/>
                <w:bCs/>
                <w:color w:val="000000"/>
                <w:sz w:val="14"/>
                <w:szCs w:val="14"/>
                <w:lang w:val="sr-Cyrl-CS"/>
              </w:rPr>
              <w:t>č</w:t>
            </w:r>
            <w:r w:rsidRPr="00710719">
              <w:rPr>
                <w:b/>
                <w:bCs/>
                <w:color w:val="000000"/>
                <w:sz w:val="14"/>
                <w:szCs w:val="14"/>
              </w:rPr>
              <w:t>ev</w:t>
            </w:r>
            <w:r w:rsidRPr="00710719">
              <w:rPr>
                <w:b/>
                <w:bCs/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b/>
                <w:bCs/>
                <w:color w:val="000000"/>
                <w:sz w:val="14"/>
                <w:szCs w:val="14"/>
              </w:rPr>
              <w:t>Z</w:t>
            </w:r>
            <w:r w:rsidRPr="00710719">
              <w:rPr>
                <w:b/>
                <w:bCs/>
                <w:color w:val="000000"/>
                <w:sz w:val="14"/>
                <w:szCs w:val="14"/>
                <w:lang w:val="sr-Cyrl-CS"/>
              </w:rPr>
              <w:t>.,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Markovi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ć </w:t>
            </w:r>
            <w:r w:rsidRPr="00710719">
              <w:rPr>
                <w:color w:val="000000"/>
                <w:sz w:val="14"/>
                <w:szCs w:val="14"/>
              </w:rPr>
              <w:t>B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>.</w:t>
            </w:r>
            <w:r w:rsidRPr="00710719">
              <w:rPr>
                <w:color w:val="000000"/>
                <w:sz w:val="14"/>
                <w:szCs w:val="14"/>
              </w:rPr>
              <w:t>S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Vukadinov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J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Stefan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>-</w:t>
            </w:r>
            <w:r w:rsidRPr="00710719">
              <w:rPr>
                <w:color w:val="000000"/>
                <w:sz w:val="14"/>
                <w:szCs w:val="14"/>
              </w:rPr>
              <w:t>Miki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ć </w:t>
            </w:r>
            <w:r w:rsidRPr="00710719">
              <w:rPr>
                <w:color w:val="000000"/>
                <w:sz w:val="14"/>
                <w:szCs w:val="14"/>
              </w:rPr>
              <w:t>S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Ru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>ž</w:t>
            </w:r>
            <w:r w:rsidRPr="00710719">
              <w:rPr>
                <w:color w:val="000000"/>
                <w:sz w:val="14"/>
                <w:szCs w:val="14"/>
              </w:rPr>
              <w:t>i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ć </w:t>
            </w:r>
            <w:r w:rsidRPr="00710719">
              <w:rPr>
                <w:color w:val="000000"/>
                <w:sz w:val="14"/>
                <w:szCs w:val="14"/>
              </w:rPr>
              <w:t>M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>.</w:t>
            </w:r>
            <w:r w:rsidRPr="00710719">
              <w:rPr>
                <w:color w:val="000000"/>
                <w:sz w:val="14"/>
                <w:szCs w:val="14"/>
              </w:rPr>
              <w:t>, Doder R., Fabri M., Čanak G., Turkulov V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Stojanovi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ć </w:t>
            </w:r>
            <w:r w:rsidRPr="00710719">
              <w:rPr>
                <w:color w:val="000000"/>
                <w:sz w:val="14"/>
                <w:szCs w:val="14"/>
              </w:rPr>
              <w:t>D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., </w:t>
            </w:r>
            <w:r w:rsidRPr="00710719">
              <w:rPr>
                <w:color w:val="000000"/>
                <w:sz w:val="14"/>
                <w:szCs w:val="14"/>
              </w:rPr>
              <w:t>D</w:t>
            </w:r>
            <w:r w:rsidRPr="00710719">
              <w:rPr>
                <w:noProof/>
                <w:color w:val="000000"/>
                <w:sz w:val="14"/>
                <w:szCs w:val="14"/>
              </w:rPr>
              <w:t xml:space="preserve">raganić M. (2009): </w:t>
            </w:r>
            <w:r w:rsidRPr="00710719">
              <w:rPr>
                <w:color w:val="000000"/>
                <w:sz w:val="14"/>
                <w:szCs w:val="14"/>
              </w:rPr>
              <w:t>Leptospirosis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distribution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related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to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freshwater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habitats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in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the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Vojvodina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region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(</w:t>
            </w:r>
            <w:r w:rsidRPr="00710719">
              <w:rPr>
                <w:color w:val="000000"/>
                <w:sz w:val="14"/>
                <w:szCs w:val="14"/>
              </w:rPr>
              <w:t>Republic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of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Serbia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). </w:t>
            </w:r>
            <w:r w:rsidRPr="00710719">
              <w:rPr>
                <w:color w:val="000000"/>
                <w:sz w:val="14"/>
                <w:szCs w:val="14"/>
                <w:lang w:val="it-IT"/>
              </w:rPr>
              <w:t xml:space="preserve">Science in China, Series C - Life sciences, </w:t>
            </w:r>
            <w:r w:rsidRPr="00710719">
              <w:rPr>
                <w:color w:val="000000"/>
                <w:sz w:val="14"/>
                <w:szCs w:val="14"/>
              </w:rPr>
              <w:t>52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(10): 965-971</w:t>
            </w:r>
            <w:r w:rsidRPr="00710719">
              <w:rPr>
                <w:color w:val="000000"/>
                <w:sz w:val="14"/>
                <w:szCs w:val="14"/>
                <w:lang w:val="it-IT"/>
              </w:rPr>
              <w:t>.</w:t>
            </w:r>
            <w:r w:rsidRPr="00710719">
              <w:rPr>
                <w:b/>
                <w:bCs/>
                <w:color w:val="000000"/>
                <w:sz w:val="14"/>
                <w:szCs w:val="14"/>
                <w:lang w:val="it-IT"/>
              </w:rPr>
              <w:t xml:space="preserve">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М2</w:t>
            </w:r>
            <w:r w:rsidRPr="00710719">
              <w:rPr>
                <w:bCs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>Simeunović J.,</w:t>
            </w:r>
            <w:r w:rsidRPr="00710719">
              <w:rPr>
                <w:b/>
                <w:bCs/>
                <w:color w:val="000000"/>
                <w:sz w:val="14"/>
                <w:szCs w:val="14"/>
              </w:rPr>
              <w:t xml:space="preserve"> Svirčev Z.</w:t>
            </w:r>
            <w:r w:rsidRPr="00710719">
              <w:rPr>
                <w:color w:val="000000"/>
                <w:sz w:val="14"/>
                <w:szCs w:val="14"/>
              </w:rPr>
              <w:t>, Karaman M., Knežević P., Melar M. (2010) : Cyanobacterial blooms and first observation of microcystin occurrences in freshwater ecosystems in Vojvodina region (Serbia).  Fresenius Environmental Bulletin, 19 (2):198-207.</w:t>
            </w:r>
            <w:r w:rsidRPr="00710719">
              <w:rPr>
                <w:rStyle w:val="Strong"/>
                <w:color w:val="000000"/>
                <w:sz w:val="14"/>
                <w:szCs w:val="14"/>
              </w:rPr>
              <w:t>  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rPr>
                <w:color w:val="000000"/>
                <w:sz w:val="14"/>
                <w:szCs w:val="14"/>
                <w:lang w:val="sr-Cyrl-CS"/>
              </w:rPr>
            </w:pPr>
            <w:r w:rsidRPr="00710719">
              <w:rPr>
                <w:b/>
                <w:bCs/>
                <w:color w:val="000000"/>
                <w:sz w:val="14"/>
                <w:szCs w:val="14"/>
              </w:rPr>
              <w:t>Svirčev Z.</w:t>
            </w:r>
            <w:r w:rsidRPr="00710719">
              <w:rPr>
                <w:color w:val="000000"/>
                <w:sz w:val="14"/>
                <w:szCs w:val="14"/>
              </w:rPr>
              <w:t>, Baltić V., Gantar M., Juković M., Stojanović D., Baltić M. (2010):  Molecular aspects of</w:t>
            </w:r>
            <w:r w:rsidRPr="00710719">
              <w:rPr>
                <w:caps/>
                <w:color w:val="000000"/>
                <w:sz w:val="14"/>
                <w:szCs w:val="14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microcystin induced hepatotoxicity and hepatocarcinogenesis</w:t>
            </w:r>
            <w:r w:rsidRPr="00710719">
              <w:rPr>
                <w:caps/>
                <w:color w:val="000000"/>
                <w:sz w:val="14"/>
                <w:szCs w:val="14"/>
              </w:rPr>
              <w:t xml:space="preserve">. </w:t>
            </w:r>
            <w:r w:rsidRPr="00710719">
              <w:rPr>
                <w:color w:val="000000"/>
                <w:sz w:val="14"/>
                <w:szCs w:val="14"/>
              </w:rPr>
              <w:t xml:space="preserve">Journal of Environmental Science and Health, Part C Environmental Carcinogenesis &amp; </w:t>
            </w:r>
            <w:r w:rsidRPr="00710719">
              <w:rPr>
                <w:rStyle w:val="yshortcuts"/>
                <w:color w:val="000000"/>
                <w:sz w:val="14"/>
                <w:szCs w:val="14"/>
              </w:rPr>
              <w:t>Ecotoxicology</w:t>
            </w:r>
            <w:r w:rsidRPr="00710719">
              <w:rPr>
                <w:color w:val="000000"/>
                <w:sz w:val="14"/>
                <w:szCs w:val="14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 xml:space="preserve">Reviews, 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 </w:t>
            </w:r>
            <w:r w:rsidRPr="00710719">
              <w:rPr>
                <w:color w:val="000000"/>
                <w:sz w:val="14"/>
                <w:szCs w:val="14"/>
              </w:rPr>
              <w:t>28(1): 39 – 59</w:t>
            </w:r>
            <w:r w:rsidRPr="00710719">
              <w:rPr>
                <w:color w:val="000000"/>
                <w:sz w:val="14"/>
                <w:szCs w:val="14"/>
                <w:lang w:val="sr-Cyrl-CS"/>
              </w:rPr>
              <w:t xml:space="preserve">.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7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 xml:space="preserve">Smalley I., Marković B.S., </w:t>
            </w:r>
            <w:r w:rsidRPr="00710719">
              <w:rPr>
                <w:rStyle w:val="hit"/>
                <w:b/>
                <w:bCs/>
                <w:color w:val="000000"/>
                <w:sz w:val="14"/>
                <w:szCs w:val="14"/>
              </w:rPr>
              <w:t>Svirčev Z</w:t>
            </w:r>
            <w:r w:rsidRPr="00710719">
              <w:rPr>
                <w:rStyle w:val="hit"/>
                <w:color w:val="000000"/>
                <w:sz w:val="14"/>
                <w:szCs w:val="14"/>
              </w:rPr>
              <w:t xml:space="preserve">. (2011): </w:t>
            </w:r>
            <w:r w:rsidR="00006D28" w:rsidRPr="00710719">
              <w:rPr>
                <w:color w:val="000000"/>
                <w:sz w:val="14"/>
                <w:szCs w:val="14"/>
              </w:rPr>
              <w:fldChar w:fldCharType="begin"/>
            </w:r>
            <w:r w:rsidRPr="00710719">
              <w:rPr>
                <w:color w:val="000000"/>
                <w:sz w:val="14"/>
                <w:szCs w:val="14"/>
              </w:rPr>
              <w:instrText xml:space="preserve"> HYPERLINK "http://www.sciencedirect.com/science?_ob=ArticleURL&amp;_udi=B6VGS-50J4MDW-4&amp;_user=10&amp;_coverDate=07%2F15%2F2010&amp;_alid=1515546762&amp;_rdoc=1&amp;_fmt=high&amp;_orig=search&amp;_origin=search&amp;_zone=rslt_list_item&amp;_cdi=6046&amp;_sort=d&amp;_docanchor=&amp;view=c&amp;_ct=15&amp;_acct=C000050221&amp;_version=1&amp;_urlVersion=0&amp;_userid=10&amp;md5=638c5f7d22796747551288ef787f57fb&amp;searchtype=a" </w:instrText>
            </w:r>
            <w:r w:rsidR="00006D28" w:rsidRPr="00710719">
              <w:rPr>
                <w:color w:val="000000"/>
                <w:sz w:val="14"/>
                <w:szCs w:val="14"/>
              </w:rPr>
              <w:fldChar w:fldCharType="separate"/>
            </w:r>
            <w:r w:rsidRPr="00710719">
              <w:rPr>
                <w:rStyle w:val="Hyperlink"/>
                <w:color w:val="000000"/>
                <w:sz w:val="14"/>
                <w:szCs w:val="14"/>
              </w:rPr>
              <w:t>Loess is [almost totally formed by] the accumulation of dust</w:t>
            </w:r>
            <w:r w:rsidR="00006D28" w:rsidRPr="00710719">
              <w:rPr>
                <w:color w:val="000000"/>
                <w:sz w:val="14"/>
                <w:szCs w:val="14"/>
              </w:rPr>
              <w:fldChar w:fldCharType="end"/>
            </w:r>
            <w:r w:rsidRPr="00710719">
              <w:rPr>
                <w:color w:val="000000"/>
                <w:sz w:val="14"/>
                <w:szCs w:val="14"/>
              </w:rPr>
              <w:t>.  Original Research Article, Quaternary International, 240: 4-11.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8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 xml:space="preserve">Pantelić D., 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Simeunović J, Vidović M., Trajković I. (2013): Cyanotoxins: Characteristics, Production and Degradation Routes in Drinking Water Treatment.  Chemosphere Journal, 91(4): 421-441.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  <w:lang w:val="sr-Cyrl-CS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9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 xml:space="preserve">Simeunović J., Bešlin K., 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Kovač D., Babić O. (2013): Impact of nitrogen and drought on phycobiliprotein content in terrestrial cyanobacterial strains. Journal of Applied Phycology, 25(2): 597-607.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bCs/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 xml:space="preserve">., </w:t>
            </w:r>
            <w:hyperlink r:id="rId14" w:history="1">
              <w:r w:rsidRPr="00710719">
                <w:rPr>
                  <w:color w:val="000000"/>
                  <w:sz w:val="14"/>
                  <w:szCs w:val="14"/>
                </w:rPr>
                <w:t xml:space="preserve">Drobac </w:t>
              </w:r>
            </w:hyperlink>
            <w:hyperlink r:id="rId15" w:history="1">
              <w:r w:rsidRPr="00710719">
                <w:rPr>
                  <w:color w:val="000000"/>
                  <w:sz w:val="14"/>
                  <w:szCs w:val="14"/>
                </w:rPr>
                <w:t>D.,</w:t>
              </w:r>
            </w:hyperlink>
            <w:r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6" w:history="1">
              <w:r w:rsidRPr="00710719">
                <w:rPr>
                  <w:color w:val="000000"/>
                  <w:sz w:val="14"/>
                  <w:szCs w:val="14"/>
                </w:rPr>
                <w:t xml:space="preserve">Tokodi </w:t>
              </w:r>
            </w:hyperlink>
            <w:hyperlink r:id="rId17" w:history="1">
              <w:r w:rsidRPr="00710719">
                <w:rPr>
                  <w:color w:val="000000"/>
                  <w:sz w:val="14"/>
                  <w:szCs w:val="14"/>
                </w:rPr>
                <w:t>N.,</w:t>
              </w:r>
            </w:hyperlink>
            <w:r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8" w:history="1">
              <w:r w:rsidRPr="00710719">
                <w:rPr>
                  <w:color w:val="000000"/>
                  <w:sz w:val="14"/>
                  <w:szCs w:val="14"/>
                </w:rPr>
                <w:t>Vidović M.,</w:t>
              </w:r>
            </w:hyperlink>
            <w:r w:rsidRPr="00710719">
              <w:rPr>
                <w:color w:val="000000"/>
                <w:sz w:val="14"/>
                <w:szCs w:val="14"/>
              </w:rPr>
              <w:t xml:space="preserve"> </w:t>
            </w:r>
            <w:hyperlink r:id="rId19" w:history="1">
              <w:r w:rsidRPr="00710719">
                <w:rPr>
                  <w:color w:val="000000"/>
                  <w:sz w:val="14"/>
                  <w:szCs w:val="14"/>
                </w:rPr>
                <w:t xml:space="preserve">Simeunović J., </w:t>
              </w:r>
            </w:hyperlink>
            <w:hyperlink r:id="rId20" w:history="1">
              <w:r w:rsidRPr="00710719">
                <w:rPr>
                  <w:color w:val="000000"/>
                  <w:sz w:val="14"/>
                  <w:szCs w:val="14"/>
                </w:rPr>
                <w:t xml:space="preserve">Miladinov-Mikov </w:t>
              </w:r>
            </w:hyperlink>
            <w:hyperlink r:id="rId21" w:history="1">
              <w:r w:rsidRPr="00710719">
                <w:rPr>
                  <w:color w:val="000000"/>
                  <w:sz w:val="14"/>
                  <w:szCs w:val="14"/>
                </w:rPr>
                <w:t xml:space="preserve">M., </w:t>
              </w:r>
            </w:hyperlink>
            <w:hyperlink r:id="rId22" w:history="1">
              <w:r w:rsidRPr="00710719">
                <w:rPr>
                  <w:color w:val="000000"/>
                  <w:sz w:val="14"/>
                  <w:szCs w:val="14"/>
                </w:rPr>
                <w:t>Baltić V.</w:t>
              </w:r>
            </w:hyperlink>
            <w:r w:rsidRPr="00710719">
              <w:rPr>
                <w:color w:val="000000"/>
                <w:sz w:val="14"/>
                <w:szCs w:val="14"/>
              </w:rPr>
              <w:t xml:space="preserve"> (2013): Epidemiology of Primary Liver Cancer in Serbia and Possible Connection with Cyanobacterial Blooms. Journal of environmental science and health part c - environmental carcinogenesis &amp; ecotoxicology reviews, 31(3): 181-200.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bCs/>
                <w:color w:val="000000"/>
                <w:sz w:val="14"/>
                <w:szCs w:val="14"/>
              </w:rPr>
              <w:t>Svirčev</w:t>
            </w:r>
            <w:r w:rsidRPr="00710719">
              <w:rPr>
                <w:color w:val="000000"/>
                <w:sz w:val="14"/>
                <w:szCs w:val="14"/>
              </w:rPr>
              <w:t xml:space="preserve"> Z., Marković S.B., Stevens T., Codd A.G., Smalley I., Simeunović J., Obreht I., Dulić T., Pantelić D., Hambach U. (2013): Importance of Biological Loess Crusts for Loess Formation in Semi-Arid Environments. Quaternary International, 296: 206-215.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> 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Simeunović J., Subakov-Simić G., Krstić S., Pantelić D., Dulić T. (2013): Cyanobacterial blooms and their toxicity in Vojvodina lakes, Serbia. International Journal of Environmental Research, 7(3): 745-758.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en-GB"/>
              </w:rPr>
            </w:pPr>
            <w:r w:rsidRPr="00710719">
              <w:rPr>
                <w:sz w:val="16"/>
                <w:szCs w:val="16"/>
                <w:lang w:val="sr-Cyrl-CS"/>
              </w:rPr>
              <w:t>1</w:t>
            </w:r>
            <w:r w:rsidRPr="00710719">
              <w:rPr>
                <w:sz w:val="16"/>
                <w:szCs w:val="16"/>
                <w:lang w:val="en-GB"/>
              </w:rPr>
              <w:t>3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Drobac D., Tokodi N., Lužanin Z., Munjas AM., Nikolin B., Meriluoto J. (2014): Epidemiology of cancers in Serbia and possible connection with cyanobacterial blooms. J Environ Sci Heal C, 32(4): 319-337.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tabs>
                <w:tab w:val="left" w:pos="0"/>
              </w:tabs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14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Krstić S., Važić T. (2014): The philosophy and applicability of ecoremediations for the protection of water ecosystems. Acta geographica Slovenica, 54-1:179-188.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15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Tokodi N., Drobac D., Codd GA. (2014): Cyanobacteria in aquatic ecosystems in Serbia: effects on water quality, human health and biodiversity. Systematics and Biodiversity, 12(3): 261-270.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16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 xml:space="preserve">., Lujić J., Marinović Z., Drobac D., Tokodi N., Stojiljković B., Meriluoto J. (2015): Toxicopathology induced by microcystins and nodularin: A histopathological review. </w:t>
            </w:r>
            <w:hyperlink r:id="rId23" w:tgtFrame="_blank" w:tooltip="Journal of environmental science and health. Part C, Environmental carcinogenesis &amp; ecotoxicology reviews." w:history="1">
              <w:r w:rsidRPr="00710719">
                <w:rPr>
                  <w:color w:val="000000"/>
                  <w:sz w:val="14"/>
                  <w:szCs w:val="14"/>
                </w:rPr>
                <w:t>J Environ Sci Health C Environ Carcinog Ecotoxicol Rev.</w:t>
              </w:r>
            </w:hyperlink>
            <w:r w:rsidRPr="00710719">
              <w:rPr>
                <w:color w:val="000000"/>
                <w:sz w:val="14"/>
                <w:szCs w:val="14"/>
              </w:rPr>
              <w:t> 33(2): 125-167.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sr-Cyrl-CS"/>
              </w:rPr>
            </w:pPr>
            <w:r w:rsidRPr="00710719">
              <w:rPr>
                <w:sz w:val="16"/>
                <w:szCs w:val="16"/>
                <w:lang w:val="sr-Cyrl-CS"/>
              </w:rPr>
              <w:t>17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 xml:space="preserve">Važić T., 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Dulić T., Krstić K., Obreht I. (2015): Potential for energy production from reed biomass in the Vojvodina region (North Serbia). Renewable and sustainable energy rewiews, 48: 670-680.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en-GB"/>
              </w:rPr>
            </w:pPr>
            <w:r w:rsidRPr="00710719">
              <w:rPr>
                <w:sz w:val="16"/>
                <w:szCs w:val="16"/>
                <w:lang w:val="en-GB"/>
              </w:rPr>
              <w:t>18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., Nikolić B., Vukić V., Marković S., Gavrilov M., Ian S., Obreht I., Vukotić B., Meriluoto J. (2016): Loess and life out of Earth? Quaternary International, 399: 208–217.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en-GB"/>
              </w:rPr>
            </w:pPr>
            <w:r w:rsidRPr="00710719">
              <w:rPr>
                <w:sz w:val="16"/>
                <w:szCs w:val="16"/>
                <w:lang w:val="en-GB"/>
              </w:rPr>
              <w:t>19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 xml:space="preserve">., Obradović V., Codd G.A., Marjanović P., Spoof L., Drobac D., Tokodi N., Petković A., Nenin T., Simeunović J., Važić T., Meriluoto J. (2016): Massive fish mortality and </w:t>
            </w:r>
            <w:r w:rsidRPr="00710719">
              <w:rPr>
                <w:i/>
                <w:color w:val="000000"/>
                <w:sz w:val="14"/>
                <w:szCs w:val="14"/>
              </w:rPr>
              <w:t>Cylindrospermopsis raciborskii</w:t>
            </w:r>
            <w:r w:rsidRPr="00710719">
              <w:rPr>
                <w:color w:val="000000"/>
                <w:sz w:val="14"/>
                <w:szCs w:val="14"/>
              </w:rPr>
              <w:t xml:space="preserve"> bloom in Aleksandrovac Lake. Ecotoxicology, 25: 1353-1363.  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M22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217" w:type="pct"/>
          </w:tcPr>
          <w:p w:rsidR="00580683" w:rsidRPr="00710719" w:rsidRDefault="00580683" w:rsidP="005920CC">
            <w:pPr>
              <w:rPr>
                <w:sz w:val="16"/>
                <w:szCs w:val="16"/>
                <w:lang w:val="en-GB"/>
              </w:rPr>
            </w:pPr>
            <w:r w:rsidRPr="00710719">
              <w:rPr>
                <w:sz w:val="16"/>
                <w:szCs w:val="16"/>
                <w:lang w:val="en-GB"/>
              </w:rPr>
              <w:t>20</w:t>
            </w:r>
          </w:p>
        </w:tc>
        <w:tc>
          <w:tcPr>
            <w:tcW w:w="4512" w:type="pct"/>
            <w:gridSpan w:val="9"/>
            <w:shd w:val="clear" w:color="auto" w:fill="auto"/>
          </w:tcPr>
          <w:p w:rsidR="00580683" w:rsidRPr="00710719" w:rsidRDefault="00580683" w:rsidP="005920CC">
            <w:pPr>
              <w:tabs>
                <w:tab w:val="left" w:pos="0"/>
              </w:tabs>
              <w:suppressAutoHyphens/>
              <w:rPr>
                <w:color w:val="000000"/>
                <w:sz w:val="14"/>
                <w:szCs w:val="14"/>
              </w:rPr>
            </w:pPr>
            <w:r w:rsidRPr="00710719">
              <w:rPr>
                <w:color w:val="000000"/>
                <w:sz w:val="14"/>
                <w:szCs w:val="14"/>
              </w:rPr>
              <w:t>Tokodi N., Drobac D., Meriluoto J., Lujić J., Marinović Z., Važić T., Nybom S., Simeunović J., Dulić T., Lazić G., Petrović T., Vuković-Gačić B., Sunjog K., Kolarević S., Kračun-Kolarević M., Subakov-Simić G., Miljanović B., Codd G.A., </w:t>
            </w:r>
            <w:r w:rsidRPr="00710719">
              <w:rPr>
                <w:b/>
                <w:color w:val="000000"/>
                <w:sz w:val="14"/>
                <w:szCs w:val="14"/>
              </w:rPr>
              <w:t>Svirčev Z</w:t>
            </w:r>
            <w:r w:rsidRPr="00710719">
              <w:rPr>
                <w:color w:val="000000"/>
                <w:sz w:val="14"/>
                <w:szCs w:val="14"/>
              </w:rPr>
              <w:t>. (2018): Cyanobacterial effects in Lake Ludoš, Serbia - is preservation of a degraded aquatic ecosystem justified? Sci. Total Environ. 635: 1047-1062.</w:t>
            </w:r>
          </w:p>
        </w:tc>
        <w:tc>
          <w:tcPr>
            <w:tcW w:w="271" w:type="pct"/>
          </w:tcPr>
          <w:p w:rsidR="00580683" w:rsidRPr="00710719" w:rsidRDefault="00580683" w:rsidP="005920CC">
            <w:pPr>
              <w:rPr>
                <w:color w:val="000000"/>
                <w:sz w:val="16"/>
                <w:szCs w:val="16"/>
              </w:rPr>
            </w:pPr>
            <w:r w:rsidRPr="00710719">
              <w:rPr>
                <w:color w:val="000000"/>
                <w:sz w:val="16"/>
                <w:szCs w:val="16"/>
              </w:rPr>
              <w:t>M21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b/>
                <w:sz w:val="16"/>
                <w:szCs w:val="16"/>
                <w:lang w:val="en-US"/>
              </w:rPr>
              <w:t>Cumulative data of scientific activity of the teacher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1593" w:type="pct"/>
            <w:gridSpan w:val="6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Total number of citations, without self citations</w:t>
            </w:r>
          </w:p>
        </w:tc>
        <w:tc>
          <w:tcPr>
            <w:tcW w:w="3407" w:type="pct"/>
            <w:gridSpan w:val="5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894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1593" w:type="pct"/>
            <w:gridSpan w:val="6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Total number of papers on the SCI (or SSCI) list</w:t>
            </w:r>
          </w:p>
        </w:tc>
        <w:tc>
          <w:tcPr>
            <w:tcW w:w="3407" w:type="pct"/>
            <w:gridSpan w:val="5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50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1593" w:type="pct"/>
            <w:gridSpan w:val="6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Current participation in projects</w:t>
            </w:r>
          </w:p>
        </w:tc>
        <w:tc>
          <w:tcPr>
            <w:tcW w:w="1359" w:type="pct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Domestic   2</w:t>
            </w:r>
          </w:p>
        </w:tc>
        <w:tc>
          <w:tcPr>
            <w:tcW w:w="2048" w:type="pct"/>
            <w:gridSpan w:val="4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International   3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1593" w:type="pct"/>
            <w:gridSpan w:val="6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Specialization</w:t>
            </w:r>
          </w:p>
        </w:tc>
        <w:tc>
          <w:tcPr>
            <w:tcW w:w="3407" w:type="pct"/>
            <w:gridSpan w:val="5"/>
            <w:vAlign w:val="center"/>
          </w:tcPr>
          <w:p w:rsidR="00580683" w:rsidRPr="00710719" w:rsidRDefault="00580683" w:rsidP="00E917D5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i/>
                <w:spacing w:val="-2"/>
                <w:sz w:val="16"/>
                <w:szCs w:val="16"/>
              </w:rPr>
              <w:t xml:space="preserve">1991, 1992: </w:t>
            </w:r>
            <w:r w:rsidRPr="00710719">
              <w:rPr>
                <w:spacing w:val="-2"/>
                <w:sz w:val="16"/>
                <w:szCs w:val="16"/>
              </w:rPr>
              <w:t>British Council Fellowship, Title of joint proposal:    Nitrogen</w:t>
            </w:r>
            <w:r w:rsidRPr="00710719">
              <w:rPr>
                <w:spacing w:val="-2"/>
                <w:sz w:val="16"/>
                <w:szCs w:val="16"/>
              </w:rPr>
              <w:noBreakHyphen/>
              <w:t>fixing cyanobacteria in temperate climates and their potential use as biofertilizers. University of Dundee, Dept. of Biol.Sci. Dundee, Scotland.</w:t>
            </w:r>
          </w:p>
        </w:tc>
      </w:tr>
      <w:tr w:rsidR="00580683" w:rsidRPr="00710719" w:rsidTr="00710719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662F9" w:rsidRPr="00D662F9" w:rsidRDefault="00580683" w:rsidP="00D662F9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z w:val="16"/>
                <w:szCs w:val="16"/>
                <w:lang w:val="en-US"/>
              </w:rPr>
              <w:t>Other information you consider to be important</w:t>
            </w:r>
            <w:r w:rsidR="00D662F9" w:rsidRPr="00710719">
              <w:rPr>
                <w:spacing w:val="-2"/>
                <w:sz w:val="16"/>
                <w:szCs w:val="16"/>
              </w:rPr>
              <w:t xml:space="preserve"> </w:t>
            </w:r>
          </w:p>
          <w:p w:rsidR="00580683" w:rsidRPr="00710719" w:rsidRDefault="00580683" w:rsidP="008F4BDD">
            <w:pPr>
              <w:tabs>
                <w:tab w:val="left" w:pos="0"/>
              </w:tabs>
              <w:suppressAutoHyphens/>
              <w:rPr>
                <w:spacing w:val="-2"/>
                <w:sz w:val="16"/>
                <w:szCs w:val="16"/>
              </w:rPr>
            </w:pPr>
            <w:r w:rsidRPr="00710719">
              <w:rPr>
                <w:spacing w:val="-2"/>
                <w:sz w:val="16"/>
                <w:szCs w:val="16"/>
              </w:rPr>
              <w:t>-First World Bank award in Development Marketplace Global competition for the best idea in the field of Climate adaptation 2009 in Washington, USA;</w:t>
            </w:r>
          </w:p>
          <w:p w:rsidR="00580683" w:rsidRPr="00710719" w:rsidRDefault="00580683" w:rsidP="008F4BDD">
            <w:pPr>
              <w:tabs>
                <w:tab w:val="left" w:pos="0"/>
              </w:tabs>
              <w:suppressAutoHyphens/>
              <w:rPr>
                <w:spacing w:val="-2"/>
                <w:sz w:val="16"/>
                <w:szCs w:val="16"/>
              </w:rPr>
            </w:pPr>
            <w:r w:rsidRPr="00710719">
              <w:rPr>
                <w:spacing w:val="-2"/>
                <w:sz w:val="16"/>
                <w:szCs w:val="16"/>
              </w:rPr>
              <w:t>-Head of Laboratory for paleoenvironmental reconstruction LAPER (since 2009);</w:t>
            </w:r>
          </w:p>
          <w:p w:rsidR="00580683" w:rsidRPr="00710719" w:rsidRDefault="00580683" w:rsidP="008F4BDD">
            <w:pPr>
              <w:tabs>
                <w:tab w:val="left" w:pos="0"/>
              </w:tabs>
              <w:suppressAutoHyphens/>
              <w:rPr>
                <w:spacing w:val="-2"/>
                <w:sz w:val="16"/>
                <w:szCs w:val="16"/>
              </w:rPr>
            </w:pPr>
            <w:r w:rsidRPr="00710719">
              <w:rPr>
                <w:spacing w:val="-2"/>
                <w:sz w:val="16"/>
                <w:szCs w:val="16"/>
              </w:rPr>
              <w:t>- Review Panel expert in the COST Action Proposal Submission, Evaluation, Selection and Approval procedure (2015 - );</w:t>
            </w:r>
          </w:p>
          <w:p w:rsidR="00580683" w:rsidRPr="00710719" w:rsidRDefault="00580683" w:rsidP="008F4BDD">
            <w:pPr>
              <w:rPr>
                <w:sz w:val="16"/>
                <w:szCs w:val="16"/>
                <w:lang w:val="en-US"/>
              </w:rPr>
            </w:pPr>
            <w:r w:rsidRPr="00710719">
              <w:rPr>
                <w:spacing w:val="-2"/>
                <w:sz w:val="16"/>
                <w:szCs w:val="16"/>
              </w:rPr>
              <w:t>-</w:t>
            </w:r>
            <w:r w:rsidRPr="00710719">
              <w:rPr>
                <w:color w:val="000000"/>
                <w:sz w:val="16"/>
                <w:szCs w:val="16"/>
              </w:rPr>
              <w:t xml:space="preserve">Docent position </w:t>
            </w:r>
            <w:r w:rsidRPr="00710719">
              <w:rPr>
                <w:sz w:val="16"/>
                <w:szCs w:val="16"/>
                <w:lang w:eastAsia="en-GB"/>
              </w:rPr>
              <w:t>in Microbiology</w:t>
            </w:r>
            <w:r w:rsidRPr="00710719">
              <w:rPr>
                <w:sz w:val="16"/>
                <w:szCs w:val="16"/>
                <w:lang w:val="en-GB" w:eastAsia="en-GB"/>
              </w:rPr>
              <w:t xml:space="preserve">, Faculty of Science and Engineering, </w:t>
            </w:r>
            <w:proofErr w:type="spellStart"/>
            <w:r w:rsidRPr="00710719">
              <w:rPr>
                <w:sz w:val="16"/>
                <w:szCs w:val="16"/>
                <w:lang w:val="en-GB" w:eastAsia="en-GB"/>
              </w:rPr>
              <w:t>Abo</w:t>
            </w:r>
            <w:proofErr w:type="spellEnd"/>
            <w:r w:rsidRPr="00710719">
              <w:rPr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710719">
              <w:rPr>
                <w:sz w:val="16"/>
                <w:szCs w:val="16"/>
                <w:lang w:val="en-GB" w:eastAsia="en-GB"/>
              </w:rPr>
              <w:t>Akademi</w:t>
            </w:r>
            <w:proofErr w:type="spellEnd"/>
            <w:r w:rsidRPr="00710719">
              <w:rPr>
                <w:sz w:val="16"/>
                <w:szCs w:val="16"/>
                <w:lang w:val="en-GB" w:eastAsia="en-GB"/>
              </w:rPr>
              <w:t xml:space="preserve"> University Turku, Finland (2015- ).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C7920"/>
    <w:rsid w:val="00006D28"/>
    <w:rsid w:val="00073458"/>
    <w:rsid w:val="0012331D"/>
    <w:rsid w:val="00237A88"/>
    <w:rsid w:val="003455E9"/>
    <w:rsid w:val="0047415A"/>
    <w:rsid w:val="00580683"/>
    <w:rsid w:val="00710719"/>
    <w:rsid w:val="00880906"/>
    <w:rsid w:val="008C170D"/>
    <w:rsid w:val="008E6569"/>
    <w:rsid w:val="008F4BDD"/>
    <w:rsid w:val="009C2F8A"/>
    <w:rsid w:val="00A9532C"/>
    <w:rsid w:val="00B02AB5"/>
    <w:rsid w:val="00B2728B"/>
    <w:rsid w:val="00C46C7E"/>
    <w:rsid w:val="00C52EC0"/>
    <w:rsid w:val="00CE3456"/>
    <w:rsid w:val="00D24304"/>
    <w:rsid w:val="00D57F71"/>
    <w:rsid w:val="00D662F9"/>
    <w:rsid w:val="00D76313"/>
    <w:rsid w:val="00DB682C"/>
    <w:rsid w:val="00E51B93"/>
    <w:rsid w:val="00FB2A19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rsid w:val="008F4BD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8F4BDD"/>
    <w:rPr>
      <w:rFonts w:cs="Times New Roman"/>
      <w:color w:val="0000FF"/>
      <w:u w:val="single"/>
    </w:rPr>
  </w:style>
  <w:style w:type="character" w:styleId="Strong">
    <w:name w:val="Strong"/>
    <w:basedOn w:val="DefaultParagraphFont"/>
    <w:qFormat/>
    <w:rsid w:val="008F4BDD"/>
    <w:rPr>
      <w:rFonts w:cs="Times New Roman"/>
      <w:b/>
      <w:bCs/>
    </w:rPr>
  </w:style>
  <w:style w:type="character" w:customStyle="1" w:styleId="yshortcuts">
    <w:name w:val="yshortcuts"/>
    <w:basedOn w:val="DefaultParagraphFont"/>
    <w:uiPriority w:val="99"/>
    <w:rsid w:val="008F4BDD"/>
    <w:rPr>
      <w:rFonts w:cs="Times New Roman"/>
    </w:rPr>
  </w:style>
  <w:style w:type="character" w:customStyle="1" w:styleId="hit">
    <w:name w:val="hit"/>
    <w:basedOn w:val="DefaultParagraphFont"/>
    <w:uiPriority w:val="99"/>
    <w:rsid w:val="008F4B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info.nb.rs/Kobson/service/MiUWoSDet.aspx?Auth=Stojanovic%20Dejan" TargetMode="External"/><Relationship Id="rId13" Type="http://schemas.openxmlformats.org/officeDocument/2006/relationships/hyperlink" Target="http://nainfo.nb.rs/Kobson/service/MiUWoSDet.aspx?Auth=Vidovic%20Milka" TargetMode="External"/><Relationship Id="rId18" Type="http://schemas.openxmlformats.org/officeDocument/2006/relationships/hyperlink" Target="http://kobson.nb.rs/nauka_u_srbiji.132.html?autor=Vidovic%20Milka%20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kobson.nb.rs/nauka_u_srbiji.132.html?autor=Simeunovic%20Jelica%20B" TargetMode="External"/><Relationship Id="rId7" Type="http://schemas.openxmlformats.org/officeDocument/2006/relationships/hyperlink" Target="http://nainfo.nb.rs/Kobson/service/MiUWoSDet.aspx?Auth=Karaman%20Maja%20A" TargetMode="External"/><Relationship Id="rId12" Type="http://schemas.openxmlformats.org/officeDocument/2006/relationships/hyperlink" Target="http://nainfo.nb.rs/Kobson/service/MiUWoSDet.aspx?Auth=Baltic%20Vladimir" TargetMode="External"/><Relationship Id="rId17" Type="http://schemas.openxmlformats.org/officeDocument/2006/relationships/hyperlink" Target="http://kobson.nb.rs/nauka_u_srbiji.132.html?autor=Tokodi%20Nada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kobson.nb.rs/nauka_u_srbiji.132.html?autor=Tokodi%20Nada" TargetMode="External"/><Relationship Id="rId20" Type="http://schemas.openxmlformats.org/officeDocument/2006/relationships/hyperlink" Target="http://kobson.nb.rs/nauka_u_srbiji.132.html?autor=Simeunovic%20Jelica%20B" TargetMode="External"/><Relationship Id="rId1" Type="http://schemas.openxmlformats.org/officeDocument/2006/relationships/styles" Target="styles.xml"/><Relationship Id="rId6" Type="http://schemas.openxmlformats.org/officeDocument/2006/relationships/hyperlink" Target="http://nainfo.nb.rs/Kobson/service/MiUWoSDet.aspx?Auth=Simeunovic%20Jelica%20B" TargetMode="External"/><Relationship Id="rId11" Type="http://schemas.openxmlformats.org/officeDocument/2006/relationships/hyperlink" Target="http://nainfo.nb.rs/Kobson/service/MiUWoSDet.aspx?Auth=Miladinov-Mikov%20Marica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nainfo.nb.rs/Kobson/service/MiUWoSDet.aspx?Auth=Cetojevic-Simin%20Dragana" TargetMode="External"/><Relationship Id="rId15" Type="http://schemas.openxmlformats.org/officeDocument/2006/relationships/hyperlink" Target="http://kobson.nb.rs/nauka_u_srbiji.132.html?autor=Drobac%20Damjana" TargetMode="External"/><Relationship Id="rId23" Type="http://schemas.openxmlformats.org/officeDocument/2006/relationships/hyperlink" Target="http://www.ncbi.nlm.nih.gov/pubmed/24024518" TargetMode="External"/><Relationship Id="rId10" Type="http://schemas.openxmlformats.org/officeDocument/2006/relationships/hyperlink" Target="http://nainfo.nb.rs/Kobson/service/MiUWoSDet.aspx?Auth=Krstic%20Svetislav" TargetMode="External"/><Relationship Id="rId19" Type="http://schemas.openxmlformats.org/officeDocument/2006/relationships/hyperlink" Target="http://kobson.nb.rs/nauka_u_srbiji.132.html?autor=Simeunovic%20Jelica%20B" TargetMode="External"/><Relationship Id="rId4" Type="http://schemas.openxmlformats.org/officeDocument/2006/relationships/hyperlink" Target="http://nainfo.nb.rs/Kobson/service/MiUWoSDet.aspx?Auth=Svircev%20Zorica%20B" TargetMode="External"/><Relationship Id="rId9" Type="http://schemas.openxmlformats.org/officeDocument/2006/relationships/hyperlink" Target="http://nainfo.nb.rs/Kobson/service/MiUWoSDet.aspx?Auth=Svircev%20Zorica%20B" TargetMode="External"/><Relationship Id="rId14" Type="http://schemas.openxmlformats.org/officeDocument/2006/relationships/hyperlink" Target="http://kobson.nb.rs/nauka_u_srbiji.132.html?autor=Drobac%20Damjana" TargetMode="External"/><Relationship Id="rId22" Type="http://schemas.openxmlformats.org/officeDocument/2006/relationships/hyperlink" Target="http://kobson.nb.rs/nauka_u_srbiji.132.html?autor=Baltic%20Vladimir%20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8</cp:revision>
  <dcterms:created xsi:type="dcterms:W3CDTF">2019-10-04T14:54:00Z</dcterms:created>
  <dcterms:modified xsi:type="dcterms:W3CDTF">2020-02-04T10:48:00Z</dcterms:modified>
</cp:coreProperties>
</file>