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29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708"/>
        <w:gridCol w:w="629"/>
        <w:gridCol w:w="942"/>
        <w:gridCol w:w="180"/>
        <w:gridCol w:w="1181"/>
        <w:gridCol w:w="1463"/>
        <w:gridCol w:w="88"/>
        <w:gridCol w:w="1275"/>
        <w:gridCol w:w="255"/>
        <w:gridCol w:w="2566"/>
        <w:gridCol w:w="715"/>
      </w:tblGrid>
      <w:tr w:rsidR="00FC7920" w:rsidRPr="00C2517C" w:rsidTr="007A0883">
        <w:trPr>
          <w:trHeight w:val="227"/>
          <w:jc w:val="center"/>
        </w:trPr>
        <w:tc>
          <w:tcPr>
            <w:tcW w:w="1956" w:type="pct"/>
            <w:gridSpan w:val="6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044" w:type="pct"/>
            <w:gridSpan w:val="6"/>
            <w:vAlign w:val="center"/>
          </w:tcPr>
          <w:p w:rsidR="00FC7920" w:rsidRPr="00E727A3" w:rsidRDefault="00FC5917" w:rsidP="00E917D5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E727A3">
              <w:rPr>
                <w:b/>
                <w:sz w:val="22"/>
                <w:szCs w:val="22"/>
                <w:lang w:val="en-US"/>
              </w:rPr>
              <w:t>Dragan</w:t>
            </w:r>
            <w:proofErr w:type="spellEnd"/>
            <w:r w:rsidRPr="00E727A3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27A3">
              <w:rPr>
                <w:b/>
                <w:sz w:val="22"/>
                <w:szCs w:val="22"/>
                <w:lang w:val="en-US"/>
              </w:rPr>
              <w:t>Radnović</w:t>
            </w:r>
            <w:proofErr w:type="spellEnd"/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1956" w:type="pct"/>
            <w:gridSpan w:val="6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044" w:type="pct"/>
            <w:gridSpan w:val="6"/>
            <w:vAlign w:val="center"/>
          </w:tcPr>
          <w:p w:rsidR="00FC7920" w:rsidRPr="00C2517C" w:rsidRDefault="00FC5917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Full Professor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1956" w:type="pct"/>
            <w:gridSpan w:val="6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044" w:type="pct"/>
            <w:gridSpan w:val="6"/>
            <w:vAlign w:val="center"/>
          </w:tcPr>
          <w:p w:rsidR="00FC7920" w:rsidRPr="00C2517C" w:rsidRDefault="00FC5917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Microbiology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451" w:type="pct"/>
            <w:vAlign w:val="center"/>
          </w:tcPr>
          <w:p w:rsidR="00FC7920" w:rsidRPr="007E6514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7E6514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393" w:type="pct"/>
            <w:gridSpan w:val="4"/>
            <w:vAlign w:val="center"/>
          </w:tcPr>
          <w:p w:rsidR="00FC7920" w:rsidRPr="007E6514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7E6514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FC7920" w:rsidRPr="007E6514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7E6514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692" w:type="pct"/>
            <w:gridSpan w:val="3"/>
            <w:shd w:val="clear" w:color="auto" w:fill="auto"/>
            <w:vAlign w:val="center"/>
          </w:tcPr>
          <w:p w:rsidR="00FC7920" w:rsidRPr="007E6514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7E6514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>Election to the title</w:t>
            </w:r>
          </w:p>
        </w:tc>
        <w:tc>
          <w:tcPr>
            <w:tcW w:w="451" w:type="pct"/>
            <w:vAlign w:val="center"/>
          </w:tcPr>
          <w:p w:rsidR="00012708" w:rsidRPr="007E02B3" w:rsidRDefault="00012708" w:rsidP="00AD7A1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7E02B3">
              <w:rPr>
                <w:lang w:val="sr-Cyrl-CS"/>
              </w:rPr>
              <w:t>2011</w:t>
            </w:r>
          </w:p>
        </w:tc>
        <w:tc>
          <w:tcPr>
            <w:tcW w:w="1393" w:type="pct"/>
            <w:gridSpan w:val="4"/>
          </w:tcPr>
          <w:p w:rsidR="00012708" w:rsidRPr="007E02B3" w:rsidRDefault="00012708" w:rsidP="00AD7A13">
            <w:pPr>
              <w:ind w:left="-66" w:right="-108"/>
              <w:rPr>
                <w:lang w:val="en-GB"/>
              </w:rPr>
            </w:pPr>
            <w:r w:rsidRPr="007E02B3">
              <w:rPr>
                <w:lang w:val="en-GB"/>
              </w:rPr>
              <w:t>Faculty of Sciences – Novi Sad</w:t>
            </w:r>
          </w:p>
        </w:tc>
        <w:tc>
          <w:tcPr>
            <w:tcW w:w="610" w:type="pct"/>
            <w:shd w:val="clear" w:color="auto" w:fill="auto"/>
          </w:tcPr>
          <w:p w:rsidR="00012708" w:rsidRPr="007E02B3" w:rsidRDefault="00012708" w:rsidP="00AD7A13">
            <w:r w:rsidRPr="007E02B3">
              <w:t>Biology</w:t>
            </w:r>
          </w:p>
        </w:tc>
        <w:tc>
          <w:tcPr>
            <w:tcW w:w="1692" w:type="pct"/>
            <w:gridSpan w:val="3"/>
            <w:shd w:val="clear" w:color="auto" w:fill="auto"/>
          </w:tcPr>
          <w:p w:rsidR="00012708" w:rsidRPr="007E02B3" w:rsidRDefault="00012708" w:rsidP="00AD7A13">
            <w:r w:rsidRPr="007E02B3">
              <w:t>Microbiology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>PhD</w:t>
            </w:r>
          </w:p>
        </w:tc>
        <w:tc>
          <w:tcPr>
            <w:tcW w:w="451" w:type="pct"/>
            <w:vAlign w:val="center"/>
          </w:tcPr>
          <w:p w:rsidR="00012708" w:rsidRPr="007E02B3" w:rsidRDefault="00012708" w:rsidP="00AD7A1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7E02B3">
              <w:rPr>
                <w:lang w:val="sr-Cyrl-CS"/>
              </w:rPr>
              <w:t>2001.</w:t>
            </w:r>
          </w:p>
        </w:tc>
        <w:tc>
          <w:tcPr>
            <w:tcW w:w="1393" w:type="pct"/>
            <w:gridSpan w:val="4"/>
          </w:tcPr>
          <w:p w:rsidR="00012708" w:rsidRPr="007E02B3" w:rsidRDefault="00012708" w:rsidP="00AD7A13">
            <w:pPr>
              <w:ind w:left="-66" w:right="-108"/>
              <w:rPr>
                <w:lang w:val="en-GB"/>
              </w:rPr>
            </w:pPr>
            <w:r w:rsidRPr="007E02B3">
              <w:rPr>
                <w:lang w:val="en-GB"/>
              </w:rPr>
              <w:t>Faculty of Sciences – Novi Sad</w:t>
            </w:r>
          </w:p>
        </w:tc>
        <w:tc>
          <w:tcPr>
            <w:tcW w:w="610" w:type="pct"/>
            <w:shd w:val="clear" w:color="auto" w:fill="auto"/>
          </w:tcPr>
          <w:p w:rsidR="00012708" w:rsidRPr="007E02B3" w:rsidRDefault="00012708" w:rsidP="00AD7A13">
            <w:r w:rsidRPr="007E02B3">
              <w:t>Biology</w:t>
            </w:r>
          </w:p>
        </w:tc>
        <w:tc>
          <w:tcPr>
            <w:tcW w:w="1692" w:type="pct"/>
            <w:gridSpan w:val="3"/>
            <w:shd w:val="clear" w:color="auto" w:fill="auto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t>Microbiology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>Master degree</w:t>
            </w:r>
          </w:p>
        </w:tc>
        <w:tc>
          <w:tcPr>
            <w:tcW w:w="451" w:type="pct"/>
            <w:vAlign w:val="center"/>
          </w:tcPr>
          <w:p w:rsidR="00012708" w:rsidRPr="007E02B3" w:rsidRDefault="00012708" w:rsidP="00AD7A13">
            <w:pPr>
              <w:tabs>
                <w:tab w:val="left" w:pos="567"/>
              </w:tabs>
              <w:jc w:val="center"/>
            </w:pPr>
            <w:r w:rsidRPr="007E02B3">
              <w:t>1995.</w:t>
            </w:r>
          </w:p>
        </w:tc>
        <w:tc>
          <w:tcPr>
            <w:tcW w:w="1393" w:type="pct"/>
            <w:gridSpan w:val="4"/>
          </w:tcPr>
          <w:p w:rsidR="00012708" w:rsidRPr="007E02B3" w:rsidRDefault="00012708" w:rsidP="00AD7A13">
            <w:pPr>
              <w:ind w:left="-66" w:right="-108"/>
              <w:rPr>
                <w:lang w:val="en-GB"/>
              </w:rPr>
            </w:pPr>
            <w:r w:rsidRPr="007E02B3">
              <w:rPr>
                <w:lang w:val="en-GB"/>
              </w:rPr>
              <w:t>Faculty of Sciences – Novi Sad</w:t>
            </w:r>
          </w:p>
        </w:tc>
        <w:tc>
          <w:tcPr>
            <w:tcW w:w="610" w:type="pct"/>
            <w:shd w:val="clear" w:color="auto" w:fill="auto"/>
          </w:tcPr>
          <w:p w:rsidR="00012708" w:rsidRPr="007E02B3" w:rsidRDefault="00012708" w:rsidP="00AD7A13">
            <w:r w:rsidRPr="007E02B3">
              <w:t>Biology</w:t>
            </w:r>
          </w:p>
        </w:tc>
        <w:tc>
          <w:tcPr>
            <w:tcW w:w="1692" w:type="pct"/>
            <w:gridSpan w:val="3"/>
            <w:shd w:val="clear" w:color="auto" w:fill="auto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t>Microbiology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>Master diploma</w:t>
            </w:r>
          </w:p>
        </w:tc>
        <w:tc>
          <w:tcPr>
            <w:tcW w:w="451" w:type="pct"/>
            <w:vAlign w:val="center"/>
          </w:tcPr>
          <w:p w:rsidR="00012708" w:rsidRPr="007E02B3" w:rsidRDefault="00012708" w:rsidP="00AD7A13">
            <w:pPr>
              <w:jc w:val="center"/>
              <w:rPr>
                <w:lang w:val="en-US"/>
              </w:rPr>
            </w:pPr>
            <w:r w:rsidRPr="007E02B3">
              <w:rPr>
                <w:lang w:val="en-US"/>
              </w:rPr>
              <w:t>1995.</w:t>
            </w:r>
          </w:p>
        </w:tc>
        <w:tc>
          <w:tcPr>
            <w:tcW w:w="1393" w:type="pct"/>
            <w:gridSpan w:val="4"/>
          </w:tcPr>
          <w:p w:rsidR="00012708" w:rsidRPr="007E02B3" w:rsidRDefault="00012708" w:rsidP="00AD7A13">
            <w:pPr>
              <w:ind w:left="-66" w:right="-108"/>
              <w:rPr>
                <w:lang w:val="en-GB"/>
              </w:rPr>
            </w:pPr>
            <w:r w:rsidRPr="007E02B3">
              <w:rPr>
                <w:lang w:val="en-GB"/>
              </w:rPr>
              <w:t>Faculty of Sciences – Novi Sad</w:t>
            </w:r>
          </w:p>
        </w:tc>
        <w:tc>
          <w:tcPr>
            <w:tcW w:w="610" w:type="pct"/>
            <w:shd w:val="clear" w:color="auto" w:fill="auto"/>
          </w:tcPr>
          <w:p w:rsidR="00012708" w:rsidRPr="007E02B3" w:rsidRDefault="00012708" w:rsidP="00AD7A13">
            <w:r w:rsidRPr="007E02B3">
              <w:t>Biology</w:t>
            </w:r>
          </w:p>
        </w:tc>
        <w:tc>
          <w:tcPr>
            <w:tcW w:w="1692" w:type="pct"/>
            <w:gridSpan w:val="3"/>
            <w:shd w:val="clear" w:color="auto" w:fill="auto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t>Microbiology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 xml:space="preserve">Diploma </w:t>
            </w:r>
          </w:p>
        </w:tc>
        <w:tc>
          <w:tcPr>
            <w:tcW w:w="451" w:type="pct"/>
            <w:vAlign w:val="center"/>
          </w:tcPr>
          <w:p w:rsidR="00012708" w:rsidRPr="007E02B3" w:rsidRDefault="00012708" w:rsidP="00AD7A13">
            <w:pPr>
              <w:jc w:val="center"/>
              <w:rPr>
                <w:lang w:val="en-US"/>
              </w:rPr>
            </w:pPr>
            <w:r w:rsidRPr="007E02B3">
              <w:rPr>
                <w:lang w:val="en-US"/>
              </w:rPr>
              <w:t>1988</w:t>
            </w:r>
          </w:p>
        </w:tc>
        <w:tc>
          <w:tcPr>
            <w:tcW w:w="1393" w:type="pct"/>
            <w:gridSpan w:val="4"/>
          </w:tcPr>
          <w:p w:rsidR="00012708" w:rsidRPr="007E02B3" w:rsidRDefault="00012708" w:rsidP="00AD7A13">
            <w:pPr>
              <w:ind w:left="-66" w:right="-108"/>
              <w:rPr>
                <w:lang w:val="en-GB"/>
              </w:rPr>
            </w:pPr>
            <w:r w:rsidRPr="007E02B3">
              <w:rPr>
                <w:lang w:val="en-GB"/>
              </w:rPr>
              <w:t>Faculty of Sciences – Novi Sad</w:t>
            </w:r>
          </w:p>
        </w:tc>
        <w:tc>
          <w:tcPr>
            <w:tcW w:w="610" w:type="pct"/>
            <w:shd w:val="clear" w:color="auto" w:fill="auto"/>
          </w:tcPr>
          <w:p w:rsidR="00012708" w:rsidRPr="007E02B3" w:rsidRDefault="00012708" w:rsidP="00AD7A13">
            <w:r w:rsidRPr="007E02B3">
              <w:t>Biology</w:t>
            </w:r>
          </w:p>
        </w:tc>
        <w:tc>
          <w:tcPr>
            <w:tcW w:w="1692" w:type="pct"/>
            <w:gridSpan w:val="3"/>
            <w:shd w:val="clear" w:color="auto" w:fill="auto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>Biochemistry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553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609" w:type="pct"/>
            <w:gridSpan w:val="7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553" w:type="pct"/>
            <w:gridSpan w:val="2"/>
            <w:shd w:val="clear" w:color="auto" w:fill="auto"/>
            <w:vAlign w:val="center"/>
          </w:tcPr>
          <w:p w:rsidR="00012708" w:rsidRPr="00C2517C" w:rsidRDefault="0001270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012708" w:rsidRPr="00C2517C" w:rsidRDefault="007A0883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DNB009</w:t>
            </w:r>
          </w:p>
        </w:tc>
        <w:tc>
          <w:tcPr>
            <w:tcW w:w="3609" w:type="pct"/>
            <w:gridSpan w:val="7"/>
            <w:vAlign w:val="center"/>
          </w:tcPr>
          <w:p w:rsidR="00012708" w:rsidRPr="00B811D5" w:rsidRDefault="00012708" w:rsidP="00012708">
            <w:r>
              <w:t xml:space="preserve">Biochemical </w:t>
            </w:r>
            <w:r w:rsidR="00947FD9">
              <w:t xml:space="preserve">Methods In Microbiology 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553" w:type="pct"/>
            <w:gridSpan w:val="2"/>
            <w:shd w:val="clear" w:color="auto" w:fill="auto"/>
            <w:vAlign w:val="center"/>
          </w:tcPr>
          <w:p w:rsidR="00012708" w:rsidRPr="00C2517C" w:rsidRDefault="0001270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012708" w:rsidRPr="00C2517C" w:rsidRDefault="007A0883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DNE005</w:t>
            </w:r>
          </w:p>
        </w:tc>
        <w:tc>
          <w:tcPr>
            <w:tcW w:w="3609" w:type="pct"/>
            <w:gridSpan w:val="7"/>
            <w:vAlign w:val="center"/>
          </w:tcPr>
          <w:p w:rsidR="00012708" w:rsidRPr="00947FD9" w:rsidRDefault="00947FD9" w:rsidP="00DF196B">
            <w:r>
              <w:t xml:space="preserve">Selected Chapters </w:t>
            </w:r>
            <w:r w:rsidR="00DF196B">
              <w:t xml:space="preserve">of  Microbial </w:t>
            </w:r>
            <w:r>
              <w:t>Ecology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Tamindžija, D., Chromikova, Z., Spaić, A., Barak, I., Bernier Latmani, R. and Radnović, D. (2019) Chromate tolerance and removal of bacterial strains isolated from uncontaminated and chromium-polluted environments. World Journal of Microbiology and Biotechnology, pp. 35-56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22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Čučak, D., Babić, O., Tamaš, I., Simeunović, J., Karaman, M., Blagojević (Kovač), D., Rakić (Novaković), M., Markov, S., Knežević, P</w:t>
            </w:r>
            <w:r>
              <w:t>., Stojanov, I., Obradović, V. а</w:t>
            </w:r>
            <w:r w:rsidRPr="008E1DFD">
              <w:t xml:space="preserve">nd Radnović, D. (2018) Prevalence, Antibiotic Resistance and Diversity of </w:t>
            </w:r>
            <w:r w:rsidRPr="00DA412A">
              <w:rPr>
                <w:i/>
              </w:rPr>
              <w:t>Salmonella</w:t>
            </w:r>
            <w:r w:rsidRPr="008E1DFD">
              <w:t xml:space="preserve"> Isolates from Soils and Sediments in Serbia. International Journal of Environmental Research, 12 (6), pp. 829-841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rPr>
                <w:szCs w:val="24"/>
              </w:rPr>
              <w:t xml:space="preserve">Petrušić, M., Obreht Vidaković, D., Lazić, S., Radnović, D. And Knežević, P. (2018) Prevalence and genetic variability of </w:t>
            </w:r>
            <w:r w:rsidRPr="00DA412A">
              <w:rPr>
                <w:i/>
                <w:szCs w:val="24"/>
              </w:rPr>
              <w:t>Plesiomonas</w:t>
            </w:r>
            <w:r w:rsidRPr="008E1DFD">
              <w:rPr>
                <w:szCs w:val="24"/>
              </w:rPr>
              <w:t xml:space="preserve"> </w:t>
            </w:r>
            <w:r w:rsidRPr="00DA412A">
              <w:rPr>
                <w:i/>
                <w:szCs w:val="24"/>
              </w:rPr>
              <w:t>shigelloides</w:t>
            </w:r>
            <w:r w:rsidRPr="008E1DFD">
              <w:rPr>
                <w:szCs w:val="24"/>
              </w:rPr>
              <w:t xml:space="preserve"> in temperate climate surface waters of th</w:t>
            </w:r>
            <w:r>
              <w:rPr>
                <w:szCs w:val="24"/>
              </w:rPr>
              <w:t>e Pannonian Plain. Archives of B</w:t>
            </w:r>
            <w:r w:rsidRPr="008E1DFD">
              <w:rPr>
                <w:szCs w:val="24"/>
              </w:rPr>
              <w:t>iological sciences, 70 (1), pp. 99-108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Čučak, D., Beljin, J., Babić, O., Maletić, S., Simeunović, J., Rončević, S., Dalmacija, B., Tamaš, I., Radnović, D. (2017) A chemical and microbiological characterization and toxicity assessment of the Pančevo industrial complex wastewater canal sediments, Serbia. Environ. Science and Pollution Research, 24 (9), pp. 8458-8468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22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rPr>
                <w:szCs w:val="24"/>
              </w:rPr>
              <w:t>Čučak, D., Marković, N. And Radnović, D. (2016): Microbiological water quality of the Nišava River. Water Science and Technology: Water Supply, 16 (6), pp. 1668-1673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rPr>
                <w:szCs w:val="24"/>
              </w:rPr>
              <w:t>Stošić, M., Čučak, D., Kovačević, S., Perović, M., Turk-Sekulić, M., Vojinović-Miloradov, M. And Radnović, D. (2016): Meat industry wastewater: microbiological quality and antimicrobial susceptibility of E. coli and Salmonella sp. isolates, case study in Vojvodina, Serbia. Water Science and Technology, 73 (10), pp. 2509-2517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 xml:space="preserve">J. M. Spasojević, ,Snežana P. Maletić, Srđan D. Rončević, Dragan V. Radnović, Dragana I. Čučak, Jelena S. Tričković, Božo D. Dalmacija (2015): Using chemical desorption of PAHs from sediment to model biodegradation during bioavailability assessment.  </w:t>
            </w:r>
            <w:r>
              <w:t>J Hazard Mat.</w:t>
            </w:r>
            <w:r w:rsidRPr="008E1DFD">
              <w:t xml:space="preserve">, Volume 283: 60–69. 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r w:rsidRPr="007E02B3">
              <w:t>M</w:t>
            </w:r>
            <w:r w:rsidRPr="007E02B3">
              <w:rPr>
                <w:vertAlign w:val="subscript"/>
              </w:rPr>
              <w:t>21a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  <w:rPr>
                <w:lang w:val="sr-Cyrl-CS"/>
              </w:rPr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Mihajilov-Krstev, T.,  Radnović, D., Kitić, D., Stankov Jovanović, V., Mitić, V., Stojanović-Radić,, Z., Zlatković, B.: Chemical composition, antimicrobial, antioxidative and anticholinesterase activity of Satureja montana L. ssp montana essential oil., Cent. Eur. J. Biol. 9(7) • 2014 • 668-677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Mihajilov-Krstev T, Kitić D, Radnović D, Ristić M, Mihajlović-Ukropina M, Zlatković B (2011): Chemical Composition And Antimicrobial Activity Of Satureja kitaibelii Essential Oil Against Pathogenic Microbial Strains. Natural Product Communications , 6(8):1167-1172.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22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J. Radovanov, V. Milošević, D. Radnović, V. Jerant-Patić, I. Hrnjaković-Cvjetković, G. Kovačević:  Detection of Enteroviruses in Clinical Samples of Patients with Aseptic Meningitis by Rapid Antigen Detection Assay. Srpski Аrh. za celok. Lekar. 2011 Vol. 139, Issue 11-12, Pages: 759-764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656" w:type="pct"/>
            <w:gridSpan w:val="7"/>
          </w:tcPr>
          <w:p w:rsidR="00947FD9" w:rsidRPr="00C2517C" w:rsidRDefault="00947FD9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344" w:type="pct"/>
            <w:gridSpan w:val="5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321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656" w:type="pct"/>
            <w:gridSpan w:val="7"/>
          </w:tcPr>
          <w:p w:rsidR="00947FD9" w:rsidRPr="00C2517C" w:rsidRDefault="00947FD9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344" w:type="pct"/>
            <w:gridSpan w:val="5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656" w:type="pct"/>
            <w:gridSpan w:val="7"/>
          </w:tcPr>
          <w:p w:rsidR="00947FD9" w:rsidRPr="00C2517C" w:rsidRDefault="00947FD9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774" w:type="pct"/>
            <w:gridSpan w:val="3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Domestic</w:t>
            </w:r>
            <w:r>
              <w:rPr>
                <w:sz w:val="22"/>
                <w:szCs w:val="22"/>
                <w:lang w:val="en-US"/>
              </w:rPr>
              <w:t xml:space="preserve"> 2</w:t>
            </w:r>
            <w:r w:rsidRPr="00C2517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69" w:type="pct"/>
            <w:gridSpan w:val="2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656" w:type="pct"/>
            <w:gridSpan w:val="7"/>
          </w:tcPr>
          <w:p w:rsidR="00947FD9" w:rsidRPr="00C2517C" w:rsidRDefault="00947FD9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specialization</w:t>
            </w:r>
          </w:p>
        </w:tc>
        <w:tc>
          <w:tcPr>
            <w:tcW w:w="2344" w:type="pct"/>
            <w:gridSpan w:val="5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ETHZ Switzerland (2x3 months)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Other information you consider to be important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03D75"/>
    <w:multiLevelType w:val="hybridMultilevel"/>
    <w:tmpl w:val="C2BA03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12708"/>
    <w:rsid w:val="0036059D"/>
    <w:rsid w:val="00434CF1"/>
    <w:rsid w:val="004464F5"/>
    <w:rsid w:val="0047415A"/>
    <w:rsid w:val="004C542A"/>
    <w:rsid w:val="00520024"/>
    <w:rsid w:val="007A0883"/>
    <w:rsid w:val="007E6514"/>
    <w:rsid w:val="00880906"/>
    <w:rsid w:val="008C170D"/>
    <w:rsid w:val="009352A4"/>
    <w:rsid w:val="00947FD9"/>
    <w:rsid w:val="00C36430"/>
    <w:rsid w:val="00C44FE6"/>
    <w:rsid w:val="00DF196B"/>
    <w:rsid w:val="00E727A3"/>
    <w:rsid w:val="00EA623F"/>
    <w:rsid w:val="00EB3A9A"/>
    <w:rsid w:val="00FC5917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Референце"/>
    <w:basedOn w:val="Normal"/>
    <w:link w:val="Char"/>
    <w:qFormat/>
    <w:rsid w:val="00947FD9"/>
    <w:pPr>
      <w:jc w:val="both"/>
    </w:pPr>
  </w:style>
  <w:style w:type="character" w:customStyle="1" w:styleId="Char">
    <w:name w:val="Референце Char"/>
    <w:basedOn w:val="DefaultParagraphFont"/>
    <w:link w:val="a"/>
    <w:rsid w:val="00947FD9"/>
    <w:rPr>
      <w:rFonts w:ascii="Times New Roman" w:eastAsia="Cambria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2019-09-26T12:06:00Z</dcterms:created>
  <dcterms:modified xsi:type="dcterms:W3CDTF">2020-05-12T09:17:00Z</dcterms:modified>
</cp:coreProperties>
</file>