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0" w:type="pct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57"/>
        <w:gridCol w:w="739"/>
        <w:gridCol w:w="1068"/>
        <w:gridCol w:w="868"/>
        <w:gridCol w:w="1248"/>
        <w:gridCol w:w="424"/>
        <w:gridCol w:w="263"/>
        <w:gridCol w:w="999"/>
        <w:gridCol w:w="1022"/>
        <w:gridCol w:w="282"/>
        <w:gridCol w:w="1275"/>
        <w:gridCol w:w="707"/>
      </w:tblGrid>
      <w:tr w:rsidR="00132D24" w:rsidRPr="00A22864" w:rsidTr="00F37DA8">
        <w:trPr>
          <w:trHeight w:val="227"/>
          <w:jc w:val="center"/>
        </w:trPr>
        <w:tc>
          <w:tcPr>
            <w:tcW w:w="1756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244" w:type="pct"/>
            <w:gridSpan w:val="8"/>
            <w:vAlign w:val="center"/>
          </w:tcPr>
          <w:p w:rsidR="00132D24" w:rsidRPr="00227E3D" w:rsidRDefault="00881AF2" w:rsidP="000E78A5">
            <w:pPr>
              <w:spacing w:after="60"/>
              <w:rPr>
                <w:b/>
              </w:rPr>
            </w:pPr>
            <w:r w:rsidRPr="00227E3D">
              <w:rPr>
                <w:b/>
              </w:rPr>
              <w:t>Бранко Шикопарија</w:t>
            </w:r>
          </w:p>
        </w:tc>
      </w:tr>
      <w:tr w:rsidR="00132D24" w:rsidRPr="00A22864" w:rsidTr="00F37DA8">
        <w:trPr>
          <w:trHeight w:val="227"/>
          <w:jc w:val="center"/>
        </w:trPr>
        <w:tc>
          <w:tcPr>
            <w:tcW w:w="1756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244" w:type="pct"/>
            <w:gridSpan w:val="8"/>
            <w:vAlign w:val="center"/>
          </w:tcPr>
          <w:p w:rsidR="00132D24" w:rsidRPr="00A22864" w:rsidRDefault="000F5802" w:rsidP="00881AF2">
            <w:pPr>
              <w:spacing w:after="60"/>
              <w:rPr>
                <w:lang w:val="sr-Cyrl-CS"/>
              </w:rPr>
            </w:pPr>
            <w:r>
              <w:t>Виши н</w:t>
            </w:r>
            <w:r w:rsidR="000E78A5">
              <w:rPr>
                <w:lang w:val="sr-Cyrl-CS"/>
              </w:rPr>
              <w:t>аучни сарадник</w:t>
            </w:r>
          </w:p>
        </w:tc>
      </w:tr>
      <w:tr w:rsidR="00132D24" w:rsidRPr="00A22864" w:rsidTr="00F37DA8">
        <w:trPr>
          <w:trHeight w:val="227"/>
          <w:jc w:val="center"/>
        </w:trPr>
        <w:tc>
          <w:tcPr>
            <w:tcW w:w="1756" w:type="pct"/>
            <w:gridSpan w:val="5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, уметничка односно стручна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244" w:type="pct"/>
            <w:gridSpan w:val="8"/>
            <w:vAlign w:val="center"/>
          </w:tcPr>
          <w:p w:rsidR="00132D24" w:rsidRPr="00A22864" w:rsidRDefault="00424C30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132D24" w:rsidRPr="00A22864" w:rsidTr="00F37DA8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53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72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372" w:type="pct"/>
            <w:gridSpan w:val="6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Ужа научна, уметничка односно стручна о</w:t>
            </w:r>
            <w:r w:rsidRPr="00A22864">
              <w:rPr>
                <w:lang w:val="sr-Cyrl-CS"/>
              </w:rPr>
              <w:t xml:space="preserve">бласт 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881AF2" w:rsidRPr="00A22864" w:rsidRDefault="00881AF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53" w:type="pct"/>
            <w:vAlign w:val="center"/>
          </w:tcPr>
          <w:p w:rsidR="00881AF2" w:rsidRPr="00A22864" w:rsidRDefault="00881AF2" w:rsidP="004468EC">
            <w:pPr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0F5802">
              <w:rPr>
                <w:lang w:val="sr-Cyrl-CS"/>
              </w:rPr>
              <w:t>9</w:t>
            </w:r>
          </w:p>
        </w:tc>
        <w:tc>
          <w:tcPr>
            <w:tcW w:w="872" w:type="pct"/>
            <w:gridSpan w:val="2"/>
            <w:vAlign w:val="center"/>
          </w:tcPr>
          <w:p w:rsidR="00881AF2" w:rsidRPr="00A22864" w:rsidRDefault="00881AF2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72" w:type="pct"/>
            <w:gridSpan w:val="6"/>
            <w:vAlign w:val="center"/>
          </w:tcPr>
          <w:p w:rsidR="00881AF2" w:rsidRPr="002D55CD" w:rsidRDefault="00881AF2" w:rsidP="00CA0749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881AF2" w:rsidRPr="00A22864" w:rsidRDefault="00881AF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53" w:type="pct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872" w:type="pct"/>
            <w:gridSpan w:val="2"/>
            <w:vAlign w:val="center"/>
          </w:tcPr>
          <w:p w:rsidR="00881AF2" w:rsidRPr="00A22864" w:rsidRDefault="00881AF2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72" w:type="pct"/>
            <w:gridSpan w:val="6"/>
            <w:vAlign w:val="center"/>
          </w:tcPr>
          <w:p w:rsidR="00881AF2" w:rsidRPr="00A7095E" w:rsidRDefault="00881AF2" w:rsidP="00CA0749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  <w:r>
              <w:rPr>
                <w:sz w:val="16"/>
                <w:szCs w:val="16"/>
              </w:rPr>
              <w:t>/екологија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881AF2" w:rsidRPr="000D32C3" w:rsidRDefault="00881AF2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453" w:type="pct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872" w:type="pct"/>
            <w:gridSpan w:val="2"/>
            <w:vAlign w:val="center"/>
          </w:tcPr>
          <w:p w:rsidR="00881AF2" w:rsidRPr="00A22864" w:rsidRDefault="00881AF2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72" w:type="pct"/>
            <w:gridSpan w:val="6"/>
            <w:vAlign w:val="center"/>
          </w:tcPr>
          <w:p w:rsidR="00881AF2" w:rsidRPr="00A7095E" w:rsidRDefault="00881AF2" w:rsidP="00CA0749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  <w:r>
              <w:rPr>
                <w:sz w:val="16"/>
                <w:szCs w:val="16"/>
              </w:rPr>
              <w:t>/таксономија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881AF2" w:rsidRDefault="00881AF2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453" w:type="pct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872" w:type="pct"/>
            <w:gridSpan w:val="2"/>
            <w:vAlign w:val="center"/>
          </w:tcPr>
          <w:p w:rsidR="00881AF2" w:rsidRPr="00A22864" w:rsidRDefault="00881AF2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372" w:type="pct"/>
            <w:gridSpan w:val="6"/>
            <w:vAlign w:val="center"/>
          </w:tcPr>
          <w:p w:rsidR="00881AF2" w:rsidRPr="002D55CD" w:rsidRDefault="00881AF2" w:rsidP="00CA0749">
            <w:pPr>
              <w:rPr>
                <w:sz w:val="16"/>
                <w:szCs w:val="16"/>
                <w:lang w:val="sr-Cyrl-CS"/>
              </w:rPr>
            </w:pPr>
            <w:r w:rsidRPr="002D55CD">
              <w:rPr>
                <w:sz w:val="16"/>
                <w:szCs w:val="16"/>
                <w:lang w:val="sr-Cyrl-CS"/>
              </w:rPr>
              <w:t>-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1303" w:type="pct"/>
            <w:gridSpan w:val="4"/>
            <w:vAlign w:val="center"/>
          </w:tcPr>
          <w:p w:rsidR="00881AF2" w:rsidRPr="00A22864" w:rsidRDefault="00881AF2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53" w:type="pct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872" w:type="pct"/>
            <w:gridSpan w:val="2"/>
            <w:vAlign w:val="center"/>
          </w:tcPr>
          <w:p w:rsidR="00881AF2" w:rsidRPr="00A22864" w:rsidRDefault="00881AF2" w:rsidP="00CA0749">
            <w:pPr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372" w:type="pct"/>
            <w:gridSpan w:val="6"/>
            <w:vAlign w:val="center"/>
          </w:tcPr>
          <w:p w:rsidR="00881AF2" w:rsidRPr="002D55CD" w:rsidRDefault="00881AF2" w:rsidP="00CA0749">
            <w:pPr>
              <w:rPr>
                <w:sz w:val="16"/>
                <w:szCs w:val="16"/>
              </w:rPr>
            </w:pPr>
            <w:r w:rsidRPr="002D55CD">
              <w:rPr>
                <w:sz w:val="16"/>
                <w:szCs w:val="16"/>
              </w:rPr>
              <w:t>Природно-математичке науке - биологија</w:t>
            </w:r>
          </w:p>
        </w:tc>
      </w:tr>
      <w:tr w:rsidR="00132D24" w:rsidRPr="00A22864" w:rsidTr="00F37DA8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F37DA8" w:rsidRPr="00A22864" w:rsidTr="00F37DA8">
        <w:trPr>
          <w:trHeight w:val="227"/>
          <w:jc w:val="center"/>
        </w:trPr>
        <w:tc>
          <w:tcPr>
            <w:tcW w:w="330" w:type="pct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077" w:type="pct"/>
            <w:gridSpan w:val="5"/>
            <w:vAlign w:val="center"/>
          </w:tcPr>
          <w:p w:rsidR="00132D24" w:rsidRPr="000D32C3" w:rsidRDefault="00132D24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879" w:type="pct"/>
            <w:gridSpan w:val="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680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033" w:type="pct"/>
            <w:gridSpan w:val="2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F37DA8" w:rsidRPr="00A22864" w:rsidTr="00F37DA8">
        <w:trPr>
          <w:trHeight w:val="227"/>
          <w:jc w:val="center"/>
        </w:trPr>
        <w:tc>
          <w:tcPr>
            <w:tcW w:w="330" w:type="pct"/>
            <w:vAlign w:val="center"/>
          </w:tcPr>
          <w:p w:rsidR="00132D24" w:rsidRPr="004468EC" w:rsidRDefault="004468EC" w:rsidP="00274EFF">
            <w:pPr>
              <w:spacing w:after="60"/>
            </w:pPr>
            <w:r>
              <w:t>1</w:t>
            </w:r>
          </w:p>
        </w:tc>
        <w:tc>
          <w:tcPr>
            <w:tcW w:w="2077" w:type="pct"/>
            <w:gridSpan w:val="5"/>
            <w:vAlign w:val="center"/>
          </w:tcPr>
          <w:p w:rsidR="00132D24" w:rsidRPr="00A22864" w:rsidRDefault="004468EC" w:rsidP="004468EC">
            <w:pPr>
              <w:spacing w:after="60"/>
              <w:rPr>
                <w:lang w:val="sr-Cyrl-CS"/>
              </w:rPr>
            </w:pPr>
            <w:r w:rsidRPr="004468EC">
              <w:rPr>
                <w:lang w:val="sr-Cyrl-CS"/>
              </w:rPr>
              <w:t>ATMOSFERSKA</w:t>
            </w:r>
            <w:r>
              <w:t xml:space="preserve"> </w:t>
            </w:r>
            <w:r w:rsidRPr="004468EC">
              <w:rPr>
                <w:lang w:val="sr-Cyrl-CS"/>
              </w:rPr>
              <w:t>DINAMIKA PELUDI NA PODRUČJU SJEVEROISTOČNE HRVATSKE</w:t>
            </w:r>
            <w:r>
              <w:t xml:space="preserve"> </w:t>
            </w:r>
            <w:r w:rsidRPr="004468EC">
              <w:rPr>
                <w:lang w:val="sr-Cyrl-CS"/>
              </w:rPr>
              <w:t>(VUKOVARSKO-SRIJEMSKA ŽUPANIJA)</w:t>
            </w:r>
          </w:p>
        </w:tc>
        <w:tc>
          <w:tcPr>
            <w:tcW w:w="879" w:type="pct"/>
            <w:gridSpan w:val="3"/>
            <w:vAlign w:val="center"/>
          </w:tcPr>
          <w:p w:rsidR="00132D24" w:rsidRPr="00A22864" w:rsidRDefault="004468EC" w:rsidP="004468EC">
            <w:pPr>
              <w:spacing w:after="60"/>
              <w:rPr>
                <w:lang w:val="sr-Cyrl-CS"/>
              </w:rPr>
            </w:pPr>
            <w:r w:rsidRPr="004468EC">
              <w:rPr>
                <w:lang w:val="sr-Cyrl-CS"/>
              </w:rPr>
              <w:t>Nataš</w:t>
            </w:r>
            <w:r>
              <w:t>a</w:t>
            </w:r>
            <w:r w:rsidRPr="004468EC">
              <w:rPr>
                <w:lang w:val="sr-Cyrl-CS"/>
              </w:rPr>
              <w:t xml:space="preserve"> Radojčić</w:t>
            </w:r>
          </w:p>
        </w:tc>
        <w:tc>
          <w:tcPr>
            <w:tcW w:w="680" w:type="pct"/>
            <w:gridSpan w:val="2"/>
            <w:vAlign w:val="center"/>
          </w:tcPr>
          <w:p w:rsidR="00132D24" w:rsidRPr="004468EC" w:rsidRDefault="004468EC" w:rsidP="00274EFF">
            <w:pPr>
              <w:spacing w:after="60"/>
            </w:pPr>
            <w:r>
              <w:t xml:space="preserve">28.3.2019. </w:t>
            </w:r>
          </w:p>
        </w:tc>
        <w:tc>
          <w:tcPr>
            <w:tcW w:w="1033" w:type="pct"/>
            <w:gridSpan w:val="2"/>
            <w:vAlign w:val="center"/>
          </w:tcPr>
          <w:p w:rsidR="00132D24" w:rsidRPr="00A22864" w:rsidRDefault="00F755AA" w:rsidP="00274EFF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132D24" w:rsidRPr="00A22864" w:rsidTr="00F37DA8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132D24" w:rsidRPr="00A22864" w:rsidRDefault="00132D24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</w:t>
            </w:r>
            <w:r>
              <w:t xml:space="preserve">-докторски уметнички пројекат </w:t>
            </w:r>
            <w:r>
              <w:rPr>
                <w:lang w:val="sr-Cyrl-CS"/>
              </w:rPr>
              <w:t xml:space="preserve"> пријављена</w:t>
            </w:r>
            <w:r>
              <w:t xml:space="preserve">-пријављен </w:t>
            </w:r>
            <w:r w:rsidRPr="00A22864">
              <w:rPr>
                <w:lang w:val="sr-Cyrl-CS"/>
              </w:rPr>
              <w:t>(само за дисертације</w:t>
            </w:r>
            <w:r>
              <w:t xml:space="preserve">-докторске уметничке пројекте </w:t>
            </w:r>
            <w:r w:rsidRPr="00A22864">
              <w:rPr>
                <w:lang w:val="sr-Cyrl-CS"/>
              </w:rPr>
              <w:t xml:space="preserve"> које су у току), ** Година у којој је дисертација</w:t>
            </w:r>
            <w:r>
              <w:t xml:space="preserve">-докторски уметнички пројекат </w:t>
            </w:r>
            <w:r w:rsidRPr="00A22864">
              <w:rPr>
                <w:lang w:val="sr-Cyrl-CS"/>
              </w:rPr>
              <w:t xml:space="preserve"> одбрањена (само за дисертације</w:t>
            </w:r>
            <w:r>
              <w:t xml:space="preserve">-докторско уметничке пројекте </w:t>
            </w:r>
            <w:r w:rsidRPr="00A22864">
              <w:rPr>
                <w:lang w:val="sr-Cyrl-CS"/>
              </w:rPr>
              <w:t xml:space="preserve"> из ранијег периода)</w:t>
            </w:r>
          </w:p>
        </w:tc>
      </w:tr>
      <w:tr w:rsidR="00132D24" w:rsidRPr="00A22864" w:rsidTr="00F37DA8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132D24" w:rsidRPr="004E59A6" w:rsidRDefault="00132D24" w:rsidP="00274EFF">
            <w:pPr>
              <w:spacing w:after="60"/>
              <w:rPr>
                <w:b/>
              </w:rPr>
            </w:pPr>
            <w:r w:rsidRPr="00DE2909">
              <w:rPr>
                <w:b/>
                <w:lang w:val="sr-Cyrl-CS"/>
              </w:rPr>
              <w:t>Категоризација публикације</w:t>
            </w:r>
            <w:r>
              <w:rPr>
                <w:b/>
              </w:rPr>
              <w:t xml:space="preserve"> научних радова </w:t>
            </w:r>
            <w:r w:rsidRPr="00DE2909">
              <w:rPr>
                <w:b/>
              </w:rPr>
              <w:t xml:space="preserve"> из области датог студијског програма </w:t>
            </w:r>
            <w:r w:rsidRPr="00DE2909">
              <w:rPr>
                <w:b/>
                <w:lang w:val="sr-Cyrl-CS"/>
              </w:rPr>
              <w:t xml:space="preserve"> према класификацији ре</w:t>
            </w:r>
            <w:r>
              <w:rPr>
                <w:b/>
              </w:rPr>
              <w:t>с</w:t>
            </w:r>
            <w:r w:rsidRPr="00DE2909">
              <w:rPr>
                <w:b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</w:t>
            </w:r>
            <w:r>
              <w:rPr>
                <w:b/>
                <w:lang w:val="sr-Cyrl-CS"/>
              </w:rPr>
              <w:t xml:space="preserve"> поље</w:t>
            </w:r>
            <w:r w:rsidRPr="00DE2909">
              <w:rPr>
                <w:b/>
                <w:lang w:val="sr-Cyrl-CS"/>
              </w:rPr>
              <w:t xml:space="preserve"> (минимално 5 не више од 20)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Chapman, D.S., Makra, L. Albertini, R., Bonini, M., Páldy, A., Rodinkova, V.,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Weryszko-Chmielewska, E., Bullock, J.M. 2016: Modelling the introduction and spread of non-native species: International trade and climate change drive ragweed invasion. Global Change Bioogy 22, 3067-3079  doi: 10.1111/gcb.13220;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Heterocitati=22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=8.502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Karrer, G., Skjøth, C.A.,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Smith, M., Berger, U., Essl, F. 2015: Ragweed (Ambrosia) pollen source inventory for Austria. Science of the Total Environment 523, 120-128. DOI: 10.1016/j.scitotenv.2015.03.108;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Heterocitati=11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=3.976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736705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Prentovic, M., Radisic, P., Smith, M.,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 2014: Predicting walnut (Juglans spp.) crop yield using meteorological and airborne pollen data. Annals of Applied Biology 165, 249-259.  doi:10.1111/aab.12132;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=2.000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Smith, M., Jäger S., Berger U.,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Hallsdottir M., Sauliene I., Bergmann, KCh., Pashley, C.H., de Weger, L., Majkowska-Wojciechowska, B., Rybníček O., Thibaudon M., Gehrig, R., Bonini, M., Yankova R., Damialis, A., Vokou, D., Gutiérrez Bustillo, A.M., Hoffmann-Sommergruber K., van Ree R. 2014: Geographic and temporal variations in pollen exposure across Europe. Allergy 69, 913–923. DOI: 10.1111/all.12419;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Heterocitati=47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=6.028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Smith, M., Cecchi, L., Skjoth, C.A., Karrer, G.,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 2013: Common ragweed: A threat to environmental health in Europe. Environment International 61, 115-126. http://dx.doi.org/10.1016/j.envint.2013.08.005;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Heterocitati=57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М21а,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=6.022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М21а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0A1411" w:rsidRDefault="00881AF2" w:rsidP="005C3B2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/>
                <w:bCs/>
                <w:color w:val="000000"/>
                <w:sz w:val="16"/>
                <w:szCs w:val="16"/>
                <w:lang w:val="en-US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, Mimić, G., Panić, M., Marko, O., Radišić, P., Pejak-Šikoparija, T., Pauling, A. 2018. High temporal resolution of airborne </w:t>
            </w:r>
            <w:r w:rsidRPr="00A6286B">
              <w:rPr>
                <w:bCs/>
                <w:i/>
                <w:color w:val="000000"/>
                <w:sz w:val="16"/>
                <w:szCs w:val="16"/>
                <w:lang w:val="en-US"/>
              </w:rPr>
              <w:t>Ambrosia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 pollen measurements above the source reveals emission characteristics. Atmospheric Environment 192 13–23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Heterocitati=0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=3.708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0A1411" w:rsidRDefault="00881AF2" w:rsidP="005C3B2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Makra, L., Matyasovszky, I.., Tusnády, G., Wang, Y., Csépe, Z., Bozóki, Z., Nyúl, L.G., Erostyák, J., Bodnár, K., Sümeghy, Z., Vogel, H., Pauling, A., Páldy, A., Magyar, D., Mányoki, G., Bergmann, K-C., Bonini, M.,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Radišić, P., Gehrig, R., Kofol Seliger, A., Stjepanović, B., Rodinkova, V., Prikhodko, A., Maleeva, A., Severova, E., Ščevková, J., Ianovici, N., Peternel, R., Thibaudon, M. 2016: Biogeographical estimates of allergenic pollen transport over regional scales: common ragweed and Szeged, Hungary as a test case. Agricultural and Forest Meteorology 221, 94–110. DOI: 10.1016/j.agrformet.2016.02.006;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Heterocitati=6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=3.887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0A1411" w:rsidRDefault="00881AF2" w:rsidP="005C3B2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Thibaudon, M.,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Oliver, G., Smith, M., Skjøth, C.A. 2014: Ragweed pollen source inventory for France - the second largest centre of Ambrosia in Europe. Atmospheric Environment 83, 62-71. http://dx.doi.org/10.1016/j.atmosenv.2013.10.057;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Heterocitati=14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=3.281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0A1411" w:rsidRDefault="00881AF2" w:rsidP="005C3B2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</w:rPr>
              <w:t xml:space="preserve">Prank, M., Chapman, D.S., Bullock, J.M., Soler, J.B., Berger, U., Dahl, A., Jäger, S., Kovtunenko, I., Magyar, D., Niemelä, S., Rantio-Lehtimäki, A., Rodinkova, V., Sauliene, I., Severova, E., </w:t>
            </w:r>
            <w:r w:rsidRPr="00A6286B">
              <w:rPr>
                <w:b/>
                <w:bCs/>
                <w:color w:val="000000"/>
                <w:sz w:val="16"/>
                <w:szCs w:val="16"/>
              </w:rPr>
              <w:t>Sikoparija, B.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, Sofiev, M. 2013: An operational model for forecasting ragweed pollen release and dispersion in Europe. Agricultural and Forest Meteorology, 182, 43-53. http://dx.doi.org/10.1016/j.agrformet.2013.08.003;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Heterocitati=31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М21,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=3.894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t>М21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360" w:type="pct"/>
            <w:gridSpan w:val="2"/>
            <w:vAlign w:val="center"/>
          </w:tcPr>
          <w:p w:rsidR="00881AF2" w:rsidRPr="000A1411" w:rsidRDefault="00881AF2" w:rsidP="005C3B2B">
            <w:pPr>
              <w:rPr>
                <w:lang w:val="en-US"/>
              </w:rPr>
            </w:pPr>
            <w:r>
              <w:rPr>
                <w:lang w:val="sr-Cyrl-CS"/>
              </w:rP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4271" w:type="pct"/>
            <w:gridSpan w:val="10"/>
            <w:shd w:val="clear" w:color="auto" w:fill="auto"/>
            <w:vAlign w:val="center"/>
          </w:tcPr>
          <w:p w:rsidR="00881AF2" w:rsidRPr="00A6286B" w:rsidRDefault="00881AF2" w:rsidP="005C3B2B">
            <w:pPr>
              <w:widowControl/>
              <w:suppressAutoHyphens/>
              <w:autoSpaceDE/>
              <w:autoSpaceDN/>
              <w:adjustRightInd/>
              <w:ind w:left="-27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Bonini, M., </w:t>
            </w:r>
            <w:r w:rsidRPr="00A6286B">
              <w:rPr>
                <w:b/>
                <w:bCs/>
                <w:color w:val="000000"/>
                <w:sz w:val="16"/>
                <w:szCs w:val="16"/>
                <w:lang w:val="en-US"/>
              </w:rPr>
              <w:t>Šikoparija, B.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, Skjøth, C.A., Cislaghi, G., Colombo, P., Testoni, C., A.I.A.-R.I.M.A.® , POLLnet, Smith, M. 2018. Ambrosia pollen source inventory for Italy: A multi-purpose tool to assess the impact of the ragweed leaf beetle 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lastRenderedPageBreak/>
              <w:t>(</w:t>
            </w:r>
            <w:r w:rsidRPr="00A6286B">
              <w:rPr>
                <w:bCs/>
                <w:i/>
                <w:color w:val="000000"/>
                <w:sz w:val="16"/>
                <w:szCs w:val="16"/>
                <w:lang w:val="en-US"/>
              </w:rPr>
              <w:t>Ophraella communa</w:t>
            </w:r>
            <w:r w:rsidRPr="00A6286B">
              <w:rPr>
                <w:bCs/>
                <w:color w:val="000000"/>
                <w:sz w:val="16"/>
                <w:szCs w:val="16"/>
                <w:lang w:val="en-US"/>
              </w:rPr>
              <w:t xml:space="preserve"> LeSage) on populations of its host plant. International Journal for Biometeorology, 62, 597–608 doi: 10.1007/s00484-017-1469-z</w:t>
            </w:r>
            <w:r w:rsidRPr="00A6286B">
              <w:rPr>
                <w:bCs/>
                <w:color w:val="000000"/>
                <w:sz w:val="16"/>
                <w:szCs w:val="16"/>
              </w:rPr>
              <w:t xml:space="preserve">; 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Heterocitati=0</w:t>
            </w:r>
            <w:r w:rsidRPr="00A6286B">
              <w:rPr>
                <w:bCs/>
                <w:color w:val="000000"/>
                <w:sz w:val="16"/>
                <w:szCs w:val="16"/>
                <w:u w:val="single"/>
              </w:rPr>
              <w:t>, М22, IF</w:t>
            </w:r>
            <w:r w:rsidRPr="00A6286B">
              <w:rPr>
                <w:bCs/>
                <w:color w:val="000000"/>
                <w:sz w:val="16"/>
                <w:szCs w:val="16"/>
                <w:u w:val="single"/>
                <w:lang w:val="en-US"/>
              </w:rPr>
              <w:t>=1.515</w:t>
            </w:r>
            <w:r w:rsidRPr="00A6286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68" w:type="pct"/>
            <w:vAlign w:val="center"/>
          </w:tcPr>
          <w:p w:rsidR="00881AF2" w:rsidRPr="00A6286B" w:rsidRDefault="00881AF2" w:rsidP="005C3B2B">
            <w:pPr>
              <w:ind w:left="-27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A6286B">
              <w:rPr>
                <w:bCs/>
                <w:color w:val="000000" w:themeColor="text1"/>
                <w:sz w:val="16"/>
                <w:szCs w:val="16"/>
                <w:u w:val="single"/>
              </w:rPr>
              <w:lastRenderedPageBreak/>
              <w:t>М22</w:t>
            </w:r>
          </w:p>
        </w:tc>
      </w:tr>
      <w:tr w:rsidR="00A7095E" w:rsidRPr="00A22864" w:rsidTr="00F37DA8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lastRenderedPageBreak/>
              <w:t>Збирни подаци научне активност наставника</w:t>
            </w:r>
          </w:p>
        </w:tc>
      </w:tr>
      <w:tr w:rsidR="00A7095E" w:rsidRPr="00A22864" w:rsidTr="00F37DA8">
        <w:trPr>
          <w:trHeight w:val="227"/>
          <w:jc w:val="center"/>
        </w:trPr>
        <w:tc>
          <w:tcPr>
            <w:tcW w:w="2765" w:type="pct"/>
            <w:gridSpan w:val="8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235" w:type="pct"/>
            <w:gridSpan w:val="5"/>
            <w:vAlign w:val="center"/>
          </w:tcPr>
          <w:p w:rsidR="00A7095E" w:rsidRPr="004468EC" w:rsidRDefault="004468EC" w:rsidP="005C3B2B">
            <w:r>
              <w:t>723</w:t>
            </w:r>
          </w:p>
        </w:tc>
      </w:tr>
      <w:tr w:rsidR="00A7095E" w:rsidRPr="00A22864" w:rsidTr="00F37DA8">
        <w:trPr>
          <w:trHeight w:val="227"/>
          <w:jc w:val="center"/>
        </w:trPr>
        <w:tc>
          <w:tcPr>
            <w:tcW w:w="2765" w:type="pct"/>
            <w:gridSpan w:val="8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235" w:type="pct"/>
            <w:gridSpan w:val="5"/>
            <w:vAlign w:val="center"/>
          </w:tcPr>
          <w:p w:rsidR="00A7095E" w:rsidRPr="004468EC" w:rsidRDefault="004468EC" w:rsidP="005C3B2B">
            <w:r>
              <w:t>39</w:t>
            </w:r>
          </w:p>
        </w:tc>
      </w:tr>
      <w:tr w:rsidR="00A7095E" w:rsidRPr="00A22864" w:rsidTr="00F37DA8">
        <w:trPr>
          <w:trHeight w:val="227"/>
          <w:jc w:val="center"/>
        </w:trPr>
        <w:tc>
          <w:tcPr>
            <w:tcW w:w="2765" w:type="pct"/>
            <w:gridSpan w:val="8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054" w:type="pct"/>
            <w:gridSpan w:val="2"/>
            <w:vAlign w:val="center"/>
          </w:tcPr>
          <w:p w:rsidR="00A7095E" w:rsidRPr="00F37DA8" w:rsidRDefault="00A7095E" w:rsidP="005C3B2B">
            <w:r w:rsidRPr="00A22864">
              <w:rPr>
                <w:lang w:val="sr-Cyrl-CS"/>
              </w:rPr>
              <w:t>Домаћи</w:t>
            </w:r>
            <w:r w:rsidR="00F37DA8">
              <w:t>:3</w:t>
            </w:r>
          </w:p>
        </w:tc>
        <w:tc>
          <w:tcPr>
            <w:tcW w:w="1181" w:type="pct"/>
            <w:gridSpan w:val="3"/>
            <w:vAlign w:val="center"/>
          </w:tcPr>
          <w:p w:rsidR="00A7095E" w:rsidRPr="00F37DA8" w:rsidRDefault="00A7095E" w:rsidP="005C3B2B">
            <w:r w:rsidRPr="00A22864">
              <w:rPr>
                <w:lang w:val="sr-Cyrl-CS"/>
              </w:rPr>
              <w:t>Међународни</w:t>
            </w:r>
            <w:r w:rsidR="00F37DA8">
              <w:t>: 5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746" w:type="pct"/>
            <w:gridSpan w:val="3"/>
            <w:vAlign w:val="center"/>
          </w:tcPr>
          <w:p w:rsidR="00881AF2" w:rsidRPr="00A22864" w:rsidRDefault="00881AF2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254" w:type="pct"/>
            <w:gridSpan w:val="10"/>
            <w:vAlign w:val="center"/>
          </w:tcPr>
          <w:p w:rsidR="00881AF2" w:rsidRPr="00736705" w:rsidRDefault="00881AF2" w:rsidP="005C3B2B">
            <w:pPr>
              <w:jc w:val="both"/>
              <w:rPr>
                <w:sz w:val="16"/>
                <w:szCs w:val="16"/>
                <w:lang w:eastAsia="en-US"/>
              </w:rPr>
            </w:pPr>
            <w:r w:rsidRPr="00736705">
              <w:rPr>
                <w:sz w:val="16"/>
                <w:szCs w:val="16"/>
                <w:lang w:eastAsia="en-US"/>
              </w:rPr>
              <w:t>2015 Short Term Scientific Mission to National Pollen and Aerobiology Research Unit (NPARU), Worcester, UK within the COST Action FA1203 Sustainable management of Ambrosia artemisiifolia in Europe (SMARTER)</w:t>
            </w:r>
            <w:r>
              <w:rPr>
                <w:sz w:val="16"/>
                <w:szCs w:val="16"/>
                <w:lang w:eastAsia="en-US"/>
              </w:rPr>
              <w:t xml:space="preserve">; </w:t>
            </w:r>
            <w:r w:rsidRPr="00736705">
              <w:rPr>
                <w:sz w:val="16"/>
                <w:szCs w:val="16"/>
                <w:lang w:eastAsia="en-US"/>
              </w:rPr>
              <w:t>2014 Short Term Scientific Mission to Adam Mikeiwich University, Poznan, Poland within the COST Action FA1203 Sustainable management of Ambrosia artemisiifolia in Europe (SMARTER)</w:t>
            </w:r>
            <w:r>
              <w:rPr>
                <w:sz w:val="16"/>
                <w:szCs w:val="16"/>
                <w:lang w:eastAsia="en-US"/>
              </w:rPr>
              <w:t xml:space="preserve">; </w:t>
            </w:r>
            <w:r w:rsidRPr="00736705">
              <w:rPr>
                <w:sz w:val="16"/>
                <w:szCs w:val="16"/>
                <w:lang w:eastAsia="en-US"/>
              </w:rPr>
              <w:t>2010 Short Term Scientific Mission to Medical University of Vienna within the COST Action ES0603 Assessment of production, release, distribution and health impact of allergenic pollen in Europe (EUPOL)</w:t>
            </w:r>
            <w:r>
              <w:rPr>
                <w:sz w:val="16"/>
                <w:szCs w:val="16"/>
                <w:lang w:eastAsia="en-US"/>
              </w:rPr>
              <w:t xml:space="preserve">; </w:t>
            </w:r>
            <w:r w:rsidRPr="00736705">
              <w:rPr>
                <w:sz w:val="16"/>
                <w:szCs w:val="16"/>
                <w:lang w:eastAsia="en-US"/>
              </w:rPr>
              <w:t>2006 Advanced Aerobiology Course “Pollen dispersion in alpine environment”, Switzerland</w:t>
            </w:r>
            <w:r>
              <w:rPr>
                <w:sz w:val="16"/>
                <w:szCs w:val="16"/>
                <w:lang w:eastAsia="en-US"/>
              </w:rPr>
              <w:t xml:space="preserve">, </w:t>
            </w:r>
            <w:r w:rsidRPr="00736705">
              <w:rPr>
                <w:sz w:val="16"/>
                <w:szCs w:val="16"/>
                <w:lang w:eastAsia="en-US"/>
              </w:rPr>
              <w:t>2005 Тромесечни истраживачки тренинг програм research training program "Aerobiology and health", National Pollen and Aerobiology Research Unit (NPARU), University College of Worcester, Worcester, UK</w:t>
            </w:r>
          </w:p>
        </w:tc>
      </w:tr>
      <w:tr w:rsidR="00A7095E" w:rsidRPr="00A22864" w:rsidTr="00F37DA8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A7095E" w:rsidRPr="00A22864" w:rsidRDefault="00A7095E" w:rsidP="005C3B2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881AF2" w:rsidRPr="00A22864" w:rsidTr="00F37DA8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881AF2" w:rsidRPr="000A1411" w:rsidRDefault="00881AF2" w:rsidP="005C3B2B">
            <w:pPr>
              <w:jc w:val="both"/>
              <w:rPr>
                <w:sz w:val="16"/>
                <w:szCs w:val="16"/>
                <w:lang w:val="sr-Cyrl-CS" w:eastAsia="en-GB"/>
              </w:rPr>
            </w:pPr>
            <w:r w:rsidRPr="000A1411">
              <w:rPr>
                <w:sz w:val="16"/>
                <w:szCs w:val="16"/>
                <w:lang w:val="sr-Cyrl-CS" w:eastAsia="en-GB"/>
              </w:rPr>
              <w:t>Један од оснивача и покретача: Лабораторије за палнологију,аеропалинолошких истраживања, формирања аеропалинолошке мреже у Србији</w:t>
            </w:r>
            <w:r w:rsidRPr="000A1411">
              <w:rPr>
                <w:sz w:val="16"/>
                <w:szCs w:val="16"/>
                <w:lang w:val="en-US" w:eastAsia="en-GB"/>
              </w:rPr>
              <w:t>.</w:t>
            </w:r>
            <w:r w:rsidRPr="000A1411">
              <w:rPr>
                <w:sz w:val="16"/>
                <w:szCs w:val="16"/>
                <w:lang w:val="sr-Cyrl-CS" w:eastAsia="en-GB"/>
              </w:rPr>
              <w:t xml:space="preserve"> Тренутно врши функцију </w:t>
            </w:r>
            <w:r>
              <w:rPr>
                <w:sz w:val="16"/>
                <w:szCs w:val="16"/>
                <w:lang w:val="sr-Cyrl-CS" w:eastAsia="en-GB"/>
              </w:rPr>
              <w:t>Руководиоца квалитета</w:t>
            </w:r>
            <w:r w:rsidRPr="000A1411">
              <w:rPr>
                <w:sz w:val="16"/>
                <w:szCs w:val="16"/>
                <w:lang w:val="sr-Cyrl-CS" w:eastAsia="en-GB"/>
              </w:rPr>
              <w:t xml:space="preserve"> Лабораторије за палинологију (Акредитациони број бр 01-424).</w:t>
            </w:r>
          </w:p>
          <w:p w:rsidR="00881AF2" w:rsidRDefault="00881AF2" w:rsidP="005C3B2B">
            <w:pPr>
              <w:jc w:val="both"/>
              <w:rPr>
                <w:sz w:val="16"/>
                <w:szCs w:val="16"/>
              </w:rPr>
            </w:pPr>
            <w:r w:rsidRPr="000A1411">
              <w:rPr>
                <w:sz w:val="16"/>
                <w:szCs w:val="16"/>
              </w:rPr>
              <w:t>На ПМФ-у у Новом Саду н</w:t>
            </w:r>
            <w:r w:rsidRPr="000A1411">
              <w:rPr>
                <w:sz w:val="16"/>
                <w:szCs w:val="16"/>
                <w:lang w:val="sr-Cyrl-CS"/>
              </w:rPr>
              <w:t>аст</w:t>
            </w:r>
            <w:r w:rsidRPr="000A1411">
              <w:rPr>
                <w:sz w:val="16"/>
                <w:szCs w:val="16"/>
              </w:rPr>
              <w:t>a</w:t>
            </w:r>
            <w:r w:rsidRPr="000A1411">
              <w:rPr>
                <w:sz w:val="16"/>
                <w:szCs w:val="16"/>
                <w:lang w:val="sr-Cyrl-CS"/>
              </w:rPr>
              <w:t>вну активност је спроводио на групи зоолошких предмета</w:t>
            </w:r>
            <w:r w:rsidRPr="000A1411">
              <w:rPr>
                <w:sz w:val="16"/>
                <w:szCs w:val="16"/>
                <w:lang w:val="en-US"/>
              </w:rPr>
              <w:t xml:space="preserve">, </w:t>
            </w:r>
            <w:r w:rsidRPr="000A1411">
              <w:rPr>
                <w:sz w:val="16"/>
                <w:szCs w:val="16"/>
              </w:rPr>
              <w:t xml:space="preserve">учествовао у организовању </w:t>
            </w:r>
            <w:r w:rsidRPr="000A1411">
              <w:rPr>
                <w:sz w:val="16"/>
                <w:szCs w:val="16"/>
                <w:lang w:val="sr-Cyrl-CS"/>
              </w:rPr>
              <w:t xml:space="preserve">и спровођењу </w:t>
            </w:r>
            <w:r w:rsidRPr="000A1411">
              <w:rPr>
                <w:sz w:val="16"/>
                <w:szCs w:val="16"/>
              </w:rPr>
              <w:t>наставе на курсевима Палинологија</w:t>
            </w:r>
            <w:r w:rsidRPr="000A1411">
              <w:rPr>
                <w:sz w:val="16"/>
                <w:szCs w:val="16"/>
                <w:lang w:val="sr-Cyrl-CS"/>
              </w:rPr>
              <w:t xml:space="preserve"> (имплементција пројекта </w:t>
            </w:r>
            <w:r w:rsidRPr="000A1411">
              <w:rPr>
                <w:sz w:val="16"/>
                <w:szCs w:val="16"/>
              </w:rPr>
              <w:t>WUS Austria, Course Development Program</w:t>
            </w:r>
            <w:r w:rsidRPr="000A1411">
              <w:rPr>
                <w:sz w:val="16"/>
                <w:szCs w:val="16"/>
                <w:lang w:val="sr-Cyrl-CS"/>
              </w:rPr>
              <w:t>. О</w:t>
            </w:r>
            <w:r w:rsidRPr="000A1411">
              <w:rPr>
                <w:sz w:val="16"/>
                <w:szCs w:val="16"/>
              </w:rPr>
              <w:t xml:space="preserve">рганизовао је и одржавао </w:t>
            </w:r>
            <w:r>
              <w:rPr>
                <w:sz w:val="16"/>
                <w:szCs w:val="16"/>
              </w:rPr>
              <w:t xml:space="preserve">предавања и </w:t>
            </w:r>
            <w:r w:rsidRPr="000A1411">
              <w:rPr>
                <w:sz w:val="16"/>
                <w:szCs w:val="16"/>
              </w:rPr>
              <w:t xml:space="preserve">вежбе на 8th European Basic Course on Aerobiology (2007) као и на програмима стручног усавршавања “Полен свуда око нас” и “Примењена палинологија” </w:t>
            </w:r>
            <w:r>
              <w:rPr>
                <w:sz w:val="16"/>
                <w:szCs w:val="16"/>
              </w:rPr>
              <w:t>(</w:t>
            </w:r>
            <w:r w:rsidRPr="000A1411">
              <w:rPr>
                <w:sz w:val="16"/>
                <w:szCs w:val="16"/>
              </w:rPr>
              <w:t>Министарства просвете Р. Србије</w:t>
            </w:r>
            <w:r>
              <w:rPr>
                <w:sz w:val="16"/>
                <w:szCs w:val="16"/>
              </w:rPr>
              <w:t>)</w:t>
            </w:r>
            <w:r w:rsidRPr="000A141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sr-Cyrl-CS"/>
              </w:rPr>
              <w:t>У</w:t>
            </w:r>
            <w:r w:rsidRPr="000A1411">
              <w:rPr>
                <w:sz w:val="16"/>
                <w:szCs w:val="16"/>
                <w:lang w:val="sr-Cyrl-CS"/>
              </w:rPr>
              <w:t>чествовао у</w:t>
            </w:r>
            <w:r>
              <w:rPr>
                <w:sz w:val="16"/>
                <w:szCs w:val="16"/>
                <w:lang w:val="sr-Cyrl-CS"/>
              </w:rPr>
              <w:t>:</w:t>
            </w:r>
            <w:r w:rsidRPr="000A1411">
              <w:rPr>
                <w:sz w:val="16"/>
                <w:szCs w:val="16"/>
                <w:lang w:val="sr-Cyrl-CS"/>
              </w:rPr>
              <w:t xml:space="preserve"> изр</w:t>
            </w:r>
            <w:r w:rsidRPr="000A1411">
              <w:rPr>
                <w:sz w:val="16"/>
                <w:szCs w:val="16"/>
              </w:rPr>
              <w:t>a</w:t>
            </w:r>
            <w:r w:rsidRPr="000A1411">
              <w:rPr>
                <w:sz w:val="16"/>
                <w:szCs w:val="16"/>
                <w:lang w:val="sr-Cyrl-CS"/>
              </w:rPr>
              <w:t>ди и дефинисању тема дипломских, мастер, магистарских и докторских радова</w:t>
            </w:r>
            <w:r>
              <w:rPr>
                <w:sz w:val="16"/>
                <w:szCs w:val="16"/>
                <w:lang w:val="sr-Cyrl-CS"/>
              </w:rPr>
              <w:t xml:space="preserve">, </w:t>
            </w:r>
            <w:r w:rsidRPr="000A1411">
              <w:rPr>
                <w:sz w:val="16"/>
                <w:szCs w:val="16"/>
              </w:rPr>
              <w:t xml:space="preserve">комисија за израду и одбрану </w:t>
            </w:r>
            <w:r w:rsidRPr="000A1411">
              <w:rPr>
                <w:sz w:val="16"/>
                <w:szCs w:val="16"/>
                <w:lang w:val="sr-Cyrl-CS"/>
              </w:rPr>
              <w:t xml:space="preserve">три </w:t>
            </w:r>
            <w:r w:rsidRPr="000A1411">
              <w:rPr>
                <w:sz w:val="16"/>
                <w:szCs w:val="16"/>
              </w:rPr>
              <w:t>мастер рада</w:t>
            </w:r>
            <w:r>
              <w:rPr>
                <w:sz w:val="16"/>
                <w:szCs w:val="16"/>
              </w:rPr>
              <w:t xml:space="preserve">. </w:t>
            </w:r>
          </w:p>
          <w:p w:rsidR="000253D4" w:rsidRPr="00E63C65" w:rsidRDefault="000253D4" w:rsidP="000253D4">
            <w:pPr>
              <w:jc w:val="both"/>
              <w:rPr>
                <w:szCs w:val="24"/>
                <w:lang w:val="sr-Cyrl-CS"/>
              </w:rPr>
            </w:pPr>
            <w:r>
              <w:rPr>
                <w:sz w:val="16"/>
                <w:szCs w:val="16"/>
              </w:rPr>
              <w:t>Запослен у Институту БиоСенс - Истраживачки-развојни Институт за информационе технологије у биосистемима од 2015 године.</w:t>
            </w:r>
          </w:p>
        </w:tc>
      </w:tr>
    </w:tbl>
    <w:p w:rsidR="00765095" w:rsidRDefault="00765095"/>
    <w:sectPr w:rsidR="00765095" w:rsidSect="00F06AE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0A51"/>
    <w:multiLevelType w:val="hybridMultilevel"/>
    <w:tmpl w:val="DFF08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D2EA1"/>
    <w:multiLevelType w:val="hybridMultilevel"/>
    <w:tmpl w:val="DFF08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00"/>
  <w:displayHorizontalDrawingGridEvery w:val="2"/>
  <w:characterSpacingControl w:val="doNotCompress"/>
  <w:compat/>
  <w:rsids>
    <w:rsidRoot w:val="00132D24"/>
    <w:rsid w:val="000253D4"/>
    <w:rsid w:val="0005192D"/>
    <w:rsid w:val="00072AB4"/>
    <w:rsid w:val="0007556D"/>
    <w:rsid w:val="000E78A5"/>
    <w:rsid w:val="000F5802"/>
    <w:rsid w:val="00132D24"/>
    <w:rsid w:val="00227E3D"/>
    <w:rsid w:val="00424C30"/>
    <w:rsid w:val="004468EC"/>
    <w:rsid w:val="004F3511"/>
    <w:rsid w:val="005163BD"/>
    <w:rsid w:val="00623960"/>
    <w:rsid w:val="006B09CE"/>
    <w:rsid w:val="00765095"/>
    <w:rsid w:val="007740A0"/>
    <w:rsid w:val="007E053A"/>
    <w:rsid w:val="00881AF2"/>
    <w:rsid w:val="0091446B"/>
    <w:rsid w:val="00A7095E"/>
    <w:rsid w:val="00A80123"/>
    <w:rsid w:val="00CE0714"/>
    <w:rsid w:val="00D821C1"/>
    <w:rsid w:val="00F06AE5"/>
    <w:rsid w:val="00F37DA8"/>
    <w:rsid w:val="00F755AA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6</cp:revision>
  <dcterms:created xsi:type="dcterms:W3CDTF">2019-05-03T08:55:00Z</dcterms:created>
  <dcterms:modified xsi:type="dcterms:W3CDTF">2020-05-12T08:39:00Z</dcterms:modified>
</cp:coreProperties>
</file>