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F7" w:rsidRDefault="009627F7" w:rsidP="009627F7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Табела. 9.5</w:t>
      </w:r>
      <w:r>
        <w:rPr>
          <w:iCs/>
          <w:sz w:val="22"/>
          <w:szCs w:val="22"/>
          <w:lang w:val="sr-Cyrl-CS"/>
        </w:rPr>
        <w:t xml:space="preserve"> 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587"/>
        <w:gridCol w:w="850"/>
        <w:gridCol w:w="852"/>
        <w:gridCol w:w="849"/>
        <w:gridCol w:w="1856"/>
        <w:gridCol w:w="478"/>
        <w:gridCol w:w="359"/>
        <w:gridCol w:w="729"/>
        <w:gridCol w:w="900"/>
        <w:gridCol w:w="540"/>
      </w:tblGrid>
      <w:tr w:rsidR="009627F7" w:rsidTr="009627F7">
        <w:trPr>
          <w:trHeight w:val="227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Име и презиме</w:t>
            </w:r>
          </w:p>
        </w:tc>
        <w:tc>
          <w:tcPr>
            <w:tcW w:w="6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Милена Бечелић-Томин</w:t>
            </w:r>
          </w:p>
        </w:tc>
      </w:tr>
      <w:tr w:rsidR="009627F7" w:rsidTr="009627F7">
        <w:trPr>
          <w:trHeight w:val="227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6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9627F7" w:rsidTr="009627F7">
        <w:trPr>
          <w:trHeight w:val="227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9627F7" w:rsidTr="009627F7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Институција 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Област </w:t>
            </w:r>
          </w:p>
        </w:tc>
      </w:tr>
      <w:tr w:rsidR="009627F7" w:rsidTr="009627F7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9627F7" w:rsidTr="009627F7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627F7" w:rsidTr="009627F7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627F7" w:rsidTr="009627F7">
        <w:trPr>
          <w:trHeight w:val="227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9627F7" w:rsidTr="009627F7">
        <w:trPr>
          <w:trHeight w:val="22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** одбрањена</w:t>
            </w:r>
          </w:p>
        </w:tc>
      </w:tr>
      <w:tr w:rsidR="009627F7" w:rsidTr="009627F7">
        <w:trPr>
          <w:trHeight w:val="22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rPr>
                <w:lang/>
              </w:rPr>
            </w:pPr>
            <w:r>
              <w:rPr>
                <w:lang/>
              </w:rPr>
              <w:t>Потенцијал употребе пиритне изгоретине у третману отпадних вода и могућност њене даље санације применом имобилизационих агенаса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Ђурђа Керкез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2014</w:t>
            </w:r>
          </w:p>
        </w:tc>
      </w:tr>
      <w:tr w:rsidR="009627F7" w:rsidTr="009627F7">
        <w:trPr>
          <w:trHeight w:val="22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rPr>
                <w:lang/>
              </w:rPr>
            </w:pPr>
            <w:r>
              <w:rPr>
                <w:lang/>
              </w:rPr>
              <w:t>Процена ризика по квалитет површинских водних тела на основу идентификованих концентрисаних извора загађења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Весна Пешић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</w:tr>
      <w:tr w:rsidR="009627F7" w:rsidTr="009627F7">
        <w:trPr>
          <w:trHeight w:val="22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Примена модификованог бентонита као катализатора у Фентон и фото-Фентон процесу уклањања текстилне реактивне боје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Гордана Пуцар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9627F7" w:rsidTr="009627F7">
        <w:trPr>
          <w:trHeight w:val="227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9627F7" w:rsidTr="009627F7">
        <w:trPr>
          <w:trHeight w:val="227"/>
        </w:trPr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</w:t>
            </w:r>
            <w:r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B., </w:t>
            </w:r>
            <w:proofErr w:type="spellStart"/>
            <w:r>
              <w:rPr>
                <w:rFonts w:eastAsia="Calibri"/>
                <w:lang w:val="en-US" w:eastAsia="en-US"/>
              </w:rPr>
              <w:t>Rajić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lang w:val="en-US" w:eastAsia="en-US"/>
              </w:rPr>
              <w:t>Lj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., </w:t>
            </w:r>
            <w:proofErr w:type="spellStart"/>
            <w:r>
              <w:rPr>
                <w:rFonts w:eastAsia="Calibri"/>
                <w:lang w:val="en-US" w:eastAsia="en-US"/>
              </w:rPr>
              <w:t>Tomašević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lang w:val="en-US" w:eastAsia="en-US"/>
              </w:rPr>
              <w:t>Pilipović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D., </w:t>
            </w:r>
            <w:proofErr w:type="spellStart"/>
            <w:r>
              <w:rPr>
                <w:rFonts w:eastAsia="Calibri"/>
                <w:lang w:val="en-US" w:eastAsia="en-US"/>
              </w:rPr>
              <w:t>Kerkez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Đ., Watson, M., </w:t>
            </w:r>
            <w:proofErr w:type="spellStart"/>
            <w:r>
              <w:rPr>
                <w:rFonts w:eastAsia="Calibri"/>
                <w:lang w:val="en-US" w:eastAsia="en-US"/>
              </w:rPr>
              <w:t>Prica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M. (2014) Degradation of </w:t>
            </w:r>
            <w:proofErr w:type="spellStart"/>
            <w:r>
              <w:rPr>
                <w:rFonts w:eastAsia="Calibri"/>
                <w:lang w:val="en-US" w:eastAsia="en-US"/>
              </w:rPr>
              <w:t>Anthraquinone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Dye Reactive Blue 4 in Pyrite Ash Catalyzed Fenton Reaction, </w:t>
            </w:r>
            <w:r>
              <w:rPr>
                <w:rFonts w:eastAsia="Calibri"/>
                <w:i/>
                <w:lang w:val="en-US" w:eastAsia="en-US"/>
              </w:rPr>
              <w:t>The Scientific World JOURNAL</w:t>
            </w:r>
            <w:r>
              <w:rPr>
                <w:rFonts w:eastAsia="Calibri"/>
                <w:lang w:val="en-US" w:eastAsia="en-US"/>
              </w:rPr>
              <w:t xml:space="preserve">, ISSN: 1537-744X, </w:t>
            </w:r>
            <w:proofErr w:type="spellStart"/>
            <w:r>
              <w:rPr>
                <w:rFonts w:eastAsia="Calibri"/>
                <w:lang w:val="en-US" w:eastAsia="en-US"/>
              </w:rPr>
              <w:t>ScientificWorld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Ltd.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Kerkez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Đ., </w:t>
            </w:r>
            <w:proofErr w:type="spellStart"/>
            <w:r>
              <w:rPr>
                <w:rFonts w:eastAsia="Calibri"/>
                <w:lang w:val="en-US" w:eastAsia="en-US"/>
              </w:rPr>
              <w:t>Tomašević-Pilipović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,D., </w:t>
            </w:r>
            <w:proofErr w:type="spellStart"/>
            <w:r>
              <w:rPr>
                <w:rFonts w:eastAsia="Calibri"/>
                <w:lang w:val="en-US" w:eastAsia="en-US"/>
              </w:rPr>
              <w:t>Kozma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G.,  </w:t>
            </w: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M.,</w:t>
            </w:r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Prica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M., </w:t>
            </w:r>
            <w:proofErr w:type="spellStart"/>
            <w:r>
              <w:rPr>
                <w:rFonts w:eastAsia="Calibri"/>
                <w:lang w:val="en-US" w:eastAsia="en-US"/>
              </w:rPr>
              <w:t>Rončević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S., </w:t>
            </w:r>
            <w:proofErr w:type="spellStart"/>
            <w:r>
              <w:rPr>
                <w:rFonts w:eastAsia="Calibri"/>
                <w:lang w:val="en-US" w:eastAsia="en-US"/>
              </w:rPr>
              <w:t>Kukovecz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Á.,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 B., </w:t>
            </w:r>
            <w:proofErr w:type="spellStart"/>
            <w:r>
              <w:rPr>
                <w:rFonts w:eastAsia="Calibri"/>
                <w:lang w:val="en-US" w:eastAsia="en-US"/>
              </w:rPr>
              <w:t>Kónya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Z. (2014) Three different clay-supported </w:t>
            </w:r>
            <w:proofErr w:type="spellStart"/>
            <w:r>
              <w:rPr>
                <w:rFonts w:eastAsia="Calibri"/>
                <w:lang w:val="en-US" w:eastAsia="en-US"/>
              </w:rPr>
              <w:t>nanoscale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zero-</w:t>
            </w:r>
            <w:proofErr w:type="spellStart"/>
            <w:r>
              <w:rPr>
                <w:rFonts w:eastAsia="Calibri"/>
                <w:lang w:val="en-US" w:eastAsia="en-US"/>
              </w:rPr>
              <w:t>valent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iron materials for industrial </w:t>
            </w:r>
            <w:proofErr w:type="spellStart"/>
            <w:r>
              <w:rPr>
                <w:rFonts w:eastAsia="Calibri"/>
                <w:lang w:val="en-US" w:eastAsia="en-US"/>
              </w:rPr>
              <w:t>azo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dye degradation: A comparative study, DOI:10.1016/j.jtice.2014.04.019, </w:t>
            </w:r>
            <w:r>
              <w:rPr>
                <w:rFonts w:eastAsia="Calibri"/>
                <w:i/>
                <w:lang w:val="en-US" w:eastAsia="en-US"/>
              </w:rPr>
              <w:t>Journal of Taiwan Institute of Chemical Engineers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3.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</w:t>
            </w:r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B., </w:t>
            </w:r>
            <w:proofErr w:type="spellStart"/>
            <w:r>
              <w:rPr>
                <w:rFonts w:eastAsia="Calibri"/>
                <w:lang w:val="en-US" w:eastAsia="en-US"/>
              </w:rPr>
              <w:t>Tomašević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Pilipović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D., Molnar </w:t>
            </w:r>
            <w:proofErr w:type="spellStart"/>
            <w:r>
              <w:rPr>
                <w:rFonts w:eastAsia="Calibri"/>
                <w:lang w:val="en-US" w:eastAsia="en-US"/>
              </w:rPr>
              <w:t>Jazić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J., </w:t>
            </w:r>
            <w:proofErr w:type="spellStart"/>
            <w:r>
              <w:rPr>
                <w:rFonts w:eastAsia="Calibri"/>
                <w:lang w:val="en-US" w:eastAsia="en-US"/>
              </w:rPr>
              <w:t>Rajić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lang w:val="en-US" w:eastAsia="en-US"/>
              </w:rPr>
              <w:t>Lj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. (2013) Application of the pyrite ash in the microwave Fenton process of </w:t>
            </w:r>
            <w:proofErr w:type="spellStart"/>
            <w:r>
              <w:rPr>
                <w:rFonts w:eastAsia="Calibri"/>
                <w:lang w:val="en-US" w:eastAsia="en-US"/>
              </w:rPr>
              <w:t>decolorization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of the synthetic color solution, </w:t>
            </w:r>
            <w:proofErr w:type="spellStart"/>
            <w:r>
              <w:rPr>
                <w:rFonts w:eastAsia="Calibri"/>
                <w:i/>
                <w:lang w:val="en-US" w:eastAsia="en-US"/>
              </w:rPr>
              <w:t>Hemijska</w:t>
            </w:r>
            <w:proofErr w:type="spellEnd"/>
            <w:r>
              <w:rPr>
                <w:rFonts w:eastAsia="Calibri"/>
                <w:i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lang w:val="en-US" w:eastAsia="en-US"/>
              </w:rPr>
              <w:t>industrija</w:t>
            </w:r>
            <w:proofErr w:type="spellEnd"/>
            <w:r>
              <w:rPr>
                <w:rFonts w:eastAsia="Calibri"/>
                <w:lang w:val="en-US" w:eastAsia="en-US"/>
              </w:rPr>
              <w:t>, Vol. 67, No. 3, pp. 399-409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/>
              </w:rPr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</w:t>
            </w:r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</w:t>
            </w:r>
            <w:r>
              <w:rPr>
                <w:iCs/>
              </w:rPr>
              <w:t xml:space="preserve">M., Dalmacija B., Rajić L., Tomašević, D. (2012) </w:t>
            </w:r>
            <w:r>
              <w:rPr>
                <w:rStyle w:val="Strong"/>
                <w:b w:val="0"/>
              </w:rPr>
              <w:t>Degradation of industrial azo dye in aqueous solution by heterogeneous Fenton process (fly ash/H</w:t>
            </w:r>
            <w:r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>O</w:t>
            </w:r>
            <w:r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 xml:space="preserve">), </w:t>
            </w:r>
            <w:proofErr w:type="spellStart"/>
            <w:r>
              <w:rPr>
                <w:rFonts w:eastAsia="Calibri"/>
                <w:i/>
                <w:lang w:val="en-US" w:eastAsia="en-US"/>
              </w:rPr>
              <w:t>Hemijska</w:t>
            </w:r>
            <w:proofErr w:type="spellEnd"/>
            <w:r>
              <w:rPr>
                <w:rFonts w:eastAsia="Calibri"/>
                <w:i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lang w:val="en-US" w:eastAsia="en-US"/>
              </w:rPr>
              <w:t>industrija</w:t>
            </w:r>
            <w:proofErr w:type="spellEnd"/>
            <w:r>
              <w:rPr>
                <w:rFonts w:eastAsia="Calibri"/>
                <w:lang w:val="en-US" w:eastAsia="en-US"/>
              </w:rPr>
              <w:t>, Vol. 66, No. 4, pp. 487-496.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</w:pPr>
            <w:r>
              <w:t>23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/>
              </w:rPr>
              <w:t>5</w:t>
            </w:r>
            <w:r>
              <w:rPr>
                <w:lang w:val="en-US"/>
              </w:rPr>
              <w:t>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Teodorović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I., </w:t>
            </w: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M.,</w:t>
            </w:r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Planojević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I., </w:t>
            </w:r>
            <w:proofErr w:type="spellStart"/>
            <w:r>
              <w:rPr>
                <w:rFonts w:eastAsia="Calibri"/>
                <w:lang w:val="en-US" w:eastAsia="en-US"/>
              </w:rPr>
              <w:t>Ivančev-Tumbas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I.,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B. (2009) The relationship between whole effluent toxicity (WET) and chemical-based effluent quality assessment in </w:t>
            </w:r>
            <w:proofErr w:type="spellStart"/>
            <w:r>
              <w:rPr>
                <w:rFonts w:eastAsia="Calibri"/>
                <w:lang w:val="en-US" w:eastAsia="en-US"/>
              </w:rPr>
              <w:t>Vojvodina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(Serbia), </w:t>
            </w:r>
            <w:r>
              <w:rPr>
                <w:rFonts w:eastAsia="Calibri"/>
                <w:i/>
                <w:lang w:val="en-US" w:eastAsia="en-US"/>
              </w:rPr>
              <w:t>Environmental Monitoring and Assessment</w:t>
            </w:r>
            <w:r>
              <w:rPr>
                <w:rFonts w:eastAsia="Calibri"/>
                <w:lang w:val="en-US" w:eastAsia="en-US"/>
              </w:rPr>
              <w:t>, Vol. 158, pp. 381-392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</w:pPr>
            <w:r>
              <w:t>23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</w:pPr>
            <w:r>
              <w:rPr>
                <w:lang/>
              </w:rPr>
              <w:t>6</w:t>
            </w:r>
            <w:r>
              <w:t>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Kerkez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Đ., </w:t>
            </w: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M.,</w:t>
            </w:r>
            <w:r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B., </w:t>
            </w:r>
            <w:r>
              <w:t xml:space="preserve">Tomašević Pilipović, D., Prica, M., Leovac, A., Slijepčević, N. (2016) Treatment of pyrite cinder sludge after usage in dye degradation – Feasibility study, </w:t>
            </w:r>
            <w:r>
              <w:rPr>
                <w:i/>
              </w:rPr>
              <w:t>Zaštita materijala</w:t>
            </w:r>
            <w:r>
              <w:t>, 3, 439-448</w:t>
            </w:r>
            <w:r>
              <w:rPr>
                <w:lang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</w:pPr>
            <w:r>
              <w:t>24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7.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>
              <w:rPr>
                <w:u w:val="single"/>
              </w:rPr>
              <w:t>Bečelić-Tomin, M</w:t>
            </w:r>
            <w:r>
              <w:t xml:space="preserve">., Dalmacija, B., Tamaš, Z., Pešić, V., Krčmar, D., Kerkez, Đ., Tomašević Pilipović, </w:t>
            </w:r>
            <w:r>
              <w:lastRenderedPageBreak/>
              <w:t xml:space="preserve">D. (2015) Kratak pregled postojećih aktivnosti u oblasti upravljanja otpadnim vodama u Republici Srbiji, </w:t>
            </w:r>
            <w:r>
              <w:rPr>
                <w:i/>
              </w:rPr>
              <w:t>Voda i sanitarna tehnika</w:t>
            </w:r>
            <w:r>
              <w:t>, 5-6/2015, 21-26, Udruženje za tehnologiju vode i sanitarno inžinjerstvo</w:t>
            </w:r>
            <w:r>
              <w:rPr>
                <w:lang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51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</w:pPr>
            <w:r>
              <w:rPr>
                <w:lang/>
              </w:rPr>
              <w:lastRenderedPageBreak/>
              <w:t>8</w:t>
            </w:r>
            <w:r>
              <w:t>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jc w:val="both"/>
              <w:rPr>
                <w:lang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Kerkez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Đ., </w:t>
            </w: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M.,</w:t>
            </w:r>
            <w:r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B., </w:t>
            </w:r>
            <w:proofErr w:type="spellStart"/>
            <w:r>
              <w:rPr>
                <w:rFonts w:eastAsia="Calibri"/>
                <w:lang w:val="en-US" w:eastAsia="en-US"/>
              </w:rPr>
              <w:t>Agbaba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J., </w:t>
            </w:r>
            <w:r>
              <w:t xml:space="preserve">Tomašević Pilipović, D., Slijepčević, N., Kulić, A. (2015) Primena »zelenih« katalizatora u Fenton procesu razgradnje organskih molekula u vodi, </w:t>
            </w:r>
            <w:r>
              <w:rPr>
                <w:i/>
              </w:rPr>
              <w:t>Voda i sanitarna tehnika</w:t>
            </w:r>
            <w:r>
              <w:t>, 3-4, 33-40, Udruženje za tehnologiju vode i sanitarno inžinjerstvo</w:t>
            </w:r>
            <w:r>
              <w:rPr>
                <w:lang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>
              <w:rPr>
                <w:lang/>
              </w:rPr>
              <w:t>51</w:t>
            </w:r>
          </w:p>
        </w:tc>
      </w:tr>
      <w:tr w:rsidR="009627F7" w:rsidTr="009627F7">
        <w:trPr>
          <w:trHeight w:val="2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9.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jc w:val="both"/>
              <w:rPr>
                <w:lang/>
              </w:rPr>
            </w:pPr>
            <w:r>
              <w:rPr>
                <w:lang/>
              </w:rPr>
              <w:t xml:space="preserve">Kulić, A., </w:t>
            </w:r>
            <w:proofErr w:type="spellStart"/>
            <w:r>
              <w:rPr>
                <w:rFonts w:eastAsia="Calibri"/>
                <w:lang w:val="en-US" w:eastAsia="en-US"/>
              </w:rPr>
              <w:t>Kerkez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Đ., </w:t>
            </w:r>
            <w:proofErr w:type="spellStart"/>
            <w:r>
              <w:rPr>
                <w:rFonts w:eastAsia="Calibri"/>
                <w:u w:val="single"/>
                <w:lang w:val="en-US" w:eastAsia="en-US"/>
              </w:rPr>
              <w:t>Bečelić</w:t>
            </w:r>
            <w:proofErr w:type="spellEnd"/>
            <w:r>
              <w:rPr>
                <w:rFonts w:eastAsia="Calibri"/>
                <w:u w:val="single"/>
                <w:lang w:val="en-US" w:eastAsia="en-US"/>
              </w:rPr>
              <w:t>-Tomin, M.,</w:t>
            </w:r>
            <w:r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Dalmacija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B., </w:t>
            </w:r>
            <w:proofErr w:type="spellStart"/>
            <w:r>
              <w:rPr>
                <w:rFonts w:eastAsia="Calibri"/>
                <w:lang w:val="en-US" w:eastAsia="en-US"/>
              </w:rPr>
              <w:t>Pucar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, G. (2016) </w:t>
            </w:r>
            <w:r>
              <w:t xml:space="preserve">Ispitivanje uticaja procesnih parametara na obezbojavanje rastvora reaktivne boje pomoću Fenton, </w:t>
            </w:r>
            <w:r>
              <w:rPr>
                <w:i/>
              </w:rPr>
              <w:t>Voda i sanitarna tehnika</w:t>
            </w:r>
            <w:r>
              <w:t>, 1/2016, 47-52, Udruženje za tehnologiju vode i sanitarno inžinjerstvo</w:t>
            </w:r>
            <w:r>
              <w:rPr>
                <w:lang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>
              <w:rPr>
                <w:lang/>
              </w:rPr>
              <w:t>51</w:t>
            </w:r>
          </w:p>
        </w:tc>
      </w:tr>
      <w:tr w:rsidR="009627F7" w:rsidTr="009627F7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627F7" w:rsidTr="009627F7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</w:tr>
      <w:tr w:rsidR="009627F7" w:rsidTr="009627F7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627F7" w:rsidTr="009627F7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Домаћи 2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Међународни -</w:t>
            </w:r>
          </w:p>
        </w:tc>
      </w:tr>
      <w:tr w:rsidR="009627F7" w:rsidTr="009627F7"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9627F7" w:rsidTr="009627F7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Други подаци које сматрате релевантним</w:t>
            </w:r>
          </w:p>
        </w:tc>
      </w:tr>
      <w:tr w:rsidR="009627F7" w:rsidTr="009627F7">
        <w:tc>
          <w:tcPr>
            <w:tcW w:w="9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F7" w:rsidRDefault="009627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Максимална дужине несме бити већа од  2 странице А4</w:t>
            </w:r>
          </w:p>
        </w:tc>
      </w:tr>
    </w:tbl>
    <w:p w:rsidR="009627F7" w:rsidRDefault="009627F7" w:rsidP="009627F7">
      <w:pPr>
        <w:rPr>
          <w:lang w:val="sr-Cyrl-CS"/>
        </w:rPr>
      </w:pPr>
    </w:p>
    <w:p w:rsidR="00231A3B" w:rsidRDefault="00231A3B"/>
    <w:sectPr w:rsidR="00231A3B" w:rsidSect="00231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627F7"/>
    <w:rsid w:val="00231A3B"/>
    <w:rsid w:val="0096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7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27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2017-06-04T16:16:00Z</dcterms:created>
  <dcterms:modified xsi:type="dcterms:W3CDTF">2017-06-04T16:16:00Z</dcterms:modified>
</cp:coreProperties>
</file>