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8"/>
        <w:gridCol w:w="1747"/>
        <w:gridCol w:w="124"/>
        <w:gridCol w:w="1228"/>
        <w:gridCol w:w="1483"/>
        <w:gridCol w:w="1560"/>
        <w:gridCol w:w="514"/>
        <w:gridCol w:w="156"/>
        <w:gridCol w:w="767"/>
        <w:gridCol w:w="972"/>
        <w:gridCol w:w="709"/>
      </w:tblGrid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Име и презиме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Сузана Јовановић-Шанта</w:t>
            </w:r>
          </w:p>
        </w:tc>
      </w:tr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Звање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Ванредни професор</w:t>
            </w:r>
          </w:p>
        </w:tc>
      </w:tr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DD5A7F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Институција </w:t>
            </w:r>
          </w:p>
        </w:tc>
        <w:tc>
          <w:tcPr>
            <w:tcW w:w="2604" w:type="dxa"/>
            <w:gridSpan w:val="4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Област 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2010.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1994.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641DE1" w:rsidTr="00641DE1">
        <w:trPr>
          <w:trHeight w:val="227"/>
        </w:trPr>
        <w:tc>
          <w:tcPr>
            <w:tcW w:w="513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Р.Б.</w:t>
            </w:r>
          </w:p>
        </w:tc>
        <w:tc>
          <w:tcPr>
            <w:tcW w:w="4590" w:type="dxa"/>
            <w:gridSpan w:val="5"/>
            <w:vAlign w:val="center"/>
          </w:tcPr>
          <w:p w:rsidR="00DD5A7F" w:rsidRPr="00641DE1" w:rsidRDefault="00DD5A7F" w:rsidP="00641DE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641DE1">
              <w:rPr>
                <w:lang w:val="sr-Cyrl-CS"/>
              </w:rPr>
              <w:t>Наслов дисертације</w:t>
            </w:r>
          </w:p>
        </w:tc>
        <w:tc>
          <w:tcPr>
            <w:tcW w:w="1560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Име кандидата</w:t>
            </w:r>
          </w:p>
        </w:tc>
        <w:tc>
          <w:tcPr>
            <w:tcW w:w="143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*пријављена </w:t>
            </w:r>
          </w:p>
        </w:tc>
        <w:tc>
          <w:tcPr>
            <w:tcW w:w="1681" w:type="dxa"/>
            <w:gridSpan w:val="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** одбрањена</w:t>
            </w:r>
          </w:p>
        </w:tc>
      </w:tr>
      <w:tr w:rsidR="00DD5A7F" w:rsidRPr="00641DE1" w:rsidTr="00641DE1">
        <w:trPr>
          <w:trHeight w:val="227"/>
        </w:trPr>
        <w:tc>
          <w:tcPr>
            <w:tcW w:w="513" w:type="dxa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1.</w:t>
            </w:r>
          </w:p>
        </w:tc>
        <w:tc>
          <w:tcPr>
            <w:tcW w:w="4590" w:type="dxa"/>
            <w:gridSpan w:val="5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641DE1">
              <w:rPr>
                <w:bCs/>
                <w:lang w:val="sr-Cyrl-CS"/>
              </w:rPr>
              <w:t>Утицај модификованих стероидних једињења на ћелијски циклус, индукцију апоптозе и настанак генетских оштећења у химаним туморским ћелијама</w:t>
            </w:r>
          </w:p>
        </w:tc>
        <w:tc>
          <w:tcPr>
            <w:tcW w:w="1560" w:type="dxa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Димитар Јакимов</w:t>
            </w:r>
          </w:p>
        </w:tc>
        <w:tc>
          <w:tcPr>
            <w:tcW w:w="143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81" w:type="dxa"/>
            <w:gridSpan w:val="2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2016.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41DE1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1.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US"/>
              </w:rPr>
              <w:t xml:space="preserve">O.R. </w:t>
            </w:r>
            <w:proofErr w:type="spellStart"/>
            <w:r w:rsidRPr="00641DE1">
              <w:rPr>
                <w:lang w:val="en-US"/>
              </w:rPr>
              <w:t>Klisurić</w:t>
            </w:r>
            <w:proofErr w:type="spellEnd"/>
            <w:r w:rsidRPr="00641DE1">
              <w:rPr>
                <w:lang w:val="en-US"/>
              </w:rPr>
              <w:t xml:space="preserve">, M. </w:t>
            </w:r>
            <w:proofErr w:type="spellStart"/>
            <w:r w:rsidRPr="00641DE1">
              <w:rPr>
                <w:lang w:val="en-US"/>
              </w:rPr>
              <w:t>Szécsi</w:t>
            </w:r>
            <w:proofErr w:type="spellEnd"/>
            <w:r w:rsidRPr="00641DE1">
              <w:rPr>
                <w:lang w:val="en-US"/>
              </w:rPr>
              <w:t xml:space="preserve">, E.A. </w:t>
            </w:r>
            <w:proofErr w:type="spellStart"/>
            <w:r w:rsidRPr="00641DE1">
              <w:rPr>
                <w:lang w:val="en-US"/>
              </w:rPr>
              <w:t>Djurendić</w:t>
            </w:r>
            <w:proofErr w:type="spellEnd"/>
            <w:r w:rsidRPr="00641DE1">
              <w:rPr>
                <w:lang w:val="en-US"/>
              </w:rPr>
              <w:t xml:space="preserve">, N. </w:t>
            </w:r>
            <w:proofErr w:type="spellStart"/>
            <w:r w:rsidRPr="00641DE1">
              <w:rPr>
                <w:lang w:val="en-US"/>
              </w:rPr>
              <w:t>Szabó</w:t>
            </w:r>
            <w:proofErr w:type="spellEnd"/>
            <w:r w:rsidRPr="00641DE1">
              <w:rPr>
                <w:lang w:val="en-US"/>
              </w:rPr>
              <w:t xml:space="preserve">, B.E. Herman, S.S. </w:t>
            </w:r>
            <w:proofErr w:type="spellStart"/>
            <w:r w:rsidRPr="00641DE1">
              <w:rPr>
                <w:lang w:val="en-US"/>
              </w:rPr>
              <w:t>Jovanović-Šanta</w:t>
            </w:r>
            <w:proofErr w:type="spellEnd"/>
            <w:r w:rsidRPr="00641DE1">
              <w:rPr>
                <w:lang w:val="en-US"/>
              </w:rPr>
              <w:t xml:space="preserve">, S.V. </w:t>
            </w:r>
            <w:proofErr w:type="spellStart"/>
            <w:r w:rsidRPr="00641DE1">
              <w:rPr>
                <w:lang w:val="en-US"/>
              </w:rPr>
              <w:t>Dojčinović-Vujašković</w:t>
            </w:r>
            <w:proofErr w:type="spellEnd"/>
            <w:r w:rsidRPr="00641DE1">
              <w:rPr>
                <w:lang w:val="en-US"/>
              </w:rPr>
              <w:t xml:space="preserve">, A.R. </w:t>
            </w:r>
            <w:proofErr w:type="spellStart"/>
            <w:r w:rsidRPr="00641DE1">
              <w:rPr>
                <w:lang w:val="en-US"/>
              </w:rPr>
              <w:t>Nikolić</w:t>
            </w:r>
            <w:proofErr w:type="spellEnd"/>
            <w:r w:rsidRPr="00641DE1">
              <w:rPr>
                <w:lang w:val="en-US"/>
              </w:rPr>
              <w:t xml:space="preserve">, K.J. </w:t>
            </w:r>
            <w:proofErr w:type="spellStart"/>
            <w:r w:rsidRPr="00641DE1">
              <w:rPr>
                <w:lang w:val="en-US"/>
              </w:rPr>
              <w:t>Pavlović</w:t>
            </w:r>
            <w:proofErr w:type="spellEnd"/>
            <w:r w:rsidRPr="00641DE1">
              <w:rPr>
                <w:lang w:val="en-US"/>
              </w:rPr>
              <w:t xml:space="preserve">, J.J. </w:t>
            </w:r>
            <w:proofErr w:type="spellStart"/>
            <w:r w:rsidRPr="00641DE1">
              <w:rPr>
                <w:lang w:val="en-US"/>
              </w:rPr>
              <w:t>Ajduković</w:t>
            </w:r>
            <w:proofErr w:type="spellEnd"/>
            <w:r w:rsidRPr="00641DE1">
              <w:rPr>
                <w:lang w:val="en-US"/>
              </w:rPr>
              <w:t xml:space="preserve">, A.M. </w:t>
            </w:r>
            <w:proofErr w:type="spellStart"/>
            <w:r w:rsidRPr="00641DE1">
              <w:rPr>
                <w:lang w:val="en-US"/>
              </w:rPr>
              <w:t>Oklješa</w:t>
            </w:r>
            <w:proofErr w:type="spellEnd"/>
            <w:r w:rsidRPr="00641DE1">
              <w:rPr>
                <w:lang w:val="en-US"/>
              </w:rPr>
              <w:t xml:space="preserve">, E.T. Petri, V.V. </w:t>
            </w:r>
            <w:proofErr w:type="spellStart"/>
            <w:r w:rsidRPr="00641DE1">
              <w:rPr>
                <w:lang w:val="en-US"/>
              </w:rPr>
              <w:t>Kojić</w:t>
            </w:r>
            <w:proofErr w:type="spellEnd"/>
            <w:r w:rsidRPr="00641DE1">
              <w:rPr>
                <w:lang w:val="en-US"/>
              </w:rPr>
              <w:t xml:space="preserve">, M.N. </w:t>
            </w:r>
            <w:proofErr w:type="spellStart"/>
            <w:r w:rsidRPr="00641DE1">
              <w:rPr>
                <w:lang w:val="en-US"/>
              </w:rPr>
              <w:t>Sakač</w:t>
            </w:r>
            <w:proofErr w:type="spellEnd"/>
            <w:r w:rsidRPr="00641DE1">
              <w:rPr>
                <w:lang w:val="en-US"/>
              </w:rPr>
              <w:t xml:space="preserve">, K.M. </w:t>
            </w:r>
            <w:proofErr w:type="spellStart"/>
            <w:r w:rsidRPr="00641DE1">
              <w:rPr>
                <w:lang w:val="en-US"/>
              </w:rPr>
              <w:t>Penov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Gaši</w:t>
            </w:r>
            <w:proofErr w:type="spellEnd"/>
            <w:r w:rsidRPr="00641DE1">
              <w:rPr>
                <w:lang w:val="en-US"/>
              </w:rPr>
              <w:t xml:space="preserve">, Structural analysis and biomedical potential of novel </w:t>
            </w:r>
            <w:proofErr w:type="spellStart"/>
            <w:r w:rsidRPr="00641DE1">
              <w:rPr>
                <w:lang w:val="en-US"/>
              </w:rPr>
              <w:t>salicyloyloxy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estrane</w:t>
            </w:r>
            <w:proofErr w:type="spellEnd"/>
            <w:r w:rsidRPr="00641DE1">
              <w:rPr>
                <w:lang w:val="en-US"/>
              </w:rPr>
              <w:t xml:space="preserve"> derivatives synthesized by microwave irradiation, </w:t>
            </w:r>
            <w:proofErr w:type="spellStart"/>
            <w:r w:rsidRPr="00641DE1">
              <w:rPr>
                <w:i/>
                <w:lang w:val="en-US"/>
              </w:rPr>
              <w:t>Struct</w:t>
            </w:r>
            <w:proofErr w:type="spellEnd"/>
            <w:r w:rsidRPr="00641DE1">
              <w:rPr>
                <w:i/>
                <w:lang w:val="en-US"/>
              </w:rPr>
              <w:t xml:space="preserve"> </w:t>
            </w:r>
            <w:proofErr w:type="spellStart"/>
            <w:r w:rsidRPr="00641DE1">
              <w:rPr>
                <w:i/>
                <w:lang w:val="en-US"/>
              </w:rPr>
              <w:t>Chem</w:t>
            </w:r>
            <w:proofErr w:type="spellEnd"/>
            <w:r w:rsidRPr="00641DE1">
              <w:rPr>
                <w:lang w:val="en-US"/>
              </w:rPr>
              <w:t xml:space="preserve"> </w:t>
            </w:r>
            <w:r w:rsidRPr="00641DE1">
              <w:rPr>
                <w:b/>
                <w:lang w:val="en-US"/>
              </w:rPr>
              <w:t xml:space="preserve">27 </w:t>
            </w:r>
            <w:r w:rsidRPr="00641DE1">
              <w:rPr>
                <w:lang w:val="en-US"/>
              </w:rPr>
              <w:t>(2016)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2.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GB"/>
              </w:rPr>
              <w:t xml:space="preserve">M. </w:t>
            </w:r>
            <w:proofErr w:type="spellStart"/>
            <w:r w:rsidRPr="00641DE1">
              <w:rPr>
                <w:lang w:val="en-GB"/>
              </w:rPr>
              <w:t>Vraneš</w:t>
            </w:r>
            <w:proofErr w:type="spellEnd"/>
            <w:r w:rsidRPr="00641DE1">
              <w:rPr>
                <w:lang w:val="en-GB"/>
              </w:rPr>
              <w:t xml:space="preserve">, A. Tot, S. </w:t>
            </w:r>
            <w:proofErr w:type="spellStart"/>
            <w:r w:rsidRPr="00641DE1">
              <w:rPr>
                <w:lang w:val="en-GB"/>
              </w:rPr>
              <w:t>Jovanović-Šanta</w:t>
            </w:r>
            <w:proofErr w:type="spellEnd"/>
            <w:r w:rsidRPr="00641DE1">
              <w:rPr>
                <w:lang w:val="en-GB"/>
              </w:rPr>
              <w:t xml:space="preserve">, M. </w:t>
            </w:r>
            <w:proofErr w:type="spellStart"/>
            <w:r w:rsidRPr="00641DE1">
              <w:rPr>
                <w:lang w:val="en-GB"/>
              </w:rPr>
              <w:t>Karaman</w:t>
            </w:r>
            <w:proofErr w:type="spellEnd"/>
            <w:r w:rsidRPr="00641DE1">
              <w:rPr>
                <w:lang w:val="en-GB"/>
              </w:rPr>
              <w:t xml:space="preserve">, S. </w:t>
            </w:r>
            <w:proofErr w:type="spellStart"/>
            <w:r w:rsidRPr="00641DE1">
              <w:rPr>
                <w:lang w:val="en-GB"/>
              </w:rPr>
              <w:t>Dožić</w:t>
            </w:r>
            <w:proofErr w:type="spellEnd"/>
            <w:r w:rsidRPr="00641DE1">
              <w:rPr>
                <w:lang w:val="en-GB"/>
              </w:rPr>
              <w:t xml:space="preserve">, K. </w:t>
            </w:r>
            <w:proofErr w:type="spellStart"/>
            <w:r w:rsidRPr="00641DE1">
              <w:rPr>
                <w:lang w:val="en-GB"/>
              </w:rPr>
              <w:t>Tešanović</w:t>
            </w:r>
            <w:proofErr w:type="spellEnd"/>
            <w:r w:rsidRPr="00641DE1">
              <w:rPr>
                <w:lang w:val="en-GB"/>
              </w:rPr>
              <w:t xml:space="preserve">, V. </w:t>
            </w:r>
            <w:proofErr w:type="spellStart"/>
            <w:r w:rsidRPr="00641DE1">
              <w:rPr>
                <w:lang w:val="en-GB"/>
              </w:rPr>
              <w:t>Kojić</w:t>
            </w:r>
            <w:proofErr w:type="spellEnd"/>
            <w:r w:rsidRPr="00641DE1">
              <w:rPr>
                <w:lang w:val="en-GB"/>
              </w:rPr>
              <w:t xml:space="preserve">, S. </w:t>
            </w:r>
            <w:proofErr w:type="spellStart"/>
            <w:r w:rsidRPr="00641DE1">
              <w:rPr>
                <w:lang w:val="en-GB"/>
              </w:rPr>
              <w:t>Gadžurić</w:t>
            </w:r>
            <w:proofErr w:type="spellEnd"/>
            <w:r w:rsidRPr="00641DE1">
              <w:rPr>
                <w:lang w:val="en-GB"/>
              </w:rPr>
              <w:t xml:space="preserve">: </w:t>
            </w:r>
            <w:r w:rsidRPr="00641DE1">
              <w:rPr>
                <w:lang w:val="sl-SI"/>
              </w:rPr>
              <w:t xml:space="preserve">Toxicity reduction of imidazolium-based ionic liquids by the oxygenation of the alkyl substituent, </w:t>
            </w:r>
            <w:r w:rsidRPr="00641DE1">
              <w:rPr>
                <w:i/>
                <w:lang w:val="en-US"/>
              </w:rPr>
              <w:t>RSC Adv</w:t>
            </w:r>
            <w:r w:rsidRPr="00641DE1">
              <w:rPr>
                <w:lang w:val="en-US"/>
              </w:rPr>
              <w:t xml:space="preserve">, </w:t>
            </w:r>
            <w:r w:rsidRPr="00641DE1">
              <w:rPr>
                <w:b/>
                <w:lang w:val="en-US"/>
              </w:rPr>
              <w:t>6</w:t>
            </w:r>
            <w:r w:rsidRPr="00641DE1">
              <w:rPr>
                <w:lang w:val="en-US"/>
              </w:rPr>
              <w:t xml:space="preserve"> (2016), 96289-95.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3.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US"/>
              </w:rPr>
              <w:t xml:space="preserve">S. </w:t>
            </w:r>
            <w:proofErr w:type="spellStart"/>
            <w:r w:rsidRPr="00641DE1">
              <w:rPr>
                <w:lang w:val="en-US"/>
              </w:rPr>
              <w:t>Jovanović-Šanta</w:t>
            </w:r>
            <w:proofErr w:type="spellEnd"/>
            <w:r w:rsidRPr="00641DE1">
              <w:rPr>
                <w:lang w:val="en-US"/>
              </w:rPr>
              <w:t xml:space="preserve">, E. Petri, O. </w:t>
            </w:r>
            <w:proofErr w:type="spellStart"/>
            <w:r w:rsidRPr="00641DE1">
              <w:rPr>
                <w:lang w:val="en-US"/>
              </w:rPr>
              <w:t>Klisurić</w:t>
            </w:r>
            <w:proofErr w:type="spellEnd"/>
            <w:r w:rsidRPr="00641DE1">
              <w:rPr>
                <w:lang w:val="en-US"/>
              </w:rPr>
              <w:t xml:space="preserve">, M. </w:t>
            </w:r>
            <w:proofErr w:type="spellStart"/>
            <w:r w:rsidRPr="00641DE1">
              <w:rPr>
                <w:lang w:val="en-US"/>
              </w:rPr>
              <w:t>Szecsi</w:t>
            </w:r>
            <w:proofErr w:type="spellEnd"/>
            <w:r w:rsidRPr="00641DE1">
              <w:rPr>
                <w:lang w:val="en-US"/>
              </w:rPr>
              <w:t xml:space="preserve">, R. </w:t>
            </w:r>
            <w:proofErr w:type="spellStart"/>
            <w:r w:rsidRPr="00641DE1">
              <w:rPr>
                <w:lang w:val="en-US"/>
              </w:rPr>
              <w:t>Kovačević</w:t>
            </w:r>
            <w:proofErr w:type="spellEnd"/>
            <w:r w:rsidRPr="00641DE1">
              <w:rPr>
                <w:lang w:val="en-US"/>
              </w:rPr>
              <w:t xml:space="preserve">, J. </w:t>
            </w:r>
            <w:proofErr w:type="spellStart"/>
            <w:r w:rsidRPr="00641DE1">
              <w:rPr>
                <w:lang w:val="en-US"/>
              </w:rPr>
              <w:t>Petrović</w:t>
            </w:r>
            <w:proofErr w:type="spellEnd"/>
            <w:r w:rsidRPr="00641DE1">
              <w:rPr>
                <w:lang w:val="en-US"/>
              </w:rPr>
              <w:t xml:space="preserve">, </w:t>
            </w:r>
            <w:proofErr w:type="spellStart"/>
            <w:r w:rsidRPr="00641DE1">
              <w:rPr>
                <w:lang w:val="en-US"/>
              </w:rPr>
              <w:t>Antihormonal</w:t>
            </w:r>
            <w:proofErr w:type="spellEnd"/>
            <w:r w:rsidRPr="00641DE1">
              <w:rPr>
                <w:lang w:val="en-US"/>
              </w:rPr>
              <w:t xml:space="preserve"> potential of selected D-homo and D-</w:t>
            </w:r>
            <w:proofErr w:type="spellStart"/>
            <w:r w:rsidRPr="00641DE1">
              <w:rPr>
                <w:lang w:val="en-US"/>
              </w:rPr>
              <w:t>seco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estratriene</w:t>
            </w:r>
            <w:proofErr w:type="spellEnd"/>
            <w:r w:rsidRPr="00641DE1">
              <w:rPr>
                <w:lang w:val="en-US"/>
              </w:rPr>
              <w:t xml:space="preserve"> derivatives, </w:t>
            </w:r>
            <w:r w:rsidRPr="00641DE1">
              <w:rPr>
                <w:i/>
                <w:lang w:val="en-US"/>
              </w:rPr>
              <w:t>Steroids</w:t>
            </w:r>
            <w:r w:rsidRPr="00641DE1">
              <w:rPr>
                <w:lang w:val="en-US"/>
              </w:rPr>
              <w:t xml:space="preserve"> </w:t>
            </w:r>
            <w:r w:rsidRPr="00641DE1">
              <w:rPr>
                <w:b/>
                <w:lang w:val="en-US"/>
              </w:rPr>
              <w:t>97</w:t>
            </w:r>
            <w:r w:rsidRPr="00641DE1">
              <w:rPr>
                <w:lang w:val="en-US"/>
              </w:rPr>
              <w:t xml:space="preserve"> (2015) 45–53.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4.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D.S. Jakimov, V.V. Kojić, L.D. Aleksić, G.M. Bogdanović, J. J. Ajduković, E.A. Djurendić, K.M. Penov Gaši, M. N. Sakač, S.S. Jovanović-Šanta: Androstane derivatives induce apoptotic death in MDA-MB-231breast cancer cells, </w:t>
            </w:r>
            <w:r w:rsidRPr="00641DE1">
              <w:rPr>
                <w:i/>
                <w:lang w:val="sr-Cyrl-CS"/>
              </w:rPr>
              <w:t>Bioorg Med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23</w:t>
            </w:r>
            <w:r w:rsidRPr="00641DE1">
              <w:rPr>
                <w:lang w:val="sr-Cyrl-CS"/>
              </w:rPr>
              <w:t xml:space="preserve"> (2015) 7189–7198.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5.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J.J. Ajduković, K.M. Penov Gaši, D.S. Jakimov, O.R. Klisurić, S.S. Jovanović-Šanta, M. N. Sakač, L.D. Aleksić, E.A. Djurendić: Synthesis, structural analysis and antitumor activity of novel 17α-picolyl and 17(E)-picolinylidene A-modified androstane derivatives, </w:t>
            </w:r>
            <w:r w:rsidRPr="00641DE1">
              <w:rPr>
                <w:i/>
                <w:lang w:val="sr-Cyrl-CS"/>
              </w:rPr>
              <w:t>Bioorg Med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23</w:t>
            </w:r>
            <w:r w:rsidRPr="00641DE1">
              <w:rPr>
                <w:lang w:val="sr-Cyrl-CS"/>
              </w:rPr>
              <w:t xml:space="preserve"> (2015) 1557–1568.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6.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K. Penov Gaši, M. Sakač, S. Jovanović-Šanta, E. Djurendić: An Overview of Partial Synthesis and Transformations of Secosteroids, </w:t>
            </w:r>
            <w:r w:rsidRPr="00641DE1">
              <w:rPr>
                <w:i/>
              </w:rPr>
              <w:t>CURR ORG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18</w:t>
            </w:r>
            <w:r w:rsidRPr="00641DE1">
              <w:rPr>
                <w:lang w:val="sr-Cyrl-CS"/>
              </w:rPr>
              <w:t xml:space="preserve"> (2014) 216-259.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7.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S.S. Jovanović-Šanta, S. Andrić, N. Andrić, G. Bogdanović, J.A. Petrović: Evaluation of biological activity of new hemiesters of  17-hydroxy-16,17-secoestra-1,3,5(10)-triene-16-nitrile, </w:t>
            </w:r>
            <w:r w:rsidRPr="00641DE1">
              <w:rPr>
                <w:i/>
                <w:lang w:val="sr-Cyrl-CS"/>
              </w:rPr>
              <w:t>Med Chem Res</w:t>
            </w:r>
            <w:r w:rsidRPr="00641DE1">
              <w:t xml:space="preserve"> </w:t>
            </w:r>
            <w:r w:rsidRPr="00641DE1">
              <w:rPr>
                <w:b/>
                <w:lang w:val="sr-Cyrl-CS"/>
              </w:rPr>
              <w:t>20</w:t>
            </w:r>
            <w:r w:rsidRPr="00641DE1">
              <w:rPr>
                <w:lang w:val="sr-Cyrl-CS"/>
              </w:rPr>
              <w:t xml:space="preserve"> (2011) 1102-1110.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M23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8.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l-SI"/>
              </w:rPr>
              <w:t xml:space="preserve">S. Jovanović-Šanta, J. Petrović, M. Sakač, </w:t>
            </w:r>
            <w:r w:rsidRPr="00641DE1">
              <w:rPr>
                <w:lang w:val="hr-HR"/>
              </w:rPr>
              <w:t>Z. Žakula</w:t>
            </w:r>
            <w:r w:rsidRPr="00641DE1">
              <w:rPr>
                <w:lang w:val="sl-SI"/>
              </w:rPr>
              <w:t xml:space="preserve">, E. Isenović, N. Ribarac-Stepić: The influence of 17-oxo- and 17-hydroxy-16,17-seco-estratriene derivatives on estrogen receptor, </w:t>
            </w:r>
            <w:r w:rsidRPr="00641DE1">
              <w:rPr>
                <w:i/>
              </w:rPr>
              <w:t>Collect.Czech Chem Commun</w:t>
            </w:r>
            <w:r w:rsidRPr="00641DE1">
              <w:t xml:space="preserve"> </w:t>
            </w:r>
            <w:r w:rsidRPr="00641DE1">
              <w:rPr>
                <w:b/>
              </w:rPr>
              <w:t>71</w:t>
            </w:r>
            <w:r w:rsidRPr="00641DE1">
              <w:t xml:space="preserve">  (2006) 532-542.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9.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l-SI"/>
              </w:rPr>
              <w:t xml:space="preserve">S. Jovanović-Šanta, J. Petrović, S. Andrić, R. Kovačević, E. Đurendić, M. Sakač, D. Lazar, S. Stanković: </w:t>
            </w:r>
            <w:r w:rsidRPr="00641DE1">
              <w:t xml:space="preserve">Synthesis, structure, and screening of estrogenic and antiestrogenic activity of new 3,17-substituted -16,17-seco-estratriene derivatives </w:t>
            </w:r>
            <w:r w:rsidRPr="00641DE1">
              <w:rPr>
                <w:i/>
                <w:iCs/>
                <w:lang w:val="sl-SI"/>
              </w:rPr>
              <w:t>Bioorg Chem</w:t>
            </w:r>
            <w:r w:rsidRPr="00641DE1">
              <w:rPr>
                <w:lang w:val="sl-SI"/>
              </w:rPr>
              <w:t xml:space="preserve"> </w:t>
            </w:r>
            <w:r w:rsidRPr="00641DE1">
              <w:rPr>
                <w:b/>
                <w:bCs/>
                <w:lang w:val="sl-SI"/>
              </w:rPr>
              <w:t>31</w:t>
            </w:r>
            <w:r w:rsidRPr="00641DE1">
              <w:rPr>
                <w:lang w:val="sl-SI"/>
              </w:rPr>
              <w:t xml:space="preserve"> (2003) 475-484.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M23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10.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t xml:space="preserve">S. Jovanović-Šanta, S. Andrić, R Kovačević, V. Pejanović: Synthesis and biological activity of new 16,17-secoestrone derivatives, </w:t>
            </w:r>
            <w:r w:rsidRPr="00641DE1">
              <w:rPr>
                <w:i/>
              </w:rPr>
              <w:t>Collect Czech Chem Commun</w:t>
            </w:r>
            <w:r w:rsidRPr="00641DE1">
              <w:t xml:space="preserve"> </w:t>
            </w:r>
            <w:r w:rsidRPr="00641DE1">
              <w:rPr>
                <w:b/>
              </w:rPr>
              <w:t>5</w:t>
            </w:r>
            <w:r w:rsidRPr="00641DE1">
              <w:t xml:space="preserve"> (2000) 77-82.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DD5A7F" w:rsidRPr="00641DE1" w:rsidTr="00641DE1"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88 (</w:t>
            </w:r>
            <w:r w:rsidRPr="00641DE1">
              <w:t>Scopus)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31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5065" w:type="dxa"/>
            <w:gridSpan w:val="6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rPr>
                <w:lang w:val="sr-Cyrl-CS"/>
              </w:rPr>
              <w:t>Домаћи</w:t>
            </w:r>
            <w:r w:rsidRPr="00641DE1">
              <w:t>:</w:t>
            </w:r>
            <w:r>
              <w:rPr>
                <w:lang w:val="sr-Cyrl-CS"/>
              </w:rPr>
              <w:t xml:space="preserve"> </w:t>
            </w:r>
            <w:r w:rsidRPr="00641DE1">
              <w:t>1</w:t>
            </w:r>
          </w:p>
        </w:tc>
        <w:tc>
          <w:tcPr>
            <w:tcW w:w="244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rPr>
                <w:lang w:val="sr-Cyrl-CS"/>
              </w:rPr>
              <w:t>Међународни</w:t>
            </w:r>
            <w:r w:rsidRPr="00641DE1">
              <w:t>: -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1. </w:t>
            </w:r>
            <w:r w:rsidRPr="00641DE1">
              <w:rPr>
                <w:lang w:val="en-US"/>
              </w:rPr>
              <w:t>Summer Research Program at Department of Biochemistry, College of Dentistry, University of Illinois at Chicago, USA (</w:t>
            </w:r>
            <w:r w:rsidRPr="00641DE1">
              <w:rPr>
                <w:lang w:val="sr-Cyrl-CS"/>
              </w:rPr>
              <w:t>месец дана, 1997. г.</w:t>
            </w:r>
            <w:r w:rsidRPr="00641DE1">
              <w:rPr>
                <w:lang w:val="en-US"/>
              </w:rPr>
              <w:t>)</w:t>
            </w:r>
          </w:p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2. </w:t>
            </w:r>
            <w:r w:rsidRPr="00641DE1">
              <w:t xml:space="preserve">1st Department of Medicine, University of Szeged, Szeged, Hungary (2012-2014 </w:t>
            </w:r>
            <w:r w:rsidRPr="00641DE1">
              <w:rPr>
                <w:lang w:val="sr-Cyrl-CS"/>
              </w:rPr>
              <w:t xml:space="preserve"> краће радне посете, укупно</w:t>
            </w:r>
            <w:r w:rsidRPr="00641DE1">
              <w:t xml:space="preserve"> 3 </w:t>
            </w:r>
            <w:r w:rsidRPr="00641DE1">
              <w:rPr>
                <w:lang w:val="sr-Cyrl-CS"/>
              </w:rPr>
              <w:t>месеца</w:t>
            </w:r>
            <w:r w:rsidRPr="00641DE1">
              <w:t>)</w:t>
            </w:r>
          </w:p>
        </w:tc>
      </w:tr>
      <w:tr w:rsidR="00641DE1" w:rsidRPr="00641DE1" w:rsidTr="00D271E6">
        <w:trPr>
          <w:trHeight w:val="227"/>
        </w:trPr>
        <w:tc>
          <w:tcPr>
            <w:tcW w:w="9781" w:type="dxa"/>
            <w:gridSpan w:val="1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Други подаци које сматрате релевантним: Учествовала је у реализацији 7 домаћих и 2 међународна пројекта. Активан је рецензент у високо котираним међународним часописима. Ментор је 1 докторске дисертацијеи више од 50 дипломских и мастер завршних радова. Члан је Српског хемијског друштва и потпредседник Биохемијског дрштва Србије. </w:t>
            </w:r>
          </w:p>
        </w:tc>
      </w:tr>
    </w:tbl>
    <w:p w:rsidR="00C54C61" w:rsidRDefault="00F871D0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4F48D7"/>
    <w:rsid w:val="00641DE1"/>
    <w:rsid w:val="006B1990"/>
    <w:rsid w:val="006D4065"/>
    <w:rsid w:val="006F63D7"/>
    <w:rsid w:val="00853B24"/>
    <w:rsid w:val="00872AF7"/>
    <w:rsid w:val="00981568"/>
    <w:rsid w:val="00AB7F95"/>
    <w:rsid w:val="00C125CF"/>
    <w:rsid w:val="00D45BED"/>
    <w:rsid w:val="00DD5A7F"/>
    <w:rsid w:val="00DD7FC0"/>
    <w:rsid w:val="00EC2E14"/>
    <w:rsid w:val="00F8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3634</Characters>
  <Application>Microsoft Office Word</Application>
  <DocSecurity>0</DocSecurity>
  <Lines>30</Lines>
  <Paragraphs>8</Paragraphs>
  <ScaleCrop>false</ScaleCrop>
  <Company>dh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2017-06-15T12:03:00Z</dcterms:created>
  <dcterms:modified xsi:type="dcterms:W3CDTF">2017-06-15T12:03:00Z</dcterms:modified>
</cp:coreProperties>
</file>