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4D8" w:rsidRPr="00DE02EC" w:rsidRDefault="00F114D8" w:rsidP="00F114D8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 w:rsidR="00D03BC5">
        <w:rPr>
          <w:b/>
          <w:iCs/>
          <w:sz w:val="22"/>
          <w:szCs w:val="22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27"/>
        <w:gridCol w:w="1852"/>
        <w:gridCol w:w="1228"/>
        <w:gridCol w:w="209"/>
        <w:gridCol w:w="849"/>
        <w:gridCol w:w="1856"/>
        <w:gridCol w:w="478"/>
        <w:gridCol w:w="165"/>
        <w:gridCol w:w="923"/>
        <w:gridCol w:w="900"/>
        <w:gridCol w:w="540"/>
      </w:tblGrid>
      <w:tr w:rsidR="008939BF" w:rsidRPr="00A22864">
        <w:trPr>
          <w:trHeight w:val="227"/>
        </w:trPr>
        <w:tc>
          <w:tcPr>
            <w:tcW w:w="3620" w:type="dxa"/>
            <w:gridSpan w:val="4"/>
            <w:vAlign w:val="center"/>
          </w:tcPr>
          <w:p w:rsidR="008939BF" w:rsidRPr="00A22864" w:rsidRDefault="008939BF" w:rsidP="00D03BC5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920" w:type="dxa"/>
            <w:gridSpan w:val="8"/>
            <w:vAlign w:val="center"/>
          </w:tcPr>
          <w:p w:rsidR="008939BF" w:rsidRPr="00C316D3" w:rsidRDefault="00181DC7" w:rsidP="00D03BC5">
            <w:pPr>
              <w:tabs>
                <w:tab w:val="left" w:pos="567"/>
              </w:tabs>
            </w:pPr>
            <w:r>
              <w:t>Љиљана Војиновић Јешић</w:t>
            </w:r>
          </w:p>
        </w:tc>
      </w:tr>
      <w:tr w:rsidR="008939BF" w:rsidRPr="00A22864">
        <w:trPr>
          <w:trHeight w:val="227"/>
        </w:trPr>
        <w:tc>
          <w:tcPr>
            <w:tcW w:w="3620" w:type="dxa"/>
            <w:gridSpan w:val="4"/>
            <w:vAlign w:val="center"/>
          </w:tcPr>
          <w:p w:rsidR="008939BF" w:rsidRPr="00A22864" w:rsidRDefault="008939BF" w:rsidP="00D03BC5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920" w:type="dxa"/>
            <w:gridSpan w:val="8"/>
            <w:vAlign w:val="center"/>
          </w:tcPr>
          <w:p w:rsidR="008939BF" w:rsidRPr="00A22864" w:rsidRDefault="0020100A" w:rsidP="00D03BC5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Редовни професор</w:t>
            </w:r>
          </w:p>
        </w:tc>
      </w:tr>
      <w:tr w:rsidR="008939BF" w:rsidRPr="00A22864">
        <w:trPr>
          <w:trHeight w:val="227"/>
        </w:trPr>
        <w:tc>
          <w:tcPr>
            <w:tcW w:w="3620" w:type="dxa"/>
            <w:gridSpan w:val="4"/>
            <w:vAlign w:val="center"/>
          </w:tcPr>
          <w:p w:rsidR="008939BF" w:rsidRPr="00A22864" w:rsidRDefault="008939BF" w:rsidP="00D03BC5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920" w:type="dxa"/>
            <w:gridSpan w:val="8"/>
            <w:vAlign w:val="center"/>
          </w:tcPr>
          <w:p w:rsidR="008939BF" w:rsidRPr="00A22864" w:rsidRDefault="008939BF" w:rsidP="00D03BC5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Неорганска хемија</w:t>
            </w:r>
          </w:p>
        </w:tc>
      </w:tr>
      <w:tr w:rsidR="00F114D8" w:rsidRPr="00A22864">
        <w:trPr>
          <w:trHeight w:val="227"/>
        </w:trPr>
        <w:tc>
          <w:tcPr>
            <w:tcW w:w="2392" w:type="dxa"/>
            <w:gridSpan w:val="3"/>
            <w:vAlign w:val="center"/>
          </w:tcPr>
          <w:p w:rsidR="00F114D8" w:rsidRPr="00A22864" w:rsidRDefault="00F114D8" w:rsidP="00D03BC5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28" w:type="dxa"/>
            <w:vAlign w:val="center"/>
          </w:tcPr>
          <w:p w:rsidR="00F114D8" w:rsidRPr="00A22864" w:rsidRDefault="00F114D8" w:rsidP="00D03BC5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557" w:type="dxa"/>
            <w:gridSpan w:val="5"/>
            <w:vAlign w:val="center"/>
          </w:tcPr>
          <w:p w:rsidR="00F114D8" w:rsidRPr="00A22864" w:rsidRDefault="00F114D8" w:rsidP="00D03BC5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363" w:type="dxa"/>
            <w:gridSpan w:val="3"/>
            <w:vAlign w:val="center"/>
          </w:tcPr>
          <w:p w:rsidR="00F114D8" w:rsidRPr="00A22864" w:rsidRDefault="00F114D8" w:rsidP="00D03BC5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8939BF" w:rsidRPr="00A22864">
        <w:trPr>
          <w:trHeight w:val="227"/>
        </w:trPr>
        <w:tc>
          <w:tcPr>
            <w:tcW w:w="2392" w:type="dxa"/>
            <w:gridSpan w:val="3"/>
            <w:vAlign w:val="center"/>
          </w:tcPr>
          <w:p w:rsidR="008939BF" w:rsidRPr="00A22864" w:rsidRDefault="008939BF" w:rsidP="00D03BC5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28" w:type="dxa"/>
            <w:vAlign w:val="center"/>
          </w:tcPr>
          <w:p w:rsidR="008939BF" w:rsidRPr="00A22864" w:rsidRDefault="008939BF" w:rsidP="00D03BC5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201</w:t>
            </w:r>
            <w:r w:rsidR="0020100A">
              <w:rPr>
                <w:lang w:val="sr-Cyrl-CS"/>
              </w:rPr>
              <w:t>7</w:t>
            </w:r>
          </w:p>
        </w:tc>
        <w:tc>
          <w:tcPr>
            <w:tcW w:w="3557" w:type="dxa"/>
            <w:gridSpan w:val="5"/>
            <w:vAlign w:val="center"/>
          </w:tcPr>
          <w:p w:rsidR="008939BF" w:rsidRPr="00A22864" w:rsidRDefault="008939BF" w:rsidP="00D03BC5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2363" w:type="dxa"/>
            <w:gridSpan w:val="3"/>
            <w:vAlign w:val="center"/>
          </w:tcPr>
          <w:p w:rsidR="008939BF" w:rsidRPr="00A22864" w:rsidRDefault="008939BF" w:rsidP="00D03BC5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Неорганска хемија</w:t>
            </w:r>
          </w:p>
        </w:tc>
      </w:tr>
      <w:tr w:rsidR="008939BF" w:rsidRPr="00A22864">
        <w:trPr>
          <w:trHeight w:val="227"/>
        </w:trPr>
        <w:tc>
          <w:tcPr>
            <w:tcW w:w="2392" w:type="dxa"/>
            <w:gridSpan w:val="3"/>
            <w:vAlign w:val="center"/>
          </w:tcPr>
          <w:p w:rsidR="008939BF" w:rsidRPr="00A22864" w:rsidRDefault="008939BF" w:rsidP="00D03BC5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28" w:type="dxa"/>
            <w:vAlign w:val="center"/>
          </w:tcPr>
          <w:p w:rsidR="008939BF" w:rsidRPr="00A22864" w:rsidRDefault="00181DC7" w:rsidP="00D03BC5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2005</w:t>
            </w:r>
          </w:p>
        </w:tc>
        <w:tc>
          <w:tcPr>
            <w:tcW w:w="3557" w:type="dxa"/>
            <w:gridSpan w:val="5"/>
            <w:vAlign w:val="center"/>
          </w:tcPr>
          <w:p w:rsidR="008939BF" w:rsidRPr="00A22864" w:rsidRDefault="008939BF" w:rsidP="00D03BC5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2363" w:type="dxa"/>
            <w:gridSpan w:val="3"/>
            <w:vAlign w:val="center"/>
          </w:tcPr>
          <w:p w:rsidR="008939BF" w:rsidRPr="00A22864" w:rsidRDefault="008939BF" w:rsidP="00D03BC5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8939BF" w:rsidRPr="00A22864">
        <w:trPr>
          <w:trHeight w:val="227"/>
        </w:trPr>
        <w:tc>
          <w:tcPr>
            <w:tcW w:w="2392" w:type="dxa"/>
            <w:gridSpan w:val="3"/>
            <w:vAlign w:val="center"/>
          </w:tcPr>
          <w:p w:rsidR="008939BF" w:rsidRPr="00A22864" w:rsidRDefault="008939BF" w:rsidP="00D03BC5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28" w:type="dxa"/>
            <w:vAlign w:val="center"/>
          </w:tcPr>
          <w:p w:rsidR="008939BF" w:rsidRPr="00A22864" w:rsidRDefault="00181DC7" w:rsidP="00D03BC5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1996</w:t>
            </w:r>
          </w:p>
        </w:tc>
        <w:tc>
          <w:tcPr>
            <w:tcW w:w="3557" w:type="dxa"/>
            <w:gridSpan w:val="5"/>
            <w:vAlign w:val="center"/>
          </w:tcPr>
          <w:p w:rsidR="008939BF" w:rsidRPr="00A22864" w:rsidRDefault="008939BF" w:rsidP="00D03BC5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2363" w:type="dxa"/>
            <w:gridSpan w:val="3"/>
            <w:vAlign w:val="center"/>
          </w:tcPr>
          <w:p w:rsidR="008939BF" w:rsidRPr="00A22864" w:rsidRDefault="008939BF" w:rsidP="00D03BC5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F114D8" w:rsidRPr="00A22864">
        <w:trPr>
          <w:trHeight w:val="227"/>
        </w:trPr>
        <w:tc>
          <w:tcPr>
            <w:tcW w:w="9540" w:type="dxa"/>
            <w:gridSpan w:val="12"/>
            <w:vAlign w:val="center"/>
          </w:tcPr>
          <w:p w:rsidR="00F114D8" w:rsidRPr="00A22864" w:rsidRDefault="00F114D8" w:rsidP="00D03BC5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F114D8" w:rsidRPr="00A22864">
        <w:trPr>
          <w:trHeight w:val="227"/>
        </w:trPr>
        <w:tc>
          <w:tcPr>
            <w:tcW w:w="513" w:type="dxa"/>
            <w:vAlign w:val="center"/>
          </w:tcPr>
          <w:p w:rsidR="00F114D8" w:rsidRPr="00A22864" w:rsidRDefault="00F114D8" w:rsidP="00D03BC5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3316" w:type="dxa"/>
            <w:gridSpan w:val="4"/>
            <w:vAlign w:val="center"/>
          </w:tcPr>
          <w:p w:rsidR="00F114D8" w:rsidRPr="00A22864" w:rsidRDefault="00F114D8" w:rsidP="00D03BC5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Наслов дисертације</w:t>
            </w:r>
          </w:p>
        </w:tc>
        <w:tc>
          <w:tcPr>
            <w:tcW w:w="2705" w:type="dxa"/>
            <w:gridSpan w:val="2"/>
            <w:vAlign w:val="center"/>
          </w:tcPr>
          <w:p w:rsidR="00F114D8" w:rsidRPr="00A22864" w:rsidRDefault="00F114D8" w:rsidP="00D03BC5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1566" w:type="dxa"/>
            <w:gridSpan w:val="3"/>
            <w:vAlign w:val="center"/>
          </w:tcPr>
          <w:p w:rsidR="00F114D8" w:rsidRPr="00A22864" w:rsidRDefault="00F114D8" w:rsidP="00D03BC5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1440" w:type="dxa"/>
            <w:gridSpan w:val="2"/>
            <w:vAlign w:val="center"/>
          </w:tcPr>
          <w:p w:rsidR="00F114D8" w:rsidRPr="00A22864" w:rsidRDefault="00F114D8" w:rsidP="00D03BC5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F114D8" w:rsidRPr="00A22864">
        <w:trPr>
          <w:trHeight w:val="227"/>
        </w:trPr>
        <w:tc>
          <w:tcPr>
            <w:tcW w:w="513" w:type="dxa"/>
            <w:vAlign w:val="center"/>
          </w:tcPr>
          <w:p w:rsidR="00F114D8" w:rsidRPr="004743D9" w:rsidRDefault="004743D9" w:rsidP="00D03BC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3316" w:type="dxa"/>
            <w:gridSpan w:val="4"/>
            <w:vAlign w:val="center"/>
          </w:tcPr>
          <w:p w:rsidR="00F114D8" w:rsidRPr="00A22864" w:rsidRDefault="00E0432C" w:rsidP="00D03BC5">
            <w:pPr>
              <w:tabs>
                <w:tab w:val="left" w:pos="567"/>
              </w:tabs>
              <w:rPr>
                <w:lang w:val="sr-Cyrl-CS"/>
              </w:rPr>
            </w:pPr>
            <w:r>
              <w:t xml:space="preserve">Нови комплекси неких </w:t>
            </w:r>
            <w:r w:rsidR="004743D9" w:rsidRPr="004743D9">
              <w:t xml:space="preserve">3d </w:t>
            </w:r>
            <w:r>
              <w:t>метала са семи</w:t>
            </w:r>
            <w:r w:rsidR="004743D9" w:rsidRPr="004743D9">
              <w:t xml:space="preserve">-, </w:t>
            </w:r>
            <w:r>
              <w:t>тиосеми- и</w:t>
            </w:r>
            <w:r w:rsidR="004743D9" w:rsidRPr="004743D9">
              <w:t xml:space="preserve"> S-</w:t>
            </w:r>
            <w:r>
              <w:t>метилизотиосемикарбазоном пиридоксала</w:t>
            </w:r>
          </w:p>
        </w:tc>
        <w:tc>
          <w:tcPr>
            <w:tcW w:w="2705" w:type="dxa"/>
            <w:gridSpan w:val="2"/>
            <w:vAlign w:val="center"/>
          </w:tcPr>
          <w:p w:rsidR="00F114D8" w:rsidRPr="004743D9" w:rsidRDefault="004743D9" w:rsidP="00D03BC5">
            <w:pPr>
              <w:tabs>
                <w:tab w:val="left" w:pos="567"/>
              </w:tabs>
            </w:pPr>
            <w:r>
              <w:t>Соња Ивковић</w:t>
            </w:r>
          </w:p>
        </w:tc>
        <w:tc>
          <w:tcPr>
            <w:tcW w:w="1566" w:type="dxa"/>
            <w:gridSpan w:val="3"/>
            <w:vAlign w:val="center"/>
          </w:tcPr>
          <w:p w:rsidR="00F114D8" w:rsidRPr="00A22864" w:rsidRDefault="00F114D8" w:rsidP="00D03BC5">
            <w:pPr>
              <w:tabs>
                <w:tab w:val="left" w:pos="567"/>
              </w:tabs>
              <w:rPr>
                <w:lang w:val="sr-Cyrl-CS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F114D8" w:rsidRPr="004743D9" w:rsidRDefault="004743D9" w:rsidP="00D03BC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2014</w:t>
            </w:r>
          </w:p>
        </w:tc>
      </w:tr>
      <w:tr w:rsidR="004743D9" w:rsidRPr="00A22864">
        <w:trPr>
          <w:trHeight w:val="227"/>
        </w:trPr>
        <w:tc>
          <w:tcPr>
            <w:tcW w:w="513" w:type="dxa"/>
            <w:vAlign w:val="center"/>
          </w:tcPr>
          <w:p w:rsidR="004743D9" w:rsidRDefault="004743D9" w:rsidP="00D03BC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3316" w:type="dxa"/>
            <w:gridSpan w:val="4"/>
            <w:vAlign w:val="center"/>
          </w:tcPr>
          <w:p w:rsidR="004743D9" w:rsidRPr="00A22864" w:rsidRDefault="004268D1" w:rsidP="00D03BC5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Комплекси неких прелазних метала са Шифовим базама аминогванидина</w:t>
            </w:r>
          </w:p>
        </w:tc>
        <w:tc>
          <w:tcPr>
            <w:tcW w:w="2705" w:type="dxa"/>
            <w:gridSpan w:val="2"/>
            <w:vAlign w:val="center"/>
          </w:tcPr>
          <w:p w:rsidR="004743D9" w:rsidRPr="00E0432C" w:rsidRDefault="00E0432C" w:rsidP="00D03BC5">
            <w:pPr>
              <w:tabs>
                <w:tab w:val="left" w:pos="567"/>
              </w:tabs>
            </w:pPr>
            <w:r>
              <w:t>Мирјана Рад</w:t>
            </w:r>
            <w:r w:rsidR="004268D1">
              <w:t>а</w:t>
            </w:r>
            <w:r>
              <w:t>новић</w:t>
            </w:r>
          </w:p>
        </w:tc>
        <w:tc>
          <w:tcPr>
            <w:tcW w:w="1566" w:type="dxa"/>
            <w:gridSpan w:val="3"/>
            <w:vAlign w:val="center"/>
          </w:tcPr>
          <w:p w:rsidR="004743D9" w:rsidRPr="00A22864" w:rsidRDefault="004743D9" w:rsidP="00D03BC5">
            <w:pPr>
              <w:tabs>
                <w:tab w:val="left" w:pos="567"/>
              </w:tabs>
              <w:rPr>
                <w:lang w:val="sr-Cyrl-CS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4743D9" w:rsidRDefault="00E0432C" w:rsidP="00D03BC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2015</w:t>
            </w:r>
          </w:p>
        </w:tc>
      </w:tr>
      <w:tr w:rsidR="00E0432C" w:rsidRPr="00A22864">
        <w:trPr>
          <w:trHeight w:val="227"/>
        </w:trPr>
        <w:tc>
          <w:tcPr>
            <w:tcW w:w="513" w:type="dxa"/>
            <w:vAlign w:val="center"/>
          </w:tcPr>
          <w:p w:rsidR="00E0432C" w:rsidRPr="004268D1" w:rsidRDefault="004268D1" w:rsidP="00D03BC5">
            <w:pPr>
              <w:tabs>
                <w:tab w:val="left" w:pos="567"/>
              </w:tabs>
            </w:pPr>
            <w:r>
              <w:t>3.</w:t>
            </w:r>
          </w:p>
        </w:tc>
        <w:tc>
          <w:tcPr>
            <w:tcW w:w="3316" w:type="dxa"/>
            <w:gridSpan w:val="4"/>
            <w:vAlign w:val="center"/>
          </w:tcPr>
          <w:p w:rsidR="00E0432C" w:rsidRPr="00A22864" w:rsidRDefault="004268D1" w:rsidP="00D03BC5">
            <w:pPr>
              <w:tabs>
                <w:tab w:val="left" w:pos="567"/>
              </w:tabs>
              <w:rPr>
                <w:lang w:val="sr-Cyrl-CS"/>
              </w:rPr>
            </w:pPr>
            <w:r>
              <w:t>Елект</w:t>
            </w:r>
            <w:r w:rsidR="00181DC7">
              <w:t>р</w:t>
            </w:r>
            <w:r>
              <w:t>остатичка својства атома сумпора у дериватима тиосемикарбазида</w:t>
            </w:r>
          </w:p>
        </w:tc>
        <w:tc>
          <w:tcPr>
            <w:tcW w:w="2705" w:type="dxa"/>
            <w:gridSpan w:val="2"/>
            <w:vAlign w:val="center"/>
          </w:tcPr>
          <w:p w:rsidR="00E0432C" w:rsidRPr="004268D1" w:rsidRDefault="004268D1" w:rsidP="00D03BC5">
            <w:pPr>
              <w:tabs>
                <w:tab w:val="left" w:pos="567"/>
              </w:tabs>
            </w:pPr>
            <w:r>
              <w:t xml:space="preserve">Бојана </w:t>
            </w:r>
            <w:proofErr w:type="spellStart"/>
            <w:r>
              <w:rPr>
                <w:lang w:val="en-US"/>
              </w:rPr>
              <w:t>Француски</w:t>
            </w:r>
            <w:proofErr w:type="spellEnd"/>
          </w:p>
        </w:tc>
        <w:tc>
          <w:tcPr>
            <w:tcW w:w="1566" w:type="dxa"/>
            <w:gridSpan w:val="3"/>
            <w:vAlign w:val="center"/>
          </w:tcPr>
          <w:p w:rsidR="00E0432C" w:rsidRPr="00A22864" w:rsidRDefault="00E0432C" w:rsidP="00D03BC5">
            <w:pPr>
              <w:tabs>
                <w:tab w:val="left" w:pos="567"/>
              </w:tabs>
              <w:rPr>
                <w:lang w:val="sr-Cyrl-CS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E0432C" w:rsidRPr="004268D1" w:rsidRDefault="004268D1" w:rsidP="00D03BC5">
            <w:pPr>
              <w:tabs>
                <w:tab w:val="left" w:pos="567"/>
              </w:tabs>
            </w:pPr>
            <w:r>
              <w:t>2015</w:t>
            </w:r>
          </w:p>
        </w:tc>
      </w:tr>
      <w:tr w:rsidR="00F114D8" w:rsidRPr="00A22864">
        <w:trPr>
          <w:trHeight w:val="227"/>
        </w:trPr>
        <w:tc>
          <w:tcPr>
            <w:tcW w:w="9540" w:type="dxa"/>
            <w:gridSpan w:val="12"/>
            <w:vAlign w:val="center"/>
          </w:tcPr>
          <w:p w:rsidR="00F114D8" w:rsidRPr="00A22864" w:rsidRDefault="00F114D8" w:rsidP="00D03BC5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F114D8" w:rsidRPr="00A22864">
        <w:trPr>
          <w:trHeight w:val="227"/>
        </w:trPr>
        <w:tc>
          <w:tcPr>
            <w:tcW w:w="9540" w:type="dxa"/>
            <w:gridSpan w:val="12"/>
            <w:vAlign w:val="center"/>
          </w:tcPr>
          <w:p w:rsidR="00F114D8" w:rsidRPr="00A22864" w:rsidRDefault="00F114D8" w:rsidP="00D03BC5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A22864">
              <w:rPr>
                <w:b/>
                <w:lang w:val="sr-Cyrl-CS"/>
              </w:rPr>
              <w:t xml:space="preserve"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</w:t>
            </w:r>
          </w:p>
        </w:tc>
      </w:tr>
      <w:tr w:rsidR="00D7053D" w:rsidRPr="00A22864">
        <w:trPr>
          <w:trHeight w:val="227"/>
        </w:trPr>
        <w:tc>
          <w:tcPr>
            <w:tcW w:w="540" w:type="dxa"/>
            <w:gridSpan w:val="2"/>
            <w:vAlign w:val="center"/>
          </w:tcPr>
          <w:p w:rsidR="00D7053D" w:rsidRPr="00F25E2B" w:rsidRDefault="00D7053D" w:rsidP="0019429A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Lines="60"/>
              <w:rPr>
                <w:sz w:val="16"/>
                <w:szCs w:val="16"/>
                <w:lang w:val="sr-Cyrl-CS"/>
              </w:rPr>
            </w:pPr>
            <w:r w:rsidRPr="00F25E2B">
              <w:rPr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D7053D" w:rsidRPr="00F25E2B" w:rsidRDefault="000234EB" w:rsidP="0019429A">
            <w:pPr>
              <w:pStyle w:val="NoSpacing"/>
              <w:spacing w:afterLines="60"/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</w:pPr>
            <w:r w:rsidRPr="00F25E2B">
              <w:rPr>
                <w:rFonts w:ascii="Times New Roman" w:hAnsi="Times New Roman"/>
                <w:bCs/>
                <w:sz w:val="16"/>
                <w:szCs w:val="16"/>
              </w:rPr>
              <w:t xml:space="preserve">V. </w:t>
            </w:r>
            <w:proofErr w:type="spellStart"/>
            <w:r w:rsidRPr="00F25E2B">
              <w:rPr>
                <w:rFonts w:ascii="Times New Roman" w:hAnsi="Times New Roman"/>
                <w:bCs/>
                <w:sz w:val="16"/>
                <w:szCs w:val="16"/>
              </w:rPr>
              <w:t>M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.</w:t>
            </w:r>
            <w:r w:rsidRPr="00F25E2B">
              <w:rPr>
                <w:rFonts w:ascii="Times New Roman" w:hAnsi="Times New Roman"/>
                <w:bCs/>
                <w:sz w:val="16"/>
                <w:szCs w:val="16"/>
              </w:rPr>
              <w:t>Leovac</w:t>
            </w:r>
            <w:proofErr w:type="spellEnd"/>
            <w:r w:rsidRPr="00F25E2B">
              <w:rPr>
                <w:rFonts w:ascii="Times New Roman" w:hAnsi="Times New Roman"/>
                <w:bCs/>
                <w:sz w:val="16"/>
                <w:szCs w:val="16"/>
              </w:rPr>
              <w:t>, V. I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.</w:t>
            </w:r>
            <w:r w:rsidRPr="00F25E2B">
              <w:rPr>
                <w:rFonts w:ascii="Times New Roman" w:hAnsi="Times New Roman"/>
                <w:bCs/>
                <w:sz w:val="16"/>
                <w:szCs w:val="16"/>
                <w:lang w:val="sr-Latn-CS"/>
              </w:rPr>
              <w:t xml:space="preserve"> Češljević</w:t>
            </w:r>
            <w:proofErr w:type="gramStart"/>
            <w:r w:rsidRPr="00F25E2B">
              <w:rPr>
                <w:rFonts w:ascii="Times New Roman" w:hAnsi="Times New Roman"/>
                <w:bCs/>
                <w:sz w:val="16"/>
                <w:szCs w:val="16"/>
                <w:lang w:val="sr-Latn-CS"/>
              </w:rPr>
              <w:t>,</w:t>
            </w:r>
            <w:r w:rsidRPr="006510E3">
              <w:rPr>
                <w:rFonts w:ascii="Times New Roman" w:hAnsi="Times New Roman"/>
                <w:b/>
                <w:bCs/>
                <w:sz w:val="16"/>
                <w:szCs w:val="16"/>
              </w:rPr>
              <w:t>LJ</w:t>
            </w:r>
            <w:proofErr w:type="gramEnd"/>
            <w:r w:rsidRPr="006510E3">
              <w:rPr>
                <w:rFonts w:ascii="Times New Roman" w:hAnsi="Times New Roman"/>
                <w:b/>
                <w:bCs/>
                <w:sz w:val="16"/>
                <w:szCs w:val="16"/>
              </w:rPr>
              <w:t>. S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. </w:t>
            </w:r>
            <w:r w:rsidRPr="00F25E2B">
              <w:rPr>
                <w:rFonts w:ascii="Times New Roman" w:hAnsi="Times New Roman"/>
                <w:b/>
                <w:bCs/>
                <w:sz w:val="16"/>
                <w:szCs w:val="16"/>
                <w:lang w:val="sr-Latn-CS"/>
              </w:rPr>
              <w:t>Vojinović-Ješić</w:t>
            </w:r>
            <w:r w:rsidRPr="00F25E2B">
              <w:rPr>
                <w:rFonts w:ascii="Times New Roman" w:hAnsi="Times New Roman"/>
                <w:bCs/>
                <w:sz w:val="16"/>
                <w:szCs w:val="16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Cs/>
                <w:sz w:val="16"/>
                <w:szCs w:val="16"/>
                <w:lang w:val="sr-Latn-CS"/>
              </w:rPr>
              <w:t xml:space="preserve">V. </w:t>
            </w:r>
            <w:r w:rsidRPr="00F25E2B">
              <w:rPr>
                <w:rFonts w:ascii="Times New Roman" w:hAnsi="Times New Roman"/>
                <w:bCs/>
                <w:sz w:val="16"/>
                <w:szCs w:val="16"/>
                <w:lang w:val="sr-Latn-CS"/>
              </w:rPr>
              <w:t xml:space="preserve">Divjaković, </w:t>
            </w:r>
            <w:r>
              <w:rPr>
                <w:rFonts w:ascii="Times New Roman" w:hAnsi="Times New Roman"/>
                <w:bCs/>
                <w:sz w:val="16"/>
                <w:szCs w:val="16"/>
                <w:lang w:val="sr-Latn-CS"/>
              </w:rPr>
              <w:t>LJ. S.</w:t>
            </w:r>
            <w:r w:rsidRPr="00F25E2B">
              <w:rPr>
                <w:rFonts w:ascii="Times New Roman" w:hAnsi="Times New Roman"/>
                <w:bCs/>
                <w:sz w:val="16"/>
                <w:szCs w:val="16"/>
                <w:lang w:val="sr-Latn-CS"/>
              </w:rPr>
              <w:t xml:space="preserve"> Jovanović, </w:t>
            </w:r>
            <w:r>
              <w:rPr>
                <w:rFonts w:ascii="Times New Roman" w:hAnsi="Times New Roman"/>
                <w:bCs/>
                <w:sz w:val="16"/>
                <w:szCs w:val="16"/>
                <w:lang w:val="sr-Latn-CS"/>
              </w:rPr>
              <w:t xml:space="preserve">K. </w:t>
            </w:r>
            <w:r w:rsidRPr="00F25E2B">
              <w:rPr>
                <w:rFonts w:ascii="Times New Roman" w:hAnsi="Times New Roman"/>
                <w:bCs/>
                <w:sz w:val="16"/>
                <w:szCs w:val="16"/>
                <w:lang w:val="sl-SI"/>
              </w:rPr>
              <w:t>M</w:t>
            </w:r>
            <w:r w:rsidRPr="00F25E2B">
              <w:rPr>
                <w:rFonts w:ascii="Times New Roman" w:hAnsi="Times New Roman"/>
                <w:b/>
                <w:bCs/>
                <w:sz w:val="16"/>
                <w:szCs w:val="16"/>
                <w:lang w:val="sl-SI"/>
              </w:rPr>
              <w:t>é</w:t>
            </w:r>
            <w:r w:rsidRPr="00F25E2B">
              <w:rPr>
                <w:rFonts w:ascii="Times New Roman" w:hAnsi="Times New Roman"/>
                <w:bCs/>
                <w:sz w:val="16"/>
                <w:szCs w:val="16"/>
                <w:lang w:val="sl-SI"/>
              </w:rPr>
              <w:t>sz</w:t>
            </w:r>
            <w:r w:rsidRPr="00F25E2B">
              <w:rPr>
                <w:rFonts w:ascii="Times New Roman" w:hAnsi="Times New Roman"/>
                <w:b/>
                <w:bCs/>
                <w:sz w:val="16"/>
                <w:szCs w:val="16"/>
                <w:lang w:val="sl-SI"/>
              </w:rPr>
              <w:t>á</w:t>
            </w:r>
            <w:r w:rsidRPr="00F25E2B">
              <w:rPr>
                <w:rFonts w:ascii="Times New Roman" w:hAnsi="Times New Roman"/>
                <w:bCs/>
                <w:sz w:val="16"/>
                <w:szCs w:val="16"/>
                <w:lang w:val="sl-SI"/>
              </w:rPr>
              <w:t>ros-Sz</w:t>
            </w:r>
            <w:r w:rsidRPr="00F25E2B">
              <w:rPr>
                <w:rFonts w:ascii="Times New Roman" w:hAnsi="Times New Roman"/>
                <w:b/>
                <w:bCs/>
                <w:sz w:val="16"/>
                <w:szCs w:val="16"/>
                <w:lang w:val="sl-SI"/>
              </w:rPr>
              <w:t>é</w:t>
            </w:r>
            <w:r w:rsidRPr="00F25E2B">
              <w:rPr>
                <w:rFonts w:ascii="Times New Roman" w:hAnsi="Times New Roman"/>
                <w:bCs/>
                <w:sz w:val="16"/>
                <w:szCs w:val="16"/>
                <w:lang w:val="sl-SI"/>
              </w:rPr>
              <w:t>cs</w:t>
            </w:r>
            <w:r w:rsidRPr="00F25E2B">
              <w:rPr>
                <w:rFonts w:ascii="Times New Roman" w:hAnsi="Times New Roman"/>
                <w:b/>
                <w:bCs/>
                <w:sz w:val="16"/>
                <w:szCs w:val="16"/>
                <w:lang w:val="sl-SI"/>
              </w:rPr>
              <w:t>é</w:t>
            </w:r>
            <w:r w:rsidRPr="00F25E2B">
              <w:rPr>
                <w:rFonts w:ascii="Times New Roman" w:hAnsi="Times New Roman"/>
                <w:bCs/>
                <w:sz w:val="16"/>
                <w:szCs w:val="16"/>
                <w:lang w:val="sl-SI"/>
              </w:rPr>
              <w:t xml:space="preserve">nyi, </w:t>
            </w:r>
            <w:r>
              <w:rPr>
                <w:rFonts w:ascii="Times New Roman" w:hAnsi="Times New Roman"/>
                <w:bCs/>
                <w:sz w:val="16"/>
                <w:szCs w:val="16"/>
                <w:lang w:val="sl-SI"/>
              </w:rPr>
              <w:t>M. V.</w:t>
            </w:r>
            <w:r w:rsidRPr="00F25E2B">
              <w:rPr>
                <w:rFonts w:ascii="Times New Roman" w:hAnsi="Times New Roman"/>
                <w:bCs/>
                <w:sz w:val="16"/>
                <w:szCs w:val="16"/>
                <w:lang w:val="sl-SI"/>
              </w:rPr>
              <w:t xml:space="preserve">Rodić,  </w:t>
            </w:r>
            <w:r w:rsidRPr="00F25E2B">
              <w:rPr>
                <w:rFonts w:ascii="Times New Roman" w:hAnsi="Times New Roman"/>
                <w:bCs/>
                <w:sz w:val="16"/>
                <w:szCs w:val="16"/>
              </w:rPr>
              <w:t xml:space="preserve">"Transition metal complexes with </w:t>
            </w:r>
            <w:proofErr w:type="spellStart"/>
            <w:r w:rsidRPr="00F25E2B">
              <w:rPr>
                <w:rFonts w:ascii="Times New Roman" w:hAnsi="Times New Roman"/>
                <w:bCs/>
                <w:sz w:val="16"/>
                <w:szCs w:val="16"/>
              </w:rPr>
              <w:t>thiosemicarbazide</w:t>
            </w:r>
            <w:proofErr w:type="spellEnd"/>
            <w:r w:rsidRPr="00F25E2B">
              <w:rPr>
                <w:rFonts w:ascii="Times New Roman" w:hAnsi="Times New Roman"/>
                <w:bCs/>
                <w:sz w:val="16"/>
                <w:szCs w:val="16"/>
              </w:rPr>
              <w:t xml:space="preserve">-based </w:t>
            </w:r>
            <w:proofErr w:type="spellStart"/>
            <w:r w:rsidRPr="00F25E2B">
              <w:rPr>
                <w:rFonts w:ascii="Times New Roman" w:hAnsi="Times New Roman"/>
                <w:bCs/>
                <w:sz w:val="16"/>
                <w:szCs w:val="16"/>
              </w:rPr>
              <w:t>ligands</w:t>
            </w:r>
            <w:proofErr w:type="spellEnd"/>
            <w:r w:rsidRPr="00F25E2B">
              <w:rPr>
                <w:rFonts w:ascii="Times New Roman" w:hAnsi="Times New Roman"/>
                <w:bCs/>
                <w:sz w:val="16"/>
                <w:szCs w:val="16"/>
              </w:rPr>
              <w:t xml:space="preserve">. Part 56. Square-pyramidal complexes of </w:t>
            </w:r>
            <w:proofErr w:type="gramStart"/>
            <w:r w:rsidRPr="00F25E2B">
              <w:rPr>
                <w:rFonts w:ascii="Times New Roman" w:hAnsi="Times New Roman"/>
                <w:bCs/>
                <w:sz w:val="16"/>
                <w:szCs w:val="16"/>
              </w:rPr>
              <w:t>copper(</w:t>
            </w:r>
            <w:proofErr w:type="gramEnd"/>
            <w:r w:rsidRPr="00F25E2B">
              <w:rPr>
                <w:rFonts w:ascii="Times New Roman" w:hAnsi="Times New Roman"/>
                <w:bCs/>
                <w:sz w:val="16"/>
                <w:szCs w:val="16"/>
              </w:rPr>
              <w:t>II) with 2-acetylpyridine S-</w:t>
            </w:r>
            <w:proofErr w:type="spellStart"/>
            <w:r w:rsidRPr="00F25E2B">
              <w:rPr>
                <w:rFonts w:ascii="Times New Roman" w:hAnsi="Times New Roman"/>
                <w:bCs/>
                <w:sz w:val="16"/>
                <w:szCs w:val="16"/>
              </w:rPr>
              <w:t>methylisothiosemicarbazone</w:t>
            </w:r>
            <w:proofErr w:type="spellEnd"/>
            <w:r w:rsidRPr="00F25E2B">
              <w:rPr>
                <w:rFonts w:ascii="Times New Roman" w:hAnsi="Times New Roman"/>
                <w:bCs/>
                <w:sz w:val="16"/>
                <w:szCs w:val="16"/>
              </w:rPr>
              <w:t xml:space="preserve">", </w:t>
            </w:r>
            <w:r w:rsidRPr="00895E3B">
              <w:rPr>
                <w:rFonts w:ascii="Times New Roman" w:hAnsi="Times New Roman"/>
                <w:bCs/>
                <w:i/>
                <w:sz w:val="16"/>
                <w:szCs w:val="16"/>
              </w:rPr>
              <w:t>Polyhedron</w:t>
            </w:r>
            <w:r w:rsidRPr="00895E3B">
              <w:rPr>
                <w:rFonts w:ascii="Times New Roman" w:hAnsi="Times New Roman"/>
                <w:bCs/>
                <w:sz w:val="16"/>
                <w:szCs w:val="16"/>
              </w:rPr>
              <w:t>28</w:t>
            </w:r>
            <w:r w:rsidRPr="00F25E2B">
              <w:rPr>
                <w:rFonts w:ascii="Times New Roman" w:hAnsi="Times New Roman"/>
                <w:bCs/>
                <w:sz w:val="16"/>
                <w:szCs w:val="16"/>
              </w:rPr>
              <w:t xml:space="preserve"> (2009) 3570-3576.</w:t>
            </w:r>
          </w:p>
        </w:tc>
        <w:tc>
          <w:tcPr>
            <w:tcW w:w="540" w:type="dxa"/>
            <w:vAlign w:val="center"/>
          </w:tcPr>
          <w:p w:rsidR="00D7053D" w:rsidRPr="00F25E2B" w:rsidRDefault="00D7053D" w:rsidP="00D03BC5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M21</w:t>
            </w:r>
          </w:p>
        </w:tc>
      </w:tr>
      <w:tr w:rsidR="00D7053D" w:rsidRPr="00A22864">
        <w:trPr>
          <w:trHeight w:val="227"/>
        </w:trPr>
        <w:tc>
          <w:tcPr>
            <w:tcW w:w="540" w:type="dxa"/>
            <w:gridSpan w:val="2"/>
            <w:vAlign w:val="center"/>
          </w:tcPr>
          <w:p w:rsidR="00D7053D" w:rsidRPr="00D7053D" w:rsidRDefault="00D7053D" w:rsidP="0019429A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Lines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D7053D" w:rsidRPr="00D7053D" w:rsidRDefault="001F64DE" w:rsidP="00D03BC5">
            <w:pPr>
              <w:pStyle w:val="PlainText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LJ. S. </w:t>
            </w:r>
            <w:proofErr w:type="spellStart"/>
            <w:r w:rsidRPr="00D7053D">
              <w:rPr>
                <w:rFonts w:ascii="Times New Roman" w:hAnsi="Times New Roman"/>
                <w:b/>
                <w:sz w:val="16"/>
                <w:szCs w:val="16"/>
              </w:rPr>
              <w:t>Vojinović-Ješić</w:t>
            </w:r>
            <w:proofErr w:type="spellEnd"/>
            <w:r w:rsidRPr="00D7053D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V. I. </w:t>
            </w:r>
            <w:proofErr w:type="spellStart"/>
            <w:r w:rsidRPr="00D7053D">
              <w:rPr>
                <w:rFonts w:ascii="Times New Roman" w:hAnsi="Times New Roman"/>
                <w:sz w:val="16"/>
                <w:szCs w:val="16"/>
              </w:rPr>
              <w:t>Češljević</w:t>
            </w:r>
            <w:proofErr w:type="spellEnd"/>
            <w:r w:rsidRPr="00D7053D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G.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A.</w:t>
            </w:r>
            <w:r w:rsidRPr="00D7053D">
              <w:rPr>
                <w:rFonts w:ascii="Times New Roman" w:hAnsi="Times New Roman"/>
                <w:sz w:val="16"/>
                <w:szCs w:val="16"/>
              </w:rPr>
              <w:t>Bogdanović</w:t>
            </w:r>
            <w:proofErr w:type="spellEnd"/>
            <w:r w:rsidRPr="00D7053D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V.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M.</w:t>
            </w:r>
            <w:r w:rsidRPr="00D7053D">
              <w:rPr>
                <w:rFonts w:ascii="Times New Roman" w:hAnsi="Times New Roman"/>
                <w:sz w:val="16"/>
                <w:szCs w:val="16"/>
              </w:rPr>
              <w:t>Leovac</w:t>
            </w:r>
            <w:proofErr w:type="spellEnd"/>
            <w:r w:rsidRPr="00D7053D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K.</w:t>
            </w:r>
            <w:r w:rsidRPr="00D7053D">
              <w:rPr>
                <w:rFonts w:ascii="Times New Roman" w:hAnsi="Times New Roman"/>
                <w:sz w:val="16"/>
                <w:szCs w:val="16"/>
              </w:rPr>
              <w:t>MészárosSzécsényi</w:t>
            </w:r>
            <w:proofErr w:type="spellEnd"/>
            <w:r w:rsidRPr="00D7053D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V.</w:t>
            </w:r>
            <w:r w:rsidRPr="00D7053D">
              <w:rPr>
                <w:rFonts w:ascii="Times New Roman" w:hAnsi="Times New Roman"/>
                <w:sz w:val="16"/>
                <w:szCs w:val="16"/>
              </w:rPr>
              <w:t>Divjaković</w:t>
            </w:r>
            <w:proofErr w:type="spellEnd"/>
            <w:r w:rsidRPr="00D7053D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M.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D.</w:t>
            </w:r>
            <w:r w:rsidRPr="00D7053D">
              <w:rPr>
                <w:rFonts w:ascii="Times New Roman" w:hAnsi="Times New Roman"/>
                <w:sz w:val="16"/>
                <w:szCs w:val="16"/>
              </w:rPr>
              <w:t>Joksović</w:t>
            </w:r>
            <w:proofErr w:type="spellEnd"/>
            <w:r w:rsidRPr="00D7053D">
              <w:rPr>
                <w:rFonts w:ascii="Times New Roman" w:hAnsi="Times New Roman"/>
                <w:sz w:val="16"/>
                <w:szCs w:val="16"/>
              </w:rPr>
              <w:t xml:space="preserve">, "Transition metal complexes with Girard reagent-based ligands. Part V. Synthesis, characterization and crystal structure of pentagonal-bipyramidal </w:t>
            </w:r>
            <w:proofErr w:type="gramStart"/>
            <w:r w:rsidRPr="00D7053D">
              <w:rPr>
                <w:rFonts w:ascii="Times New Roman" w:hAnsi="Times New Roman"/>
                <w:sz w:val="16"/>
                <w:szCs w:val="16"/>
              </w:rPr>
              <w:t>manganese(</w:t>
            </w:r>
            <w:proofErr w:type="gramEnd"/>
            <w:r w:rsidRPr="00D7053D">
              <w:rPr>
                <w:rFonts w:ascii="Times New Roman" w:hAnsi="Times New Roman"/>
                <w:sz w:val="16"/>
                <w:szCs w:val="16"/>
              </w:rPr>
              <w:t xml:space="preserve">II) complex with 2,6-diacetylpyridine </w:t>
            </w:r>
            <w:proofErr w:type="spellStart"/>
            <w:r w:rsidRPr="00D7053D">
              <w:rPr>
                <w:rFonts w:ascii="Times New Roman" w:hAnsi="Times New Roman"/>
                <w:sz w:val="16"/>
                <w:szCs w:val="16"/>
              </w:rPr>
              <w:t>bis</w:t>
            </w:r>
            <w:proofErr w:type="spellEnd"/>
            <w:r w:rsidRPr="00D7053D">
              <w:rPr>
                <w:rFonts w:ascii="Times New Roman" w:hAnsi="Times New Roman"/>
                <w:sz w:val="16"/>
                <w:szCs w:val="16"/>
              </w:rPr>
              <w:t xml:space="preserve">(Girard-T </w:t>
            </w:r>
            <w:proofErr w:type="spellStart"/>
            <w:r w:rsidRPr="00D7053D">
              <w:rPr>
                <w:rFonts w:ascii="Times New Roman" w:hAnsi="Times New Roman"/>
                <w:sz w:val="16"/>
                <w:szCs w:val="16"/>
              </w:rPr>
              <w:t>hydrazone</w:t>
            </w:r>
            <w:proofErr w:type="spellEnd"/>
            <w:r w:rsidRPr="00D7053D">
              <w:rPr>
                <w:rFonts w:ascii="Times New Roman" w:hAnsi="Times New Roman"/>
                <w:sz w:val="16"/>
                <w:szCs w:val="16"/>
              </w:rPr>
              <w:t xml:space="preserve">)", </w:t>
            </w:r>
            <w:proofErr w:type="spellStart"/>
            <w:r w:rsidRPr="00D7053D">
              <w:rPr>
                <w:rFonts w:ascii="Times New Roman" w:hAnsi="Times New Roman"/>
                <w:i/>
                <w:sz w:val="16"/>
                <w:szCs w:val="16"/>
              </w:rPr>
              <w:t>Inorg</w:t>
            </w:r>
            <w:proofErr w:type="spellEnd"/>
            <w:r w:rsidRPr="00D7053D">
              <w:rPr>
                <w:rFonts w:ascii="Times New Roman" w:hAnsi="Times New Roman"/>
                <w:i/>
                <w:sz w:val="16"/>
                <w:szCs w:val="16"/>
              </w:rPr>
              <w:t xml:space="preserve">. Chem. </w:t>
            </w:r>
            <w:proofErr w:type="spellStart"/>
            <w:r w:rsidRPr="00D7053D">
              <w:rPr>
                <w:rFonts w:ascii="Times New Roman" w:hAnsi="Times New Roman"/>
                <w:i/>
                <w:sz w:val="16"/>
                <w:szCs w:val="16"/>
              </w:rPr>
              <w:t>Commun</w:t>
            </w:r>
            <w:proofErr w:type="spellEnd"/>
            <w:r w:rsidRPr="00D7053D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Pr="00895E3B">
              <w:rPr>
                <w:rFonts w:ascii="Times New Roman" w:hAnsi="Times New Roman"/>
                <w:sz w:val="16"/>
                <w:szCs w:val="16"/>
              </w:rPr>
              <w:t>13</w:t>
            </w:r>
            <w:r w:rsidRPr="00D7053D">
              <w:rPr>
                <w:rFonts w:ascii="Times New Roman" w:hAnsi="Times New Roman"/>
                <w:sz w:val="16"/>
                <w:szCs w:val="16"/>
              </w:rPr>
              <w:t xml:space="preserve"> (2010) 1085-1088.</w:t>
            </w:r>
          </w:p>
        </w:tc>
        <w:tc>
          <w:tcPr>
            <w:tcW w:w="540" w:type="dxa"/>
            <w:vAlign w:val="center"/>
          </w:tcPr>
          <w:p w:rsidR="00D7053D" w:rsidRDefault="00D7053D" w:rsidP="00D03BC5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M22</w:t>
            </w:r>
          </w:p>
        </w:tc>
      </w:tr>
      <w:tr w:rsidR="00DB7D07" w:rsidRPr="00A22864">
        <w:trPr>
          <w:trHeight w:val="227"/>
        </w:trPr>
        <w:tc>
          <w:tcPr>
            <w:tcW w:w="540" w:type="dxa"/>
            <w:gridSpan w:val="2"/>
            <w:vAlign w:val="center"/>
          </w:tcPr>
          <w:p w:rsidR="00DB7D07" w:rsidRPr="00F34668" w:rsidRDefault="00DB7D07" w:rsidP="00D03BC5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DB7D07" w:rsidRPr="00D7053D" w:rsidRDefault="00DB7D07" w:rsidP="00D03BC5">
            <w:pPr>
              <w:pStyle w:val="PlainText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F25E2B">
              <w:rPr>
                <w:rFonts w:ascii="Times New Roman" w:hAnsi="Times New Roman"/>
                <w:bCs/>
                <w:sz w:val="16"/>
                <w:szCs w:val="16"/>
                <w:lang w:val="sr-Latn-CS"/>
              </w:rPr>
              <w:t xml:space="preserve">S. B. Novaković, M. Lalović, V. Divjaković, </w:t>
            </w:r>
            <w:r w:rsidRPr="00F25E2B">
              <w:rPr>
                <w:rFonts w:ascii="Times New Roman" w:hAnsi="Times New Roman"/>
                <w:b/>
                <w:bCs/>
                <w:sz w:val="16"/>
                <w:szCs w:val="16"/>
                <w:lang w:val="sr-Latn-CS"/>
              </w:rPr>
              <w:t>LJ. S. Vojinović-Ješić</w:t>
            </w:r>
            <w:r w:rsidRPr="00F25E2B">
              <w:rPr>
                <w:rFonts w:ascii="Times New Roman" w:hAnsi="Times New Roman"/>
                <w:bCs/>
                <w:sz w:val="16"/>
                <w:szCs w:val="16"/>
                <w:lang w:val="sr-Latn-CS"/>
              </w:rPr>
              <w:t>, V. I. Češljević</w:t>
            </w:r>
            <w:r w:rsidRPr="00F25E2B"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  <w:t>, “</w:t>
            </w:r>
            <w:r w:rsidRPr="00F25E2B">
              <w:rPr>
                <w:rFonts w:ascii="Times New Roman" w:hAnsi="Times New Roman"/>
                <w:bCs/>
                <w:sz w:val="16"/>
                <w:szCs w:val="16"/>
                <w:lang w:val="sr-Latn-CS"/>
              </w:rPr>
              <w:t>Amino</w:t>
            </w:r>
            <w:r w:rsidRPr="00F25E2B"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  <w:t>(5-{2-[</w:t>
            </w:r>
            <w:r w:rsidRPr="00F25E2B">
              <w:rPr>
                <w:rFonts w:ascii="Times New Roman" w:hAnsi="Times New Roman"/>
                <w:bCs/>
                <w:sz w:val="16"/>
                <w:szCs w:val="16"/>
                <w:lang w:val="sr-Latn-CS"/>
              </w:rPr>
              <w:t>amino</w:t>
            </w:r>
            <w:r w:rsidRPr="00F25E2B"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  <w:t>(</w:t>
            </w:r>
            <w:r w:rsidRPr="00F25E2B">
              <w:rPr>
                <w:rFonts w:ascii="Times New Roman" w:hAnsi="Times New Roman"/>
                <w:bCs/>
                <w:sz w:val="16"/>
                <w:szCs w:val="16"/>
                <w:lang w:val="sr-Latn-CS"/>
              </w:rPr>
              <w:t>iminio</w:t>
            </w:r>
            <w:r w:rsidRPr="00F25E2B"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  <w:t>)</w:t>
            </w:r>
            <w:r w:rsidRPr="00F25E2B">
              <w:rPr>
                <w:rFonts w:ascii="Times New Roman" w:hAnsi="Times New Roman"/>
                <w:bCs/>
                <w:sz w:val="16"/>
                <w:szCs w:val="16"/>
                <w:lang w:val="sr-Latn-CS"/>
              </w:rPr>
              <w:t>methyl</w:t>
            </w:r>
            <w:r w:rsidRPr="00F25E2B"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  <w:t>]</w:t>
            </w:r>
            <w:r w:rsidRPr="00F25E2B">
              <w:rPr>
                <w:rFonts w:ascii="Times New Roman" w:hAnsi="Times New Roman"/>
                <w:bCs/>
                <w:sz w:val="16"/>
                <w:szCs w:val="16"/>
                <w:lang w:val="sr-Latn-CS"/>
              </w:rPr>
              <w:t>hydrazin</w:t>
            </w:r>
            <w:r w:rsidRPr="00F25E2B"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  <w:t>-1-</w:t>
            </w:r>
            <w:r w:rsidRPr="00F25E2B">
              <w:rPr>
                <w:rFonts w:ascii="Times New Roman" w:hAnsi="Times New Roman"/>
                <w:bCs/>
                <w:sz w:val="16"/>
                <w:szCs w:val="16"/>
                <w:lang w:val="sr-Latn-CS"/>
              </w:rPr>
              <w:t>yl</w:t>
            </w:r>
            <w:r w:rsidRPr="00F25E2B"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  <w:t>}-3,5-</w:t>
            </w:r>
            <w:r w:rsidRPr="00F25E2B">
              <w:rPr>
                <w:rFonts w:ascii="Times New Roman" w:hAnsi="Times New Roman"/>
                <w:bCs/>
                <w:sz w:val="16"/>
                <w:szCs w:val="16"/>
                <w:lang w:val="sr-Latn-CS"/>
              </w:rPr>
              <w:t>dimethyl</w:t>
            </w:r>
            <w:r w:rsidRPr="00F25E2B"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  <w:t>-4,5-</w:t>
            </w:r>
            <w:r w:rsidRPr="00F25E2B">
              <w:rPr>
                <w:rFonts w:ascii="Times New Roman" w:hAnsi="Times New Roman"/>
                <w:bCs/>
                <w:sz w:val="16"/>
                <w:szCs w:val="16"/>
                <w:lang w:val="sr-Latn-CS"/>
              </w:rPr>
              <w:t>dihydro</w:t>
            </w:r>
            <w:r w:rsidRPr="00F25E2B"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  <w:t>-1</w:t>
            </w:r>
            <w:r w:rsidRPr="00F25E2B">
              <w:rPr>
                <w:rFonts w:ascii="Times New Roman" w:hAnsi="Times New Roman"/>
                <w:bCs/>
                <w:sz w:val="16"/>
                <w:szCs w:val="16"/>
                <w:lang w:val="sr-Latn-CS"/>
              </w:rPr>
              <w:t>H</w:t>
            </w:r>
            <w:r w:rsidRPr="00F25E2B"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  <w:t>-</w:t>
            </w:r>
            <w:r w:rsidRPr="00F25E2B">
              <w:rPr>
                <w:rFonts w:ascii="Times New Roman" w:hAnsi="Times New Roman"/>
                <w:bCs/>
                <w:sz w:val="16"/>
                <w:szCs w:val="16"/>
                <w:lang w:val="sr-Latn-CS"/>
              </w:rPr>
              <w:t>pyrazol</w:t>
            </w:r>
            <w:r w:rsidRPr="00F25E2B"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  <w:t>-1-</w:t>
            </w:r>
            <w:r w:rsidRPr="00F25E2B">
              <w:rPr>
                <w:rFonts w:ascii="Times New Roman" w:hAnsi="Times New Roman"/>
                <w:bCs/>
                <w:sz w:val="16"/>
                <w:szCs w:val="16"/>
                <w:lang w:val="sr-Latn-CS"/>
              </w:rPr>
              <w:t>yl</w:t>
            </w:r>
            <w:r w:rsidRPr="00F25E2B"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  <w:t>)</w:t>
            </w:r>
            <w:r w:rsidRPr="00F25E2B">
              <w:rPr>
                <w:rFonts w:ascii="Times New Roman" w:hAnsi="Times New Roman"/>
                <w:bCs/>
                <w:sz w:val="16"/>
                <w:szCs w:val="16"/>
                <w:lang w:val="sr-Latn-CS"/>
              </w:rPr>
              <w:t>methaniminiumdinitrate</w:t>
            </w:r>
            <w:r w:rsidRPr="00F25E2B"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  <w:t>“,</w:t>
            </w:r>
            <w:r w:rsidRPr="00F25E2B">
              <w:rPr>
                <w:rFonts w:ascii="Times New Roman" w:hAnsi="Times New Roman"/>
                <w:bCs/>
                <w:i/>
                <w:sz w:val="16"/>
                <w:szCs w:val="16"/>
                <w:lang w:val="sr-Latn-CS"/>
              </w:rPr>
              <w:t>ActaCrys</w:t>
            </w:r>
            <w:r w:rsidRPr="00895E3B">
              <w:rPr>
                <w:rFonts w:ascii="Times New Roman" w:hAnsi="Times New Roman"/>
                <w:bCs/>
                <w:i/>
                <w:sz w:val="16"/>
                <w:szCs w:val="16"/>
                <w:lang w:val="sr-Latn-CS"/>
              </w:rPr>
              <w:t>t</w:t>
            </w:r>
            <w:r w:rsidRPr="00895E3B"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  <w:t>.</w:t>
            </w:r>
            <w:r w:rsidRPr="00895E3B">
              <w:rPr>
                <w:rFonts w:ascii="Times New Roman" w:hAnsi="Times New Roman"/>
                <w:bCs/>
                <w:sz w:val="16"/>
                <w:szCs w:val="16"/>
                <w:lang w:val="sr-Latn-CS"/>
              </w:rPr>
              <w:t>E</w:t>
            </w:r>
            <w:r w:rsidRPr="00895E3B"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  <w:t>66</w:t>
            </w:r>
            <w:r w:rsidRPr="00F25E2B"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  <w:t xml:space="preserve"> (2010) 191</w:t>
            </w:r>
            <w:r w:rsidRPr="00F25E2B">
              <w:rPr>
                <w:rFonts w:ascii="Times New Roman" w:hAnsi="Times New Roman"/>
                <w:bCs/>
                <w:sz w:val="16"/>
                <w:szCs w:val="16"/>
                <w:lang w:val="sr-Latn-CS"/>
              </w:rPr>
              <w:t>6</w:t>
            </w:r>
            <w:r w:rsidRPr="00F25E2B"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540" w:type="dxa"/>
            <w:vAlign w:val="center"/>
          </w:tcPr>
          <w:p w:rsidR="00DB7D07" w:rsidRDefault="00DB7D07" w:rsidP="00D03BC5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 w:rsidRPr="00F25E2B">
              <w:rPr>
                <w:sz w:val="16"/>
                <w:szCs w:val="16"/>
              </w:rPr>
              <w:t>М23</w:t>
            </w:r>
          </w:p>
        </w:tc>
      </w:tr>
      <w:tr w:rsidR="00DB7D07" w:rsidRPr="00A22864">
        <w:trPr>
          <w:trHeight w:val="227"/>
        </w:trPr>
        <w:tc>
          <w:tcPr>
            <w:tcW w:w="540" w:type="dxa"/>
            <w:gridSpan w:val="2"/>
            <w:vAlign w:val="center"/>
          </w:tcPr>
          <w:p w:rsidR="00DB7D07" w:rsidRPr="00F34668" w:rsidRDefault="00C34A58" w:rsidP="00D03BC5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  <w:r w:rsidR="00DB7D07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DB7D07" w:rsidRPr="00D7053D" w:rsidRDefault="00C74AC6" w:rsidP="00D03BC5">
            <w:pPr>
              <w:pStyle w:val="PlainText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sr-Latn-CS"/>
              </w:rPr>
              <w:t xml:space="preserve">LJ. S. </w:t>
            </w:r>
            <w:r w:rsidR="00DB7D07" w:rsidRPr="00D7053D">
              <w:rPr>
                <w:rFonts w:ascii="Times New Roman" w:hAnsi="Times New Roman"/>
                <w:b/>
                <w:sz w:val="16"/>
                <w:szCs w:val="16"/>
                <w:lang w:val="sr-Latn-CS"/>
              </w:rPr>
              <w:t>Vojinović-Ješić</w:t>
            </w:r>
            <w:r w:rsidR="00DB7D07" w:rsidRPr="00D7053D">
              <w:rPr>
                <w:rFonts w:ascii="Times New Roman" w:hAnsi="Times New Roman"/>
                <w:sz w:val="16"/>
                <w:szCs w:val="16"/>
                <w:lang w:val="sr-Latn-CS"/>
              </w:rPr>
              <w:t>,</w:t>
            </w:r>
            <w:r w:rsidRPr="00C74AC6">
              <w:rPr>
                <w:rFonts w:ascii="Times New Roman" w:hAnsi="Times New Roman"/>
                <w:sz w:val="16"/>
                <w:szCs w:val="16"/>
                <w:lang w:val="sr-Latn-CS"/>
              </w:rPr>
              <w:t>S. B</w:t>
            </w:r>
            <w:r>
              <w:rPr>
                <w:rFonts w:ascii="Times New Roman" w:hAnsi="Times New Roman"/>
                <w:b/>
                <w:sz w:val="16"/>
                <w:szCs w:val="16"/>
                <w:lang w:val="sr-Latn-CS"/>
              </w:rPr>
              <w:t xml:space="preserve">. </w:t>
            </w:r>
            <w:r w:rsidR="00DB7D07" w:rsidRPr="00D7053D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Novaković, </w:t>
            </w:r>
            <w:r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V. M. </w:t>
            </w:r>
            <w:r w:rsidR="00DB7D07" w:rsidRPr="00D7053D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Leovac, </w:t>
            </w:r>
            <w:r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V. I. </w:t>
            </w:r>
            <w:r w:rsidR="00DB7D07" w:rsidRPr="00D7053D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Češljević, "Transition metal complexes with Girard reagents and their hydrazones-review", </w:t>
            </w:r>
            <w:r w:rsidR="00DB7D07" w:rsidRPr="00D7053D">
              <w:rPr>
                <w:rFonts w:ascii="Times New Roman" w:hAnsi="Times New Roman"/>
                <w:i/>
                <w:sz w:val="16"/>
                <w:szCs w:val="16"/>
              </w:rPr>
              <w:t>J. Serb. Chem. Soc.</w:t>
            </w:r>
            <w:r w:rsidR="00DB7D07" w:rsidRPr="00C74AC6">
              <w:rPr>
                <w:rFonts w:ascii="Times New Roman" w:hAnsi="Times New Roman"/>
                <w:sz w:val="16"/>
                <w:szCs w:val="16"/>
              </w:rPr>
              <w:t>77</w:t>
            </w:r>
            <w:r w:rsidR="00DB7D07" w:rsidRPr="00D7053D">
              <w:rPr>
                <w:rFonts w:ascii="Times New Roman" w:hAnsi="Times New Roman"/>
                <w:sz w:val="16"/>
                <w:szCs w:val="16"/>
              </w:rPr>
              <w:t xml:space="preserve"> (2012) 1129-1155</w:t>
            </w:r>
          </w:p>
        </w:tc>
        <w:tc>
          <w:tcPr>
            <w:tcW w:w="540" w:type="dxa"/>
            <w:vAlign w:val="center"/>
          </w:tcPr>
          <w:p w:rsidR="00DB7D07" w:rsidRPr="00F34668" w:rsidRDefault="00DB7D07" w:rsidP="00D03BC5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M23</w:t>
            </w:r>
          </w:p>
        </w:tc>
      </w:tr>
      <w:tr w:rsidR="00DB7D07" w:rsidRPr="00A22864">
        <w:trPr>
          <w:trHeight w:val="227"/>
        </w:trPr>
        <w:tc>
          <w:tcPr>
            <w:tcW w:w="540" w:type="dxa"/>
            <w:gridSpan w:val="2"/>
            <w:vAlign w:val="center"/>
          </w:tcPr>
          <w:p w:rsidR="00DB7D07" w:rsidRPr="00F34668" w:rsidRDefault="00C34A58" w:rsidP="00D03BC5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</w:t>
            </w:r>
            <w:r w:rsidR="00DB7D07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DB7D07" w:rsidRPr="00D7053D" w:rsidRDefault="007B14EE" w:rsidP="00D03BC5">
            <w:pPr>
              <w:pStyle w:val="PlainText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S. B. </w:t>
            </w:r>
            <w:proofErr w:type="spellStart"/>
            <w:r w:rsidR="00DB7D07" w:rsidRPr="00D7053D">
              <w:rPr>
                <w:rFonts w:ascii="Times New Roman" w:hAnsi="Times New Roman"/>
                <w:sz w:val="16"/>
                <w:szCs w:val="16"/>
              </w:rPr>
              <w:t>Novaković</w:t>
            </w:r>
            <w:proofErr w:type="spellEnd"/>
            <w:r w:rsidR="00DB7D07" w:rsidRPr="00D7053D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G. A. </w:t>
            </w:r>
            <w:proofErr w:type="spellStart"/>
            <w:r w:rsidR="00DB7D07" w:rsidRPr="00D7053D">
              <w:rPr>
                <w:rFonts w:ascii="Times New Roman" w:hAnsi="Times New Roman"/>
                <w:sz w:val="16"/>
                <w:szCs w:val="16"/>
              </w:rPr>
              <w:t>Bogdanović</w:t>
            </w:r>
            <w:proofErr w:type="spellEnd"/>
            <w:r w:rsidR="00DB7D07" w:rsidRPr="00D7053D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V. M. </w:t>
            </w:r>
            <w:proofErr w:type="spellStart"/>
            <w:r w:rsidR="00DB7D07" w:rsidRPr="00D7053D">
              <w:rPr>
                <w:rFonts w:ascii="Times New Roman" w:hAnsi="Times New Roman"/>
                <w:sz w:val="16"/>
                <w:szCs w:val="16"/>
              </w:rPr>
              <w:t>Leovac</w:t>
            </w:r>
            <w:proofErr w:type="spellEnd"/>
            <w:r w:rsidR="00DB7D07" w:rsidRPr="00D7053D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M.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V.</w:t>
            </w:r>
            <w:r w:rsidR="00DB7D07" w:rsidRPr="00D7053D">
              <w:rPr>
                <w:rFonts w:ascii="Times New Roman" w:hAnsi="Times New Roman"/>
                <w:sz w:val="16"/>
                <w:szCs w:val="16"/>
              </w:rPr>
              <w:t>Rodić</w:t>
            </w:r>
            <w:proofErr w:type="spellEnd"/>
            <w:r w:rsidR="00DB7D07" w:rsidRPr="00D7053D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7B14EE">
              <w:rPr>
                <w:rFonts w:ascii="Times New Roman" w:hAnsi="Times New Roman"/>
                <w:b/>
                <w:sz w:val="16"/>
                <w:szCs w:val="16"/>
              </w:rPr>
              <w:t xml:space="preserve">LJ. </w:t>
            </w:r>
            <w:proofErr w:type="spellStart"/>
            <w:r w:rsidRPr="007B14EE">
              <w:rPr>
                <w:rFonts w:ascii="Times New Roman" w:hAnsi="Times New Roman"/>
                <w:b/>
                <w:sz w:val="16"/>
                <w:szCs w:val="16"/>
              </w:rPr>
              <w:t>S.</w:t>
            </w:r>
            <w:r w:rsidR="00DB7D07" w:rsidRPr="00D7053D">
              <w:rPr>
                <w:rFonts w:ascii="Times New Roman" w:hAnsi="Times New Roman"/>
                <w:b/>
                <w:sz w:val="16"/>
                <w:szCs w:val="16"/>
              </w:rPr>
              <w:t>Vojinović-Ješić</w:t>
            </w:r>
            <w:proofErr w:type="spellEnd"/>
            <w:r w:rsidR="00DB7D07" w:rsidRPr="00D7053D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r w:rsidRPr="007B14EE">
              <w:rPr>
                <w:rFonts w:ascii="Times New Roman" w:hAnsi="Times New Roman"/>
                <w:sz w:val="16"/>
                <w:szCs w:val="16"/>
              </w:rPr>
              <w:t>S. A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. </w:t>
            </w:r>
            <w:proofErr w:type="spellStart"/>
            <w:r w:rsidR="00DB7D07" w:rsidRPr="00D7053D">
              <w:rPr>
                <w:rFonts w:ascii="Times New Roman" w:hAnsi="Times New Roman"/>
                <w:sz w:val="16"/>
                <w:szCs w:val="16"/>
              </w:rPr>
              <w:t>Ivković</w:t>
            </w:r>
            <w:proofErr w:type="spellEnd"/>
            <w:r w:rsidR="00DB7D07" w:rsidRPr="00D7053D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DB7D07" w:rsidRPr="00D7053D">
              <w:rPr>
                <w:rFonts w:ascii="Times New Roman" w:hAnsi="Times New Roman"/>
                <w:sz w:val="16"/>
                <w:szCs w:val="16"/>
                <w:lang w:val="sr-Latn-CS"/>
              </w:rPr>
              <w:t>"</w:t>
            </w:r>
            <w:r w:rsidR="00DB7D07" w:rsidRPr="00D7053D">
              <w:rPr>
                <w:rFonts w:ascii="Times New Roman" w:hAnsi="Times New Roman"/>
                <w:sz w:val="16"/>
                <w:szCs w:val="16"/>
              </w:rPr>
              <w:t>(E)-4-((2-carbamoylhydrazono</w:t>
            </w:r>
            <w:proofErr w:type="gramStart"/>
            <w:r w:rsidR="00DB7D07" w:rsidRPr="00D7053D">
              <w:rPr>
                <w:rFonts w:ascii="Times New Roman" w:hAnsi="Times New Roman"/>
                <w:sz w:val="16"/>
                <w:szCs w:val="16"/>
              </w:rPr>
              <w:t>)methyl</w:t>
            </w:r>
            <w:proofErr w:type="gramEnd"/>
            <w:r w:rsidR="00DB7D07" w:rsidRPr="00D7053D">
              <w:rPr>
                <w:rFonts w:ascii="Times New Roman" w:hAnsi="Times New Roman"/>
                <w:sz w:val="16"/>
                <w:szCs w:val="16"/>
              </w:rPr>
              <w:t>)-3-hydroxy-5-(hydroxymethyl)- 2-methylpyridin-1-ium nitrate</w:t>
            </w:r>
            <w:r w:rsidR="00DB7D07" w:rsidRPr="00D7053D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", </w:t>
            </w:r>
            <w:r w:rsidR="00DB7D07" w:rsidRPr="00D7053D">
              <w:rPr>
                <w:rFonts w:ascii="Times New Roman" w:hAnsi="Times New Roman"/>
                <w:i/>
                <w:sz w:val="16"/>
                <w:szCs w:val="16"/>
                <w:lang w:val="sr-Latn-CS"/>
              </w:rPr>
              <w:t>Acta Cryst.</w:t>
            </w:r>
            <w:r w:rsidR="00DB7D07" w:rsidRPr="007B14EE">
              <w:rPr>
                <w:rFonts w:ascii="Times New Roman" w:hAnsi="Times New Roman"/>
                <w:sz w:val="16"/>
                <w:szCs w:val="16"/>
                <w:lang w:val="sr-Latn-CS"/>
              </w:rPr>
              <w:t>C69</w:t>
            </w:r>
            <w:r w:rsidR="00DB7D07" w:rsidRPr="00D7053D">
              <w:rPr>
                <w:rFonts w:ascii="Times New Roman" w:hAnsi="Times New Roman"/>
                <w:sz w:val="16"/>
                <w:szCs w:val="16"/>
              </w:rPr>
              <w:t xml:space="preserve"> (2013) 761-764.</w:t>
            </w:r>
          </w:p>
        </w:tc>
        <w:tc>
          <w:tcPr>
            <w:tcW w:w="540" w:type="dxa"/>
            <w:vAlign w:val="center"/>
          </w:tcPr>
          <w:p w:rsidR="00DB7D07" w:rsidRPr="00F34668" w:rsidRDefault="00DB7D07" w:rsidP="00D03BC5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M23</w:t>
            </w:r>
          </w:p>
        </w:tc>
      </w:tr>
      <w:tr w:rsidR="00DB7D07" w:rsidRPr="00A22864">
        <w:trPr>
          <w:trHeight w:val="227"/>
        </w:trPr>
        <w:tc>
          <w:tcPr>
            <w:tcW w:w="540" w:type="dxa"/>
            <w:gridSpan w:val="2"/>
            <w:vAlign w:val="center"/>
          </w:tcPr>
          <w:p w:rsidR="00DB7D07" w:rsidRPr="00F34668" w:rsidRDefault="00C34A58" w:rsidP="00D03BC5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</w:t>
            </w:r>
            <w:r w:rsidR="00DB7D07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DB7D07" w:rsidRPr="00D7053D" w:rsidRDefault="007B14EE" w:rsidP="00D03BC5">
            <w:pPr>
              <w:pStyle w:val="PlainText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M. M. </w:t>
            </w:r>
            <w:r w:rsidR="00DB7D07" w:rsidRPr="00D7053D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Lalović, </w:t>
            </w:r>
            <w:r>
              <w:rPr>
                <w:rFonts w:ascii="Times New Roman" w:hAnsi="Times New Roman"/>
                <w:sz w:val="16"/>
                <w:szCs w:val="16"/>
                <w:lang w:val="sr-Latn-CS"/>
              </w:rPr>
              <w:t>V. M.</w:t>
            </w:r>
            <w:r w:rsidR="00DB7D07" w:rsidRPr="00D7053D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 Leovac, </w:t>
            </w:r>
            <w:r w:rsidRPr="007B14EE">
              <w:rPr>
                <w:rFonts w:ascii="Times New Roman" w:hAnsi="Times New Roman"/>
                <w:b/>
                <w:sz w:val="16"/>
                <w:szCs w:val="16"/>
                <w:lang w:val="sr-Latn-CS"/>
              </w:rPr>
              <w:t>LJ. S</w:t>
            </w:r>
            <w:r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. </w:t>
            </w:r>
            <w:proofErr w:type="spellStart"/>
            <w:r w:rsidR="00DB7D07" w:rsidRPr="00D7053D">
              <w:rPr>
                <w:rFonts w:ascii="Times New Roman" w:hAnsi="Times New Roman"/>
                <w:b/>
                <w:sz w:val="16"/>
                <w:szCs w:val="16"/>
              </w:rPr>
              <w:t>Vojinović-Ješić</w:t>
            </w:r>
            <w:proofErr w:type="spellEnd"/>
            <w:r w:rsidR="00DB7D07" w:rsidRPr="00D7053D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, </w:t>
            </w:r>
            <w:r>
              <w:rPr>
                <w:rFonts w:ascii="Times New Roman" w:hAnsi="Times New Roman"/>
                <w:sz w:val="16"/>
                <w:szCs w:val="16"/>
                <w:lang w:val="sr-Latn-CS"/>
              </w:rPr>
              <w:t>M. V.</w:t>
            </w:r>
            <w:r w:rsidR="00DB7D07" w:rsidRPr="00D7053D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Rodić, </w:t>
            </w:r>
            <w:r>
              <w:rPr>
                <w:rFonts w:ascii="Times New Roman" w:hAnsi="Times New Roman"/>
                <w:sz w:val="16"/>
                <w:szCs w:val="16"/>
                <w:lang w:val="sr-Latn-CS"/>
              </w:rPr>
              <w:t>LJ. S.</w:t>
            </w:r>
            <w:r w:rsidR="00DB7D07" w:rsidRPr="00D7053D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Jovanović, </w:t>
            </w:r>
            <w:r>
              <w:rPr>
                <w:rFonts w:ascii="Times New Roman" w:hAnsi="Times New Roman"/>
                <w:sz w:val="16"/>
                <w:szCs w:val="16"/>
                <w:lang w:val="sr-Latn-CS"/>
              </w:rPr>
              <w:t>V. I.</w:t>
            </w:r>
            <w:r w:rsidR="00DB7D07" w:rsidRPr="00D7053D">
              <w:rPr>
                <w:rFonts w:ascii="Times New Roman" w:hAnsi="Times New Roman"/>
                <w:sz w:val="16"/>
                <w:szCs w:val="16"/>
                <w:lang w:val="sr-Latn-CS"/>
              </w:rPr>
              <w:t>Češljević, "</w:t>
            </w:r>
            <w:proofErr w:type="spellStart"/>
            <w:r w:rsidR="00DB7D07" w:rsidRPr="00D7053D">
              <w:rPr>
                <w:rFonts w:ascii="Times New Roman" w:hAnsi="Times New Roman"/>
                <w:sz w:val="16"/>
                <w:szCs w:val="16"/>
              </w:rPr>
              <w:t>Dioxidovanadium</w:t>
            </w:r>
            <w:proofErr w:type="spellEnd"/>
            <w:r w:rsidR="00DB7D07" w:rsidRPr="00D7053D">
              <w:rPr>
                <w:rFonts w:ascii="Times New Roman" w:hAnsi="Times New Roman"/>
                <w:sz w:val="16"/>
                <w:szCs w:val="16"/>
              </w:rPr>
              <w:t xml:space="preserve">(V) complexes with </w:t>
            </w:r>
            <w:proofErr w:type="spellStart"/>
            <w:r w:rsidR="00DB7D07" w:rsidRPr="00D7053D">
              <w:rPr>
                <w:rFonts w:ascii="Times New Roman" w:hAnsi="Times New Roman"/>
                <w:sz w:val="16"/>
                <w:szCs w:val="16"/>
              </w:rPr>
              <w:t>pyridoxalaminoguanidine</w:t>
            </w:r>
            <w:proofErr w:type="spellEnd"/>
            <w:r w:rsidR="00DB7D07" w:rsidRPr="00D7053D">
              <w:rPr>
                <w:rFonts w:ascii="Times New Roman" w:hAnsi="Times New Roman"/>
                <w:sz w:val="16"/>
                <w:szCs w:val="16"/>
              </w:rPr>
              <w:t xml:space="preserve"> — synthesis, spectral and structural characterization</w:t>
            </w:r>
            <w:r w:rsidR="00DB7D07" w:rsidRPr="00D7053D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" </w:t>
            </w:r>
            <w:r w:rsidR="00DB7D07" w:rsidRPr="00D7053D">
              <w:rPr>
                <w:rFonts w:ascii="Times New Roman" w:hAnsi="Times New Roman"/>
                <w:i/>
                <w:sz w:val="16"/>
                <w:szCs w:val="16"/>
              </w:rPr>
              <w:t xml:space="preserve">J. Serb. Chem. Soc. </w:t>
            </w:r>
            <w:r w:rsidR="00DB7D07" w:rsidRPr="007B14EE">
              <w:rPr>
                <w:rFonts w:ascii="Times New Roman" w:hAnsi="Times New Roman"/>
                <w:sz w:val="16"/>
                <w:szCs w:val="16"/>
              </w:rPr>
              <w:t>78</w:t>
            </w:r>
            <w:r w:rsidR="00DB7D07" w:rsidRPr="00D7053D">
              <w:rPr>
                <w:rFonts w:ascii="Times New Roman" w:hAnsi="Times New Roman"/>
                <w:sz w:val="16"/>
                <w:szCs w:val="16"/>
              </w:rPr>
              <w:t xml:space="preserve"> (2013) 1161-1170.</w:t>
            </w:r>
          </w:p>
        </w:tc>
        <w:tc>
          <w:tcPr>
            <w:tcW w:w="540" w:type="dxa"/>
            <w:vAlign w:val="center"/>
          </w:tcPr>
          <w:p w:rsidR="00DB7D07" w:rsidRPr="00F34668" w:rsidRDefault="00DB7D07" w:rsidP="00D03BC5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M23</w:t>
            </w:r>
          </w:p>
        </w:tc>
      </w:tr>
      <w:tr w:rsidR="00DB7D07" w:rsidRPr="00A22864">
        <w:trPr>
          <w:trHeight w:val="227"/>
        </w:trPr>
        <w:tc>
          <w:tcPr>
            <w:tcW w:w="540" w:type="dxa"/>
            <w:gridSpan w:val="2"/>
            <w:vAlign w:val="center"/>
          </w:tcPr>
          <w:p w:rsidR="00DB7D07" w:rsidRPr="00F34668" w:rsidRDefault="00C34A58" w:rsidP="00D03BC5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</w:t>
            </w:r>
            <w:r w:rsidR="00DB7D07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DB7D07" w:rsidRPr="00D7053D" w:rsidRDefault="007B14EE" w:rsidP="00D03BC5">
            <w:pPr>
              <w:widowControl/>
              <w:autoSpaceDE/>
              <w:autoSpaceDN/>
              <w:adjustRightInd/>
              <w:jc w:val="both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V. M. </w:t>
            </w:r>
            <w:r w:rsidR="00DB7D07" w:rsidRPr="00D7053D">
              <w:rPr>
                <w:sz w:val="16"/>
                <w:szCs w:val="16"/>
              </w:rPr>
              <w:t>Leovac,</w:t>
            </w:r>
            <w:r w:rsidRPr="007B14EE">
              <w:rPr>
                <w:b/>
                <w:sz w:val="16"/>
                <w:szCs w:val="16"/>
              </w:rPr>
              <w:t>LJ. S.</w:t>
            </w:r>
            <w:r w:rsidR="00DB7D07" w:rsidRPr="007B14EE">
              <w:rPr>
                <w:b/>
                <w:sz w:val="16"/>
                <w:szCs w:val="16"/>
              </w:rPr>
              <w:t xml:space="preserve"> Vojinović-Ješić</w:t>
            </w:r>
            <w:r w:rsidR="00DB7D07" w:rsidRPr="00D7053D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S. A.</w:t>
            </w:r>
            <w:r w:rsidR="00DB7D07" w:rsidRPr="00D7053D">
              <w:rPr>
                <w:sz w:val="16"/>
                <w:szCs w:val="16"/>
              </w:rPr>
              <w:t xml:space="preserve"> Ivković, </w:t>
            </w:r>
            <w:r>
              <w:rPr>
                <w:sz w:val="16"/>
                <w:szCs w:val="16"/>
              </w:rPr>
              <w:t>M. V.</w:t>
            </w:r>
            <w:r w:rsidR="00DB7D07" w:rsidRPr="00D7053D">
              <w:rPr>
                <w:sz w:val="16"/>
                <w:szCs w:val="16"/>
              </w:rPr>
              <w:t xml:space="preserve"> Rodić, </w:t>
            </w:r>
            <w:r>
              <w:rPr>
                <w:sz w:val="16"/>
                <w:szCs w:val="16"/>
              </w:rPr>
              <w:t>LJ. S.</w:t>
            </w:r>
            <w:r w:rsidR="00DB7D07" w:rsidRPr="00D7053D">
              <w:rPr>
                <w:sz w:val="16"/>
                <w:szCs w:val="16"/>
              </w:rPr>
              <w:t xml:space="preserve"> Jovanović,</w:t>
            </w:r>
            <w:r>
              <w:rPr>
                <w:sz w:val="16"/>
                <w:szCs w:val="16"/>
              </w:rPr>
              <w:t xml:space="preserve"> B.</w:t>
            </w:r>
            <w:r w:rsidR="00DB7D07" w:rsidRPr="00D7053D">
              <w:rPr>
                <w:sz w:val="16"/>
                <w:szCs w:val="16"/>
              </w:rPr>
              <w:t xml:space="preserve"> Holló, </w:t>
            </w:r>
            <w:r>
              <w:rPr>
                <w:sz w:val="16"/>
                <w:szCs w:val="16"/>
                <w:lang w:val="en-US"/>
              </w:rPr>
              <w:t>K.</w:t>
            </w:r>
            <w:r w:rsidR="00DB7D07" w:rsidRPr="00D7053D">
              <w:rPr>
                <w:sz w:val="16"/>
                <w:szCs w:val="16"/>
              </w:rPr>
              <w:t xml:space="preserve"> Mészáros Szécsényi, "</w:t>
            </w:r>
            <w:r w:rsidR="00DB7D07" w:rsidRPr="00D7053D">
              <w:rPr>
                <w:bCs/>
                <w:sz w:val="16"/>
                <w:szCs w:val="16"/>
              </w:rPr>
              <w:t>Transition metal complexes with thiosemicarbazide-based ligands. Part 60. Reactions of copper(II) bromide with pyridoxal S-methylisothiosemicarbazone (PLITSC). Crystal structure of [Cu(PLITSC−H)H</w:t>
            </w:r>
            <w:r w:rsidR="00DB7D07" w:rsidRPr="00D7053D">
              <w:rPr>
                <w:bCs/>
                <w:sz w:val="16"/>
                <w:szCs w:val="16"/>
                <w:vertAlign w:val="subscript"/>
              </w:rPr>
              <w:t>2</w:t>
            </w:r>
            <w:r w:rsidR="00DB7D07" w:rsidRPr="00D7053D">
              <w:rPr>
                <w:bCs/>
                <w:sz w:val="16"/>
                <w:szCs w:val="16"/>
              </w:rPr>
              <w:t>O]Br·H</w:t>
            </w:r>
            <w:r w:rsidR="00DB7D07" w:rsidRPr="00D7053D">
              <w:rPr>
                <w:bCs/>
                <w:sz w:val="16"/>
                <w:szCs w:val="16"/>
                <w:vertAlign w:val="subscript"/>
              </w:rPr>
              <w:t>2</w:t>
            </w:r>
            <w:r w:rsidR="00DB7D07" w:rsidRPr="00D7053D">
              <w:rPr>
                <w:bCs/>
                <w:sz w:val="16"/>
                <w:szCs w:val="16"/>
              </w:rPr>
              <w:t>O</w:t>
            </w:r>
            <w:r w:rsidR="00DB7D07" w:rsidRPr="00D7053D">
              <w:rPr>
                <w:sz w:val="16"/>
                <w:szCs w:val="16"/>
              </w:rPr>
              <w:t>"</w:t>
            </w:r>
            <w:r w:rsidR="00DB7D07">
              <w:rPr>
                <w:bCs/>
                <w:sz w:val="16"/>
                <w:szCs w:val="16"/>
              </w:rPr>
              <w:t xml:space="preserve">, </w:t>
            </w:r>
            <w:r w:rsidR="00DB7D07" w:rsidRPr="00D7053D">
              <w:rPr>
                <w:i/>
                <w:iCs/>
                <w:sz w:val="16"/>
                <w:szCs w:val="16"/>
              </w:rPr>
              <w:t>J. Serb. Chem. Soc</w:t>
            </w:r>
            <w:r w:rsidR="00DB7D07" w:rsidRPr="007B14EE">
              <w:rPr>
                <w:b/>
                <w:i/>
                <w:iCs/>
                <w:sz w:val="16"/>
                <w:szCs w:val="16"/>
              </w:rPr>
              <w:t>.</w:t>
            </w:r>
            <w:r w:rsidR="00DB7D07" w:rsidRPr="007B14EE">
              <w:rPr>
                <w:iCs/>
                <w:sz w:val="16"/>
                <w:szCs w:val="16"/>
              </w:rPr>
              <w:t>79</w:t>
            </w:r>
            <w:r w:rsidR="00DB7D07" w:rsidRPr="00D7053D">
              <w:rPr>
                <w:sz w:val="16"/>
                <w:szCs w:val="16"/>
              </w:rPr>
              <w:t>(2014) 291-302.</w:t>
            </w:r>
          </w:p>
        </w:tc>
        <w:tc>
          <w:tcPr>
            <w:tcW w:w="540" w:type="dxa"/>
            <w:vAlign w:val="center"/>
          </w:tcPr>
          <w:p w:rsidR="00DB7D07" w:rsidRPr="00F34668" w:rsidRDefault="00DB7D07" w:rsidP="00D03BC5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M23</w:t>
            </w:r>
          </w:p>
        </w:tc>
      </w:tr>
      <w:tr w:rsidR="00DB7D07" w:rsidRPr="00A22864">
        <w:trPr>
          <w:trHeight w:val="227"/>
        </w:trPr>
        <w:tc>
          <w:tcPr>
            <w:tcW w:w="540" w:type="dxa"/>
            <w:gridSpan w:val="2"/>
            <w:vAlign w:val="center"/>
          </w:tcPr>
          <w:p w:rsidR="00DB7D07" w:rsidRDefault="00C34A58" w:rsidP="00D03BC5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</w:t>
            </w:r>
            <w:r w:rsidR="00DB7D07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DB7D07" w:rsidRPr="00F25E2B" w:rsidRDefault="00DB7D07" w:rsidP="0019429A">
            <w:pPr>
              <w:pStyle w:val="NoSpacing"/>
              <w:spacing w:afterLines="60"/>
              <w:jc w:val="both"/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</w:pPr>
            <w:r w:rsidRPr="00F25E2B">
              <w:rPr>
                <w:rFonts w:ascii="Times New Roman" w:hAnsi="Times New Roman"/>
                <w:b/>
                <w:sz w:val="16"/>
                <w:szCs w:val="16"/>
              </w:rPr>
              <w:t xml:space="preserve">LJ. S. </w:t>
            </w:r>
            <w:proofErr w:type="spellStart"/>
            <w:r w:rsidRPr="00F25E2B">
              <w:rPr>
                <w:rFonts w:ascii="Times New Roman" w:hAnsi="Times New Roman"/>
                <w:b/>
                <w:sz w:val="16"/>
                <w:szCs w:val="16"/>
              </w:rPr>
              <w:t>Vojinović-Ješić</w:t>
            </w:r>
            <w:proofErr w:type="gramStart"/>
            <w:r w:rsidRPr="00F25E2B">
              <w:rPr>
                <w:rFonts w:ascii="Times New Roman" w:hAnsi="Times New Roman"/>
                <w:sz w:val="16"/>
                <w:szCs w:val="16"/>
              </w:rPr>
              <w:t>,LJ</w:t>
            </w:r>
            <w:proofErr w:type="spellEnd"/>
            <w:proofErr w:type="gramEnd"/>
            <w:r w:rsidRPr="00F25E2B">
              <w:rPr>
                <w:rFonts w:ascii="Times New Roman" w:hAnsi="Times New Roman"/>
                <w:sz w:val="16"/>
                <w:szCs w:val="16"/>
              </w:rPr>
              <w:t xml:space="preserve">. S. </w:t>
            </w:r>
            <w:proofErr w:type="spellStart"/>
            <w:r w:rsidRPr="00F25E2B">
              <w:rPr>
                <w:rFonts w:ascii="Times New Roman" w:hAnsi="Times New Roman"/>
                <w:sz w:val="16"/>
                <w:szCs w:val="16"/>
              </w:rPr>
              <w:t>Jovanović</w:t>
            </w:r>
            <w:proofErr w:type="spellEnd"/>
            <w:r w:rsidRPr="00F25E2B">
              <w:rPr>
                <w:rFonts w:ascii="Times New Roman" w:hAnsi="Times New Roman"/>
                <w:sz w:val="16"/>
                <w:szCs w:val="16"/>
              </w:rPr>
              <w:t xml:space="preserve">, V. M. </w:t>
            </w:r>
            <w:proofErr w:type="spellStart"/>
            <w:r w:rsidRPr="00F25E2B">
              <w:rPr>
                <w:rFonts w:ascii="Times New Roman" w:hAnsi="Times New Roman"/>
                <w:sz w:val="16"/>
                <w:szCs w:val="16"/>
              </w:rPr>
              <w:t>Leovac</w:t>
            </w:r>
            <w:proofErr w:type="spellEnd"/>
            <w:r w:rsidRPr="00F25E2B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F25E2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M. M. </w:t>
            </w:r>
            <w:proofErr w:type="spellStart"/>
            <w:r w:rsidRPr="00F25E2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Radanović</w:t>
            </w:r>
            <w:proofErr w:type="spellEnd"/>
            <w:r w:rsidRPr="00F25E2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,</w:t>
            </w:r>
            <w:r w:rsidRPr="00F25E2B">
              <w:rPr>
                <w:rFonts w:ascii="Times New Roman" w:hAnsi="Times New Roman"/>
                <w:sz w:val="16"/>
                <w:szCs w:val="16"/>
              </w:rPr>
              <w:t xml:space="preserve"> M. V. </w:t>
            </w:r>
            <w:proofErr w:type="spellStart"/>
            <w:r w:rsidRPr="00F25E2B">
              <w:rPr>
                <w:rFonts w:ascii="Times New Roman" w:hAnsi="Times New Roman"/>
                <w:sz w:val="16"/>
                <w:szCs w:val="16"/>
              </w:rPr>
              <w:t>Rodić</w:t>
            </w:r>
            <w:proofErr w:type="spellEnd"/>
            <w:r w:rsidRPr="00F25E2B">
              <w:rPr>
                <w:rFonts w:ascii="Times New Roman" w:hAnsi="Times New Roman"/>
                <w:sz w:val="16"/>
                <w:szCs w:val="16"/>
              </w:rPr>
              <w:t xml:space="preserve">, B. Hollo, K. </w:t>
            </w:r>
            <w:proofErr w:type="spellStart"/>
            <w:r w:rsidRPr="00F25E2B">
              <w:rPr>
                <w:rFonts w:ascii="Times New Roman" w:hAnsi="Times New Roman"/>
                <w:sz w:val="16"/>
                <w:szCs w:val="16"/>
                <w:lang w:val="en-GB"/>
              </w:rPr>
              <w:t>MészárosSzécsényi</w:t>
            </w:r>
            <w:proofErr w:type="spellEnd"/>
            <w:r w:rsidRPr="00F25E2B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, </w:t>
            </w:r>
            <w:r w:rsidRPr="00F25E2B">
              <w:rPr>
                <w:rFonts w:ascii="Times New Roman" w:hAnsi="Times New Roman"/>
                <w:sz w:val="16"/>
                <w:szCs w:val="16"/>
              </w:rPr>
              <w:t xml:space="preserve">S. A. </w:t>
            </w:r>
            <w:proofErr w:type="spellStart"/>
            <w:r w:rsidRPr="00F25E2B">
              <w:rPr>
                <w:rFonts w:ascii="Times New Roman" w:hAnsi="Times New Roman"/>
                <w:sz w:val="16"/>
                <w:szCs w:val="16"/>
              </w:rPr>
              <w:t>Ivković</w:t>
            </w:r>
            <w:proofErr w:type="spellEnd"/>
            <w:r w:rsidRPr="00F25E2B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F25E2B">
              <w:rPr>
                <w:rFonts w:ascii="Times New Roman" w:hAnsi="Times New Roman"/>
                <w:bCs/>
                <w:i/>
                <w:iCs/>
                <w:color w:val="000000"/>
                <w:sz w:val="16"/>
                <w:szCs w:val="16"/>
                <w:shd w:val="clear" w:color="auto" w:fill="FFFFFF"/>
              </w:rPr>
              <w:t>“</w:t>
            </w:r>
            <w:r w:rsidRPr="00F25E2B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Transition metal complexes with thiosemicarbazide-based ligands. </w:t>
            </w:r>
            <w:r w:rsidRPr="00F25E2B">
              <w:rPr>
                <w:rFonts w:ascii="Times New Roman" w:hAnsi="Times New Roman"/>
                <w:sz w:val="16"/>
                <w:szCs w:val="16"/>
              </w:rPr>
              <w:t xml:space="preserve">Part 63. Syntheses, structures and physicochemical characterization of the first </w:t>
            </w:r>
            <w:proofErr w:type="gramStart"/>
            <w:r w:rsidRPr="00F25E2B">
              <w:rPr>
                <w:rFonts w:ascii="Times New Roman" w:hAnsi="Times New Roman"/>
                <w:sz w:val="16"/>
                <w:szCs w:val="16"/>
              </w:rPr>
              <w:t>chromium(</w:t>
            </w:r>
            <w:proofErr w:type="gramEnd"/>
            <w:r w:rsidRPr="00F25E2B">
              <w:rPr>
                <w:rFonts w:ascii="Times New Roman" w:hAnsi="Times New Roman"/>
                <w:sz w:val="16"/>
                <w:szCs w:val="16"/>
              </w:rPr>
              <w:t xml:space="preserve">III) complexes with </w:t>
            </w:r>
            <w:proofErr w:type="spellStart"/>
            <w:r w:rsidRPr="00F25E2B">
              <w:rPr>
                <w:rFonts w:ascii="Times New Roman" w:hAnsi="Times New Roman"/>
                <w:sz w:val="16"/>
                <w:szCs w:val="16"/>
              </w:rPr>
              <w:t>pyridoxal</w:t>
            </w:r>
            <w:proofErr w:type="spellEnd"/>
            <w:r w:rsidRPr="00F25E2B">
              <w:rPr>
                <w:rFonts w:ascii="Times New Roman" w:hAnsi="Times New Roman"/>
                <w:sz w:val="16"/>
                <w:szCs w:val="16"/>
              </w:rPr>
              <w:t xml:space="preserve"> semi- and </w:t>
            </w:r>
            <w:proofErr w:type="spellStart"/>
            <w:r w:rsidRPr="00F25E2B">
              <w:rPr>
                <w:rFonts w:ascii="Times New Roman" w:hAnsi="Times New Roman"/>
                <w:sz w:val="16"/>
                <w:szCs w:val="16"/>
              </w:rPr>
              <w:t>thiosemicarbazones</w:t>
            </w:r>
            <w:proofErr w:type="spellEnd"/>
            <w:r w:rsidR="0019429A" w:rsidRPr="00F25E2B">
              <w:rPr>
                <w:rFonts w:ascii="Times New Roman" w:hAnsi="Times New Roman"/>
                <w:sz w:val="16"/>
                <w:szCs w:val="16"/>
              </w:rPr>
              <w:fldChar w:fldCharType="begin"/>
            </w:r>
            <w:r w:rsidRPr="00F25E2B">
              <w:rPr>
                <w:rFonts w:ascii="Times New Roman" w:hAnsi="Times New Roman"/>
                <w:sz w:val="16"/>
                <w:szCs w:val="16"/>
              </w:rPr>
              <w:instrText xml:space="preserve"> HYPERLINK "http://www.sciencedirect.com.proxy.kobson.nb.rs:2048/science/article/pii/S0277538714000680" </w:instrText>
            </w:r>
            <w:r w:rsidR="0019429A" w:rsidRPr="00F25E2B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r w:rsidRPr="00F25E2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”, </w:t>
            </w:r>
            <w:r w:rsidRPr="00F25E2B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Polyhedron</w:t>
            </w:r>
            <w:r w:rsidRPr="00895E3B">
              <w:rPr>
                <w:rFonts w:ascii="Times New Roman" w:hAnsi="Times New Roman"/>
                <w:color w:val="000000"/>
                <w:sz w:val="16"/>
                <w:szCs w:val="16"/>
              </w:rPr>
              <w:t>101</w:t>
            </w:r>
            <w:r w:rsidRPr="00F25E2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(2015) 196.</w:t>
            </w:r>
          </w:p>
        </w:tc>
        <w:tc>
          <w:tcPr>
            <w:tcW w:w="540" w:type="dxa"/>
            <w:vAlign w:val="center"/>
          </w:tcPr>
          <w:p w:rsidR="00DB7D07" w:rsidRPr="00F25E2B" w:rsidRDefault="00DB7D07" w:rsidP="00D03BC5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F25E2B">
              <w:rPr>
                <w:sz w:val="16"/>
                <w:szCs w:val="16"/>
              </w:rPr>
              <w:t>М22</w:t>
            </w:r>
          </w:p>
        </w:tc>
      </w:tr>
      <w:tr w:rsidR="00DB7D07" w:rsidRPr="00A22864">
        <w:trPr>
          <w:trHeight w:val="227"/>
        </w:trPr>
        <w:tc>
          <w:tcPr>
            <w:tcW w:w="540" w:type="dxa"/>
            <w:gridSpan w:val="2"/>
            <w:vAlign w:val="center"/>
          </w:tcPr>
          <w:p w:rsidR="00DB7D07" w:rsidRPr="001F64DE" w:rsidRDefault="00C34A58" w:rsidP="00D03BC5">
            <w:pPr>
              <w:tabs>
                <w:tab w:val="left" w:pos="56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1F64DE">
              <w:rPr>
                <w:sz w:val="16"/>
                <w:szCs w:val="16"/>
              </w:rPr>
              <w:t>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DB7D07" w:rsidRPr="00F25E2B" w:rsidRDefault="00DB7D07" w:rsidP="00D03BC5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</w:pPr>
            <w:r w:rsidRPr="00F25E2B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 xml:space="preserve">M. M. </w:t>
            </w:r>
            <w:proofErr w:type="spellStart"/>
            <w:r w:rsidRPr="00F25E2B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Radanović</w:t>
            </w:r>
            <w:proofErr w:type="spellEnd"/>
            <w:proofErr w:type="gramStart"/>
            <w:r w:rsidRPr="00F25E2B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,</w:t>
            </w:r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>M</w:t>
            </w:r>
            <w:proofErr w:type="gramEnd"/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G. Jelić, </w:t>
            </w:r>
            <w:r w:rsidRPr="00F25E2B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N. Ž. Romčević, </w:t>
            </w:r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N. Boukos, </w:t>
            </w:r>
            <w:r w:rsidRPr="00F25E2B">
              <w:rPr>
                <w:rFonts w:ascii="Times New Roman" w:hAnsi="Times New Roman"/>
                <w:b/>
                <w:sz w:val="16"/>
                <w:szCs w:val="16"/>
                <w:lang w:val="sr-Latn-CS"/>
              </w:rPr>
              <w:t>LJ. S. Vojinović-Ješić</w:t>
            </w:r>
            <w:r w:rsidRPr="00F25E2B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,V. M. Leovac, B. B. Hadžić, B. M. Bajac, L. F. Nađ, S. S. Baloš, </w:t>
            </w:r>
            <w:r w:rsidRPr="00F25E2B">
              <w:rPr>
                <w:rFonts w:ascii="Times New Roman" w:hAnsi="Times New Roman"/>
                <w:bCs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“</w:t>
            </w:r>
            <w:hyperlink r:id="rId5" w:history="1">
              <w:r w:rsidRPr="00F25E2B">
                <w:rPr>
                  <w:rFonts w:ascii="Times New Roman" w:hAnsi="Times New Roman"/>
                  <w:bCs/>
                  <w:color w:val="000000" w:themeColor="text1"/>
                  <w:sz w:val="16"/>
                  <w:szCs w:val="16"/>
                </w:rPr>
                <w:t>Synthesis, structure and photoluminescence of (PLAGH)</w:t>
              </w:r>
              <w:r w:rsidRPr="00F25E2B">
                <w:rPr>
                  <w:rFonts w:ascii="Times New Roman" w:hAnsi="Times New Roman"/>
                  <w:bCs/>
                  <w:color w:val="000000" w:themeColor="text1"/>
                  <w:sz w:val="16"/>
                  <w:szCs w:val="16"/>
                  <w:vertAlign w:val="subscript"/>
                </w:rPr>
                <w:t>2</w:t>
              </w:r>
              <w:r w:rsidRPr="00F25E2B">
                <w:rPr>
                  <w:rFonts w:ascii="Times New Roman" w:hAnsi="Times New Roman"/>
                  <w:bCs/>
                  <w:color w:val="000000" w:themeColor="text1"/>
                  <w:sz w:val="16"/>
                  <w:szCs w:val="16"/>
                </w:rPr>
                <w:t>[ZnCl</w:t>
              </w:r>
              <w:r w:rsidRPr="00F25E2B">
                <w:rPr>
                  <w:rFonts w:ascii="Times New Roman" w:hAnsi="Times New Roman"/>
                  <w:bCs/>
                  <w:color w:val="000000" w:themeColor="text1"/>
                  <w:sz w:val="16"/>
                  <w:szCs w:val="16"/>
                  <w:vertAlign w:val="subscript"/>
                </w:rPr>
                <w:t>4</w:t>
              </w:r>
              <w:r w:rsidRPr="00F25E2B">
                <w:rPr>
                  <w:rFonts w:ascii="Times New Roman" w:hAnsi="Times New Roman"/>
                  <w:bCs/>
                  <w:color w:val="000000" w:themeColor="text1"/>
                  <w:sz w:val="16"/>
                  <w:szCs w:val="16"/>
                </w:rPr>
                <w:t xml:space="preserve">] and comparative analysis of photoluminescence properties with </w:t>
              </w:r>
              <w:r w:rsidRPr="00F25E2B">
                <w:rPr>
                  <w:rFonts w:ascii="Times New Roman" w:hAnsi="Times New Roman"/>
                  <w:bCs/>
                  <w:i/>
                  <w:color w:val="000000" w:themeColor="text1"/>
                  <w:sz w:val="16"/>
                  <w:szCs w:val="16"/>
                </w:rPr>
                <w:t>tris</w:t>
              </w:r>
              <w:r w:rsidRPr="00F25E2B">
                <w:rPr>
                  <w:rFonts w:ascii="Times New Roman" w:hAnsi="Times New Roman"/>
                  <w:bCs/>
                  <w:color w:val="000000" w:themeColor="text1"/>
                  <w:sz w:val="16"/>
                  <w:szCs w:val="16"/>
                </w:rPr>
                <w:t>(2,2’-bipyridine)ruthenium(II)</w:t>
              </w:r>
            </w:hyperlink>
            <w:r w:rsidRPr="00F25E2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”, </w:t>
            </w:r>
            <w:r w:rsidRPr="00F25E2B">
              <w:rPr>
                <w:rFonts w:ascii="Times New Roman" w:hAnsi="Times New Roman"/>
                <w:i/>
                <w:color w:val="000000" w:themeColor="text1"/>
                <w:sz w:val="16"/>
                <w:szCs w:val="16"/>
              </w:rPr>
              <w:t>Mater. Res. Bull.</w:t>
            </w:r>
            <w:r w:rsidRPr="00895E3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70</w:t>
            </w:r>
            <w:r w:rsidRPr="00F25E2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(2015) 951.</w:t>
            </w:r>
          </w:p>
        </w:tc>
        <w:tc>
          <w:tcPr>
            <w:tcW w:w="540" w:type="dxa"/>
            <w:vAlign w:val="center"/>
          </w:tcPr>
          <w:p w:rsidR="00DB7D07" w:rsidRPr="00F25E2B" w:rsidRDefault="00DB7D07" w:rsidP="00D03BC5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 w:rsidRPr="00F25E2B">
              <w:rPr>
                <w:sz w:val="16"/>
                <w:szCs w:val="16"/>
                <w:lang w:val="en-US"/>
              </w:rPr>
              <w:t>M21</w:t>
            </w:r>
          </w:p>
        </w:tc>
      </w:tr>
      <w:tr w:rsidR="00C34A58" w:rsidRPr="00A22864" w:rsidTr="004B623B">
        <w:trPr>
          <w:trHeight w:val="227"/>
        </w:trPr>
        <w:tc>
          <w:tcPr>
            <w:tcW w:w="540" w:type="dxa"/>
            <w:gridSpan w:val="2"/>
            <w:vAlign w:val="center"/>
          </w:tcPr>
          <w:p w:rsidR="00C34A58" w:rsidRPr="00C34A58" w:rsidRDefault="00C34A58" w:rsidP="00D03BC5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C34A58" w:rsidRPr="00F34668" w:rsidRDefault="00C34A58" w:rsidP="00D03BC5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M. </w:t>
            </w:r>
            <w:proofErr w:type="spellStart"/>
            <w:r w:rsidRPr="00D7053D">
              <w:rPr>
                <w:rFonts w:ascii="Times New Roman" w:hAnsi="Times New Roman"/>
                <w:bCs/>
                <w:sz w:val="16"/>
                <w:szCs w:val="16"/>
              </w:rPr>
              <w:t>Jelić</w:t>
            </w:r>
            <w:proofErr w:type="spellEnd"/>
            <w:r w:rsidRPr="00D7053D">
              <w:rPr>
                <w:rFonts w:ascii="Times New Roman" w:hAnsi="Times New Roman"/>
                <w:bCs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D. </w:t>
            </w:r>
            <w:proofErr w:type="spellStart"/>
            <w:r>
              <w:rPr>
                <w:rFonts w:ascii="Times New Roman" w:hAnsi="Times New Roman"/>
                <w:bCs/>
                <w:sz w:val="16"/>
                <w:szCs w:val="16"/>
              </w:rPr>
              <w:t>G.</w:t>
            </w:r>
            <w:r w:rsidRPr="00D7053D">
              <w:rPr>
                <w:rFonts w:ascii="Times New Roman" w:hAnsi="Times New Roman"/>
                <w:bCs/>
                <w:sz w:val="16"/>
                <w:szCs w:val="16"/>
              </w:rPr>
              <w:t>Georgiadou</w:t>
            </w:r>
            <w:proofErr w:type="spellEnd"/>
            <w:r w:rsidRPr="00D7053D">
              <w:rPr>
                <w:rFonts w:ascii="Times New Roman" w:hAnsi="Times New Roman"/>
                <w:bCs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M. M, </w:t>
            </w:r>
            <w:proofErr w:type="spellStart"/>
            <w:r w:rsidRPr="00D7053D">
              <w:rPr>
                <w:rFonts w:ascii="Times New Roman" w:hAnsi="Times New Roman"/>
                <w:bCs/>
                <w:sz w:val="16"/>
                <w:szCs w:val="16"/>
              </w:rPr>
              <w:t>Radanović</w:t>
            </w:r>
            <w:proofErr w:type="spellEnd"/>
            <w:r w:rsidRPr="00D7053D">
              <w:rPr>
                <w:rFonts w:ascii="Times New Roman" w:hAnsi="Times New Roman"/>
                <w:bCs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N. Ž. </w:t>
            </w:r>
            <w:proofErr w:type="spellStart"/>
            <w:r w:rsidRPr="00D7053D">
              <w:rPr>
                <w:rFonts w:ascii="Times New Roman" w:hAnsi="Times New Roman"/>
                <w:bCs/>
                <w:sz w:val="16"/>
                <w:szCs w:val="16"/>
              </w:rPr>
              <w:t>Romčević</w:t>
            </w:r>
            <w:proofErr w:type="spellEnd"/>
            <w:r w:rsidRPr="00D7053D">
              <w:rPr>
                <w:rFonts w:ascii="Times New Roman" w:hAnsi="Times New Roman"/>
                <w:bCs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K. P. </w:t>
            </w:r>
            <w:r w:rsidRPr="00D7053D">
              <w:rPr>
                <w:rFonts w:ascii="Times New Roman" w:hAnsi="Times New Roman"/>
                <w:bCs/>
                <w:sz w:val="16"/>
                <w:szCs w:val="16"/>
              </w:rPr>
              <w:t xml:space="preserve">Giannakopoulos,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V. M. </w:t>
            </w:r>
            <w:proofErr w:type="spellStart"/>
            <w:r w:rsidRPr="00D7053D">
              <w:rPr>
                <w:rFonts w:ascii="Times New Roman" w:hAnsi="Times New Roman"/>
                <w:bCs/>
                <w:sz w:val="16"/>
                <w:szCs w:val="16"/>
              </w:rPr>
              <w:t>Leovac</w:t>
            </w:r>
            <w:proofErr w:type="spellEnd"/>
            <w:r w:rsidRPr="00D7053D">
              <w:rPr>
                <w:rFonts w:ascii="Times New Roman" w:hAnsi="Times New Roman"/>
                <w:bCs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L. F. </w:t>
            </w:r>
            <w:proofErr w:type="spellStart"/>
            <w:r>
              <w:rPr>
                <w:rFonts w:ascii="Times New Roman" w:hAnsi="Times New Roman"/>
                <w:bCs/>
                <w:sz w:val="16"/>
                <w:szCs w:val="16"/>
              </w:rPr>
              <w:t>Nađ</w:t>
            </w:r>
            <w:proofErr w:type="spellEnd"/>
            <w:r w:rsidRPr="00D7053D">
              <w:rPr>
                <w:rFonts w:ascii="Times New Roman" w:hAnsi="Times New Roman"/>
                <w:bCs/>
                <w:sz w:val="16"/>
                <w:szCs w:val="16"/>
              </w:rPr>
              <w:t xml:space="preserve">, </w:t>
            </w:r>
            <w:r w:rsidRPr="001F64D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LJ. </w:t>
            </w:r>
            <w:proofErr w:type="spellStart"/>
            <w:r w:rsidRPr="001F64DE">
              <w:rPr>
                <w:rFonts w:ascii="Times New Roman" w:hAnsi="Times New Roman"/>
                <w:b/>
                <w:bCs/>
                <w:sz w:val="16"/>
                <w:szCs w:val="16"/>
              </w:rPr>
              <w:t>S.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Vojinović-Ješić</w:t>
            </w:r>
            <w:proofErr w:type="spellEnd"/>
            <w:r w:rsidRPr="00D7053D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D7053D">
              <w:rPr>
                <w:rFonts w:ascii="Times New Roman" w:hAnsi="Times New Roman"/>
                <w:sz w:val="16"/>
                <w:szCs w:val="16"/>
                <w:lang w:val="sr-Latn-CS"/>
              </w:rPr>
              <w:t>"Efficent electron injecting layer for PLEDs based on (PLAGH)</w:t>
            </w:r>
            <w:r w:rsidRPr="00D7053D">
              <w:rPr>
                <w:rFonts w:ascii="Times New Roman" w:hAnsi="Times New Roman"/>
                <w:sz w:val="16"/>
                <w:szCs w:val="16"/>
                <w:vertAlign w:val="subscript"/>
                <w:lang w:val="sr-Latn-CS"/>
              </w:rPr>
              <w:t>2</w:t>
            </w:r>
            <w:r w:rsidRPr="00D7053D">
              <w:rPr>
                <w:rFonts w:ascii="Times New Roman" w:hAnsi="Times New Roman"/>
                <w:sz w:val="16"/>
                <w:szCs w:val="16"/>
              </w:rPr>
              <w:t>[ZnCl</w:t>
            </w:r>
            <w:r w:rsidRPr="00D7053D">
              <w:rPr>
                <w:rFonts w:ascii="Times New Roman" w:hAnsi="Times New Roman"/>
                <w:sz w:val="16"/>
                <w:szCs w:val="16"/>
                <w:vertAlign w:val="subscript"/>
              </w:rPr>
              <w:t>4</w:t>
            </w:r>
            <w:r w:rsidRPr="00D7053D">
              <w:rPr>
                <w:rFonts w:ascii="Times New Roman" w:hAnsi="Times New Roman"/>
                <w:sz w:val="16"/>
                <w:szCs w:val="16"/>
              </w:rPr>
              <w:t>]</w:t>
            </w:r>
            <w:r w:rsidRPr="00D7053D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" </w:t>
            </w:r>
            <w:r w:rsidRPr="00895E3B">
              <w:rPr>
                <w:rFonts w:ascii="Times New Roman" w:hAnsi="Times New Roman"/>
                <w:i/>
                <w:sz w:val="16"/>
                <w:szCs w:val="16"/>
                <w:lang w:val="sr-Latn-CS"/>
              </w:rPr>
              <w:t>Opt. Quant. Electron</w:t>
            </w:r>
            <w:r w:rsidRPr="00D7053D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 48 (2016) 276</w:t>
            </w:r>
          </w:p>
        </w:tc>
        <w:tc>
          <w:tcPr>
            <w:tcW w:w="540" w:type="dxa"/>
          </w:tcPr>
          <w:p w:rsidR="00C34A58" w:rsidRDefault="00C34A58" w:rsidP="00D03BC5">
            <w:r w:rsidRPr="004D1949">
              <w:rPr>
                <w:sz w:val="16"/>
                <w:szCs w:val="16"/>
                <w:lang w:val="en-US"/>
              </w:rPr>
              <w:t>M22</w:t>
            </w:r>
          </w:p>
        </w:tc>
      </w:tr>
      <w:tr w:rsidR="00C34A58" w:rsidRPr="00A22864" w:rsidTr="004B623B">
        <w:trPr>
          <w:trHeight w:val="227"/>
        </w:trPr>
        <w:tc>
          <w:tcPr>
            <w:tcW w:w="540" w:type="dxa"/>
            <w:gridSpan w:val="2"/>
            <w:vAlign w:val="center"/>
          </w:tcPr>
          <w:p w:rsidR="00C34A58" w:rsidRPr="00C34A58" w:rsidRDefault="00C34A58" w:rsidP="00D03BC5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C34A58" w:rsidRPr="00D7053D" w:rsidRDefault="00C34A58" w:rsidP="00D03BC5">
            <w:pPr>
              <w:widowControl/>
              <w:autoSpaceDE/>
              <w:autoSpaceDN/>
              <w:adjustRightInd/>
              <w:jc w:val="both"/>
              <w:outlineLvl w:val="0"/>
              <w:rPr>
                <w:bCs/>
                <w:sz w:val="16"/>
                <w:szCs w:val="16"/>
              </w:rPr>
            </w:pPr>
            <w:r w:rsidRPr="00367ED9">
              <w:rPr>
                <w:b/>
                <w:sz w:val="16"/>
                <w:szCs w:val="16"/>
              </w:rPr>
              <w:t>LJ. S. Vojinović-Ješić</w:t>
            </w:r>
            <w:r w:rsidRPr="00F25E2B">
              <w:rPr>
                <w:sz w:val="16"/>
                <w:szCs w:val="16"/>
              </w:rPr>
              <w:t>,</w:t>
            </w:r>
            <w:r w:rsidRPr="00367ED9">
              <w:rPr>
                <w:color w:val="000000" w:themeColor="text1"/>
                <w:sz w:val="16"/>
                <w:szCs w:val="16"/>
                <w:shd w:val="clear" w:color="auto" w:fill="FFFFFF"/>
              </w:rPr>
              <w:t>M. M. Radanović</w:t>
            </w:r>
            <w:r w:rsidRPr="00F25E2B">
              <w:rPr>
                <w:color w:val="000000" w:themeColor="text1"/>
                <w:sz w:val="16"/>
                <w:szCs w:val="16"/>
                <w:shd w:val="clear" w:color="auto" w:fill="FFFFFF"/>
              </w:rPr>
              <w:t>,</w:t>
            </w:r>
            <w:r w:rsidRPr="00F25E2B">
              <w:rPr>
                <w:sz w:val="16"/>
                <w:szCs w:val="16"/>
              </w:rPr>
              <w:t xml:space="preserve"> M. V. Rodić, V. Živković-Radovanović, LJ. S. Jovanović, V. M. Leovac, </w:t>
            </w:r>
            <w:r w:rsidRPr="00F25E2B">
              <w:rPr>
                <w:bCs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“</w:t>
            </w:r>
            <w:r w:rsidRPr="00F25E2B">
              <w:rPr>
                <w:sz w:val="16"/>
                <w:szCs w:val="16"/>
              </w:rPr>
              <w:t>Syntheses and characterization of 2-acetylpyridine-aminoguanidine and its copper(II) complexes: Crystallographic and antimicrobial study</w:t>
            </w:r>
            <w:hyperlink r:id="rId6" w:history="1"/>
            <w:r w:rsidRPr="00F25E2B">
              <w:rPr>
                <w:color w:val="000000" w:themeColor="text1"/>
                <w:sz w:val="16"/>
                <w:szCs w:val="16"/>
              </w:rPr>
              <w:t xml:space="preserve">”, </w:t>
            </w:r>
            <w:r w:rsidRPr="00F25E2B">
              <w:rPr>
                <w:i/>
                <w:color w:val="000000" w:themeColor="text1"/>
                <w:sz w:val="16"/>
                <w:szCs w:val="16"/>
              </w:rPr>
              <w:t>Polyhedron</w:t>
            </w:r>
            <w:r w:rsidRPr="00895E3B">
              <w:rPr>
                <w:color w:val="000000" w:themeColor="text1"/>
                <w:sz w:val="16"/>
                <w:szCs w:val="16"/>
              </w:rPr>
              <w:t>117</w:t>
            </w:r>
            <w:r w:rsidRPr="00F25E2B">
              <w:rPr>
                <w:color w:val="000000" w:themeColor="text1"/>
                <w:sz w:val="16"/>
                <w:szCs w:val="16"/>
              </w:rPr>
              <w:t>(2016) 526.</w:t>
            </w:r>
          </w:p>
        </w:tc>
        <w:tc>
          <w:tcPr>
            <w:tcW w:w="540" w:type="dxa"/>
          </w:tcPr>
          <w:p w:rsidR="00C34A58" w:rsidRDefault="00C34A58" w:rsidP="00D03BC5">
            <w:r w:rsidRPr="004D1949">
              <w:rPr>
                <w:sz w:val="16"/>
                <w:szCs w:val="16"/>
                <w:lang w:val="en-US"/>
              </w:rPr>
              <w:t>M22</w:t>
            </w:r>
          </w:p>
        </w:tc>
      </w:tr>
      <w:tr w:rsidR="00C34A58" w:rsidRPr="00A22864" w:rsidTr="00C642D0">
        <w:trPr>
          <w:trHeight w:val="227"/>
        </w:trPr>
        <w:tc>
          <w:tcPr>
            <w:tcW w:w="540" w:type="dxa"/>
            <w:gridSpan w:val="2"/>
            <w:vAlign w:val="center"/>
          </w:tcPr>
          <w:p w:rsidR="00C34A58" w:rsidRPr="00C34A58" w:rsidRDefault="00C34A58" w:rsidP="00D03BC5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C34A58" w:rsidRPr="00D7053D" w:rsidRDefault="00C34A58" w:rsidP="00D03BC5">
            <w:pPr>
              <w:widowControl/>
              <w:autoSpaceDE/>
              <w:autoSpaceDN/>
              <w:adjustRightInd/>
              <w:jc w:val="both"/>
              <w:rPr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LJ. S.</w:t>
            </w:r>
            <w:r w:rsidRPr="000A54AF">
              <w:rPr>
                <w:b/>
                <w:sz w:val="16"/>
                <w:szCs w:val="16"/>
              </w:rPr>
              <w:t>Vojinović-Ješić</w:t>
            </w:r>
            <w:r w:rsidRPr="00D7053D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 xml:space="preserve">M. V. </w:t>
            </w:r>
            <w:r w:rsidRPr="00D7053D">
              <w:rPr>
                <w:sz w:val="16"/>
                <w:szCs w:val="16"/>
              </w:rPr>
              <w:t>Rodić</w:t>
            </w:r>
            <w:r>
              <w:rPr>
                <w:sz w:val="16"/>
                <w:szCs w:val="16"/>
              </w:rPr>
              <w:t xml:space="preserve">,B. </w:t>
            </w:r>
            <w:r w:rsidRPr="00D7053D">
              <w:rPr>
                <w:sz w:val="16"/>
                <w:szCs w:val="16"/>
              </w:rPr>
              <w:t xml:space="preserve">Barta Hollo, </w:t>
            </w:r>
            <w:r>
              <w:rPr>
                <w:sz w:val="16"/>
                <w:szCs w:val="16"/>
              </w:rPr>
              <w:t xml:space="preserve">S. A. </w:t>
            </w:r>
            <w:r w:rsidRPr="00D7053D">
              <w:rPr>
                <w:sz w:val="16"/>
                <w:szCs w:val="16"/>
              </w:rPr>
              <w:t>Ivković</w:t>
            </w:r>
            <w:r>
              <w:rPr>
                <w:sz w:val="16"/>
                <w:szCs w:val="16"/>
              </w:rPr>
              <w:t xml:space="preserve">,V. M. </w:t>
            </w:r>
            <w:r w:rsidRPr="00D7053D">
              <w:rPr>
                <w:sz w:val="16"/>
                <w:szCs w:val="16"/>
              </w:rPr>
              <w:t>Leovac</w:t>
            </w:r>
            <w:r>
              <w:rPr>
                <w:sz w:val="16"/>
                <w:szCs w:val="16"/>
              </w:rPr>
              <w:t xml:space="preserve">,K. </w:t>
            </w:r>
            <w:r w:rsidRPr="00D7053D">
              <w:rPr>
                <w:sz w:val="16"/>
                <w:szCs w:val="16"/>
              </w:rPr>
              <w:t>Mészáros Szécsényi</w:t>
            </w:r>
            <w:r>
              <w:rPr>
                <w:sz w:val="16"/>
                <w:szCs w:val="16"/>
              </w:rPr>
              <w:t>,</w:t>
            </w:r>
            <w:r w:rsidRPr="00D7053D">
              <w:rPr>
                <w:sz w:val="16"/>
                <w:szCs w:val="16"/>
              </w:rPr>
              <w:t xml:space="preserve"> "Synthesis, characterization and thermal behavior of copper(II) complex with pyridoxal thiosemi (PLTSC)- and S-methylisothiosemicarbazone (PLITSC</w:t>
            </w:r>
            <w:r w:rsidRPr="001F64DE">
              <w:rPr>
                <w:i/>
                <w:sz w:val="16"/>
                <w:szCs w:val="16"/>
              </w:rPr>
              <w:t>)" J. Therm. Anal. Cal</w:t>
            </w:r>
            <w:r w:rsidRPr="00D7053D">
              <w:rPr>
                <w:sz w:val="16"/>
                <w:szCs w:val="16"/>
              </w:rPr>
              <w:t>.</w:t>
            </w:r>
            <w:r w:rsidRPr="00895E3B">
              <w:rPr>
                <w:sz w:val="16"/>
                <w:szCs w:val="16"/>
              </w:rPr>
              <w:t>123</w:t>
            </w:r>
            <w:r w:rsidRPr="00D7053D">
              <w:rPr>
                <w:sz w:val="16"/>
                <w:szCs w:val="16"/>
              </w:rPr>
              <w:t xml:space="preserve"> (2016) 2069-2079</w:t>
            </w:r>
          </w:p>
        </w:tc>
        <w:tc>
          <w:tcPr>
            <w:tcW w:w="540" w:type="dxa"/>
          </w:tcPr>
          <w:p w:rsidR="00C34A58" w:rsidRDefault="00C34A58" w:rsidP="00D03BC5">
            <w:r w:rsidRPr="004D1949">
              <w:rPr>
                <w:sz w:val="16"/>
                <w:szCs w:val="16"/>
                <w:lang w:val="en-US"/>
              </w:rPr>
              <w:t>M22</w:t>
            </w:r>
          </w:p>
        </w:tc>
      </w:tr>
      <w:tr w:rsidR="00DB7D07" w:rsidRPr="00A22864">
        <w:tc>
          <w:tcPr>
            <w:tcW w:w="9540" w:type="dxa"/>
            <w:gridSpan w:val="12"/>
            <w:vAlign w:val="center"/>
          </w:tcPr>
          <w:p w:rsidR="00DB7D07" w:rsidRPr="00A22864" w:rsidRDefault="00DB7D07" w:rsidP="00D03BC5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DB7D07" w:rsidRPr="00A22864">
        <w:tc>
          <w:tcPr>
            <w:tcW w:w="4678" w:type="dxa"/>
            <w:gridSpan w:val="6"/>
            <w:vAlign w:val="center"/>
          </w:tcPr>
          <w:p w:rsidR="00DB7D07" w:rsidRPr="00A22864" w:rsidRDefault="00DB7D07" w:rsidP="00D03BC5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862" w:type="dxa"/>
            <w:gridSpan w:val="6"/>
            <w:vAlign w:val="center"/>
          </w:tcPr>
          <w:p w:rsidR="00DB7D07" w:rsidRPr="00225F78" w:rsidRDefault="00DB7D07" w:rsidP="00D03BC5">
            <w:pPr>
              <w:tabs>
                <w:tab w:val="left" w:pos="567"/>
              </w:tabs>
            </w:pPr>
            <w:r>
              <w:t>119</w:t>
            </w:r>
          </w:p>
        </w:tc>
      </w:tr>
      <w:tr w:rsidR="00DB7D07" w:rsidRPr="00A22864">
        <w:tc>
          <w:tcPr>
            <w:tcW w:w="4678" w:type="dxa"/>
            <w:gridSpan w:val="6"/>
            <w:vAlign w:val="center"/>
          </w:tcPr>
          <w:p w:rsidR="00DB7D07" w:rsidRPr="00A22864" w:rsidRDefault="00DB7D07" w:rsidP="00D03BC5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862" w:type="dxa"/>
            <w:gridSpan w:val="6"/>
            <w:vAlign w:val="center"/>
          </w:tcPr>
          <w:p w:rsidR="00DB7D07" w:rsidRPr="00225F78" w:rsidRDefault="00DB7D07" w:rsidP="00D03BC5">
            <w:pPr>
              <w:tabs>
                <w:tab w:val="left" w:pos="567"/>
              </w:tabs>
            </w:pPr>
            <w:r>
              <w:t>33</w:t>
            </w:r>
          </w:p>
        </w:tc>
      </w:tr>
      <w:tr w:rsidR="00DB7D07" w:rsidRPr="00A22864">
        <w:tc>
          <w:tcPr>
            <w:tcW w:w="4678" w:type="dxa"/>
            <w:gridSpan w:val="6"/>
            <w:vAlign w:val="center"/>
          </w:tcPr>
          <w:p w:rsidR="00DB7D07" w:rsidRPr="00A22864" w:rsidRDefault="00DB7D07" w:rsidP="00D03BC5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2"/>
            <w:vAlign w:val="center"/>
          </w:tcPr>
          <w:p w:rsidR="00DB7D07" w:rsidRPr="00225F78" w:rsidRDefault="00DB7D07" w:rsidP="00D03BC5">
            <w:pPr>
              <w:tabs>
                <w:tab w:val="left" w:pos="567"/>
              </w:tabs>
            </w:pPr>
            <w:r w:rsidRPr="00A22864">
              <w:rPr>
                <w:lang w:val="sr-Cyrl-CS"/>
              </w:rPr>
              <w:t>Домаћи</w:t>
            </w:r>
            <w:r>
              <w:t xml:space="preserve"> 1</w:t>
            </w:r>
          </w:p>
        </w:tc>
        <w:tc>
          <w:tcPr>
            <w:tcW w:w="2528" w:type="dxa"/>
            <w:gridSpan w:val="4"/>
            <w:vAlign w:val="center"/>
          </w:tcPr>
          <w:p w:rsidR="00DB7D07" w:rsidRPr="00225F78" w:rsidRDefault="00DB7D07" w:rsidP="00D03BC5">
            <w:pPr>
              <w:tabs>
                <w:tab w:val="left" w:pos="567"/>
              </w:tabs>
            </w:pPr>
            <w:r w:rsidRPr="00A22864">
              <w:rPr>
                <w:lang w:val="sr-Cyrl-CS"/>
              </w:rPr>
              <w:t>Међународни</w:t>
            </w:r>
            <w:r>
              <w:t xml:space="preserve"> 1</w:t>
            </w:r>
          </w:p>
        </w:tc>
      </w:tr>
      <w:tr w:rsidR="00DB7D07" w:rsidRPr="00A22864" w:rsidTr="004E0187">
        <w:tc>
          <w:tcPr>
            <w:tcW w:w="9540" w:type="dxa"/>
            <w:gridSpan w:val="12"/>
            <w:vAlign w:val="center"/>
          </w:tcPr>
          <w:p w:rsidR="00DB7D07" w:rsidRPr="00D03BC5" w:rsidRDefault="00DB7D07" w:rsidP="00D03BC5">
            <w:pPr>
              <w:tabs>
                <w:tab w:val="left" w:pos="567"/>
              </w:tabs>
              <w:rPr>
                <w:lang w:val="sr-Cyrl-CS"/>
              </w:rPr>
            </w:pPr>
            <w:r w:rsidRPr="00D03BC5">
              <w:rPr>
                <w:lang w:val="sr-Cyrl-CS"/>
              </w:rPr>
              <w:t xml:space="preserve">Од 2014. године учествује у извођењу припремне </w:t>
            </w:r>
            <w:r w:rsidR="008C5BE2" w:rsidRPr="00D03BC5">
              <w:rPr>
                <w:lang w:val="sr-Cyrl-CS"/>
              </w:rPr>
              <w:t xml:space="preserve">наставе за </w:t>
            </w:r>
            <w:r w:rsidR="008C5BE2" w:rsidRPr="00D03BC5">
              <w:t>полагањ</w:t>
            </w:r>
            <w:bookmarkStart w:id="0" w:name="_GoBack"/>
            <w:bookmarkEnd w:id="0"/>
            <w:r w:rsidR="008C5BE2" w:rsidRPr="00D03BC5">
              <w:t xml:space="preserve">е </w:t>
            </w:r>
            <w:r w:rsidR="008C5BE2" w:rsidRPr="00D03BC5">
              <w:rPr>
                <w:lang w:val="sr-Cyrl-CS"/>
              </w:rPr>
              <w:t xml:space="preserve">пријемног испита на </w:t>
            </w:r>
            <w:r w:rsidRPr="00D03BC5">
              <w:rPr>
                <w:lang w:val="sr-Cyrl-CS"/>
              </w:rPr>
              <w:t xml:space="preserve">Департману за </w:t>
            </w:r>
            <w:r w:rsidRPr="00D03BC5">
              <w:rPr>
                <w:lang w:val="sr-Cyrl-CS"/>
              </w:rPr>
              <w:lastRenderedPageBreak/>
              <w:t>хемију, биохемију и заштиту животне средине.</w:t>
            </w:r>
          </w:p>
        </w:tc>
      </w:tr>
    </w:tbl>
    <w:p w:rsidR="00F114D8" w:rsidRPr="00A22864" w:rsidRDefault="00F114D8" w:rsidP="00F114D8">
      <w:pPr>
        <w:tabs>
          <w:tab w:val="left" w:pos="567"/>
        </w:tabs>
        <w:spacing w:after="60"/>
        <w:jc w:val="both"/>
        <w:rPr>
          <w:b/>
          <w:u w:val="single"/>
          <w:lang w:val="sr-Cyrl-CS"/>
        </w:rPr>
      </w:pPr>
    </w:p>
    <w:p w:rsidR="00F114D8" w:rsidRPr="00A22864" w:rsidRDefault="00F114D8" w:rsidP="00F114D8">
      <w:pPr>
        <w:tabs>
          <w:tab w:val="left" w:pos="567"/>
        </w:tabs>
        <w:spacing w:after="60"/>
        <w:jc w:val="both"/>
        <w:rPr>
          <w:b/>
          <w:u w:val="single"/>
          <w:lang w:val="sr-Cyrl-CS"/>
        </w:rPr>
      </w:pPr>
    </w:p>
    <w:sectPr w:rsidR="00F114D8" w:rsidRPr="00A22864" w:rsidSect="00F34668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E185D"/>
    <w:multiLevelType w:val="hybridMultilevel"/>
    <w:tmpl w:val="CAD83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4D78B5"/>
    <w:multiLevelType w:val="hybridMultilevel"/>
    <w:tmpl w:val="B1F8FC50"/>
    <w:lvl w:ilvl="0" w:tplc="5406E23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9F4B53"/>
    <w:multiLevelType w:val="hybridMultilevel"/>
    <w:tmpl w:val="269C7F8E"/>
    <w:lvl w:ilvl="0" w:tplc="EE920BA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CF5F1F"/>
    <w:multiLevelType w:val="hybridMultilevel"/>
    <w:tmpl w:val="2C7C07AC"/>
    <w:lvl w:ilvl="0" w:tplc="B14AEA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6019643B"/>
    <w:multiLevelType w:val="hybridMultilevel"/>
    <w:tmpl w:val="9D16BE9E"/>
    <w:lvl w:ilvl="0" w:tplc="2B6410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stylePaneFormatFilter w:val="3F01"/>
  <w:stylePaneSortMethod w:val="0000"/>
  <w:defaultTabStop w:val="708"/>
  <w:hyphenationZone w:val="425"/>
  <w:characterSpacingControl w:val="doNotCompress"/>
  <w:compat/>
  <w:rsids>
    <w:rsidRoot w:val="003B184E"/>
    <w:rsid w:val="000234EB"/>
    <w:rsid w:val="000A54AF"/>
    <w:rsid w:val="000C6118"/>
    <w:rsid w:val="000F5E4B"/>
    <w:rsid w:val="001732B4"/>
    <w:rsid w:val="00181DC7"/>
    <w:rsid w:val="0019429A"/>
    <w:rsid w:val="001F64DE"/>
    <w:rsid w:val="0020100A"/>
    <w:rsid w:val="00225F78"/>
    <w:rsid w:val="002418C1"/>
    <w:rsid w:val="00276882"/>
    <w:rsid w:val="0035599E"/>
    <w:rsid w:val="00362012"/>
    <w:rsid w:val="00367ED9"/>
    <w:rsid w:val="003811D4"/>
    <w:rsid w:val="003B184E"/>
    <w:rsid w:val="00425332"/>
    <w:rsid w:val="004268D1"/>
    <w:rsid w:val="0047093C"/>
    <w:rsid w:val="004743D9"/>
    <w:rsid w:val="004E691F"/>
    <w:rsid w:val="00597359"/>
    <w:rsid w:val="006510E3"/>
    <w:rsid w:val="006635DD"/>
    <w:rsid w:val="006B4D3E"/>
    <w:rsid w:val="007B14EE"/>
    <w:rsid w:val="008939BF"/>
    <w:rsid w:val="00895E3B"/>
    <w:rsid w:val="008C5BE2"/>
    <w:rsid w:val="00AE1F5A"/>
    <w:rsid w:val="00B039B5"/>
    <w:rsid w:val="00B27ED5"/>
    <w:rsid w:val="00C316D3"/>
    <w:rsid w:val="00C34A58"/>
    <w:rsid w:val="00C74AC6"/>
    <w:rsid w:val="00D03BC5"/>
    <w:rsid w:val="00D7053D"/>
    <w:rsid w:val="00DB7D07"/>
    <w:rsid w:val="00E0432C"/>
    <w:rsid w:val="00E1442B"/>
    <w:rsid w:val="00F114D8"/>
    <w:rsid w:val="00F25E2B"/>
    <w:rsid w:val="00F3466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/>
    <w:lsdException w:name="No Spacing" w:semiHidden="0" w:uiPriority="1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925D53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925D53"/>
    <w:pPr>
      <w:keepNext/>
      <w:widowControl/>
      <w:autoSpaceDE/>
      <w:autoSpaceDN/>
      <w:adjustRightInd/>
      <w:jc w:val="center"/>
      <w:outlineLvl w:val="0"/>
    </w:pPr>
    <w:rPr>
      <w:b/>
      <w:bCs/>
      <w:caps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qFormat/>
    <w:rsid w:val="0043080B"/>
    <w:pPr>
      <w:widowControl/>
      <w:autoSpaceDE/>
      <w:autoSpaceDN/>
      <w:adjustRightInd/>
      <w:ind w:left="720"/>
      <w:contextualSpacing/>
      <w:jc w:val="both"/>
    </w:pPr>
    <w:rPr>
      <w:color w:val="000000"/>
      <w:sz w:val="22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2418C1"/>
    <w:pPr>
      <w:ind w:left="720"/>
      <w:contextualSpacing/>
    </w:pPr>
  </w:style>
  <w:style w:type="paragraph" w:styleId="NoSpacing">
    <w:name w:val="No Spacing"/>
    <w:uiPriority w:val="1"/>
    <w:qFormat/>
    <w:rsid w:val="002418C1"/>
    <w:rPr>
      <w:rFonts w:ascii="Calibri" w:eastAsia="Calibri" w:hAnsi="Calibri"/>
      <w:sz w:val="24"/>
      <w:szCs w:val="22"/>
    </w:rPr>
  </w:style>
  <w:style w:type="paragraph" w:styleId="PlainText">
    <w:name w:val="Plain Text"/>
    <w:basedOn w:val="Normal"/>
    <w:link w:val="PlainTextChar"/>
    <w:rsid w:val="00D7053D"/>
    <w:pPr>
      <w:widowControl/>
      <w:autoSpaceDE/>
      <w:autoSpaceDN/>
      <w:adjustRightInd/>
    </w:pPr>
    <w:rPr>
      <w:rFonts w:ascii="Courier New" w:hAnsi="Courier New"/>
      <w:lang w:val="en-US" w:eastAsia="en-US"/>
    </w:rPr>
  </w:style>
  <w:style w:type="character" w:customStyle="1" w:styleId="PlainTextChar">
    <w:name w:val="Plain Text Char"/>
    <w:basedOn w:val="DefaultParagraphFont"/>
    <w:link w:val="PlainText"/>
    <w:rsid w:val="00D7053D"/>
    <w:rPr>
      <w:rFonts w:ascii="Courier New" w:hAnsi="Courier New"/>
    </w:rPr>
  </w:style>
  <w:style w:type="character" w:customStyle="1" w:styleId="paddingr15">
    <w:name w:val="paddingr15"/>
    <w:basedOn w:val="DefaultParagraphFont"/>
    <w:rsid w:val="00D705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iencedirect.com.proxy.kobson.nb.rs:2048/science/article/pii/S0277538714000680" TargetMode="External"/><Relationship Id="rId5" Type="http://schemas.openxmlformats.org/officeDocument/2006/relationships/hyperlink" Target="http://www.sciencedirect.com.proxy.kobson.nb.rs:2048/science/article/pii/S027753871400068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Farmaceutski fakultet</Company>
  <LinksUpToDate>false</LinksUpToDate>
  <CharactersWithSpaces>5308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 Spasić</dc:creator>
  <cp:lastModifiedBy>korisnik</cp:lastModifiedBy>
  <cp:revision>3</cp:revision>
  <dcterms:created xsi:type="dcterms:W3CDTF">2017-06-15T12:24:00Z</dcterms:created>
  <dcterms:modified xsi:type="dcterms:W3CDTF">2017-09-12T09:56:00Z</dcterms:modified>
</cp:coreProperties>
</file>