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209"/>
        <w:gridCol w:w="849"/>
        <w:gridCol w:w="1856"/>
        <w:gridCol w:w="478"/>
        <w:gridCol w:w="165"/>
        <w:gridCol w:w="923"/>
        <w:gridCol w:w="831"/>
        <w:gridCol w:w="609"/>
      </w:tblGrid>
      <w:tr w:rsidR="00DD5A7F" w:rsidRPr="00DC44DB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DC44DB" w:rsidRDefault="00DC44D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t>Данијела Којић</w:t>
            </w:r>
          </w:p>
        </w:tc>
      </w:tr>
      <w:tr w:rsidR="00DD5A7F" w:rsidRPr="00DC44DB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DC44DB" w:rsidRDefault="00DC44D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ванредни професор</w:t>
            </w:r>
          </w:p>
        </w:tc>
      </w:tr>
      <w:tr w:rsidR="00DD5A7F" w:rsidRPr="00DC44DB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DC44DB" w:rsidRDefault="00DC44D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биохемија</w:t>
            </w:r>
          </w:p>
        </w:tc>
      </w:tr>
      <w:tr w:rsidR="00DD5A7F" w:rsidRPr="00DC44DB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Област </w:t>
            </w:r>
          </w:p>
        </w:tc>
      </w:tr>
      <w:tr w:rsidR="00DC44DB" w:rsidRPr="00DC44DB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5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Природно-математички фаултет 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биохемија</w:t>
            </w:r>
          </w:p>
        </w:tc>
      </w:tr>
      <w:tr w:rsidR="00DC44DB" w:rsidRPr="00DC44DB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2009.</w:t>
            </w:r>
          </w:p>
        </w:tc>
        <w:tc>
          <w:tcPr>
            <w:tcW w:w="3557" w:type="dxa"/>
            <w:gridSpan w:val="5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Природно-математички фаултет  у Новом Саду</w:t>
            </w:r>
          </w:p>
        </w:tc>
        <w:tc>
          <w:tcPr>
            <w:tcW w:w="2363" w:type="dxa"/>
            <w:gridSpan w:val="3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доктор биолошких наука</w:t>
            </w:r>
          </w:p>
        </w:tc>
      </w:tr>
      <w:tr w:rsidR="00DC44DB" w:rsidRPr="00DC44DB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1996.</w:t>
            </w:r>
          </w:p>
        </w:tc>
        <w:tc>
          <w:tcPr>
            <w:tcW w:w="3557" w:type="dxa"/>
            <w:gridSpan w:val="5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Хемијски факултет у Београду</w:t>
            </w:r>
          </w:p>
        </w:tc>
        <w:tc>
          <w:tcPr>
            <w:tcW w:w="2363" w:type="dxa"/>
            <w:gridSpan w:val="3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биохемија</w:t>
            </w:r>
          </w:p>
        </w:tc>
      </w:tr>
      <w:tr w:rsidR="00DD5A7F" w:rsidRPr="00DC44DB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DC44DB" w:rsidTr="00D54AE5">
        <w:trPr>
          <w:trHeight w:val="227"/>
        </w:trPr>
        <w:tc>
          <w:tcPr>
            <w:tcW w:w="513" w:type="dxa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4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** одбрањена</w:t>
            </w:r>
          </w:p>
        </w:tc>
      </w:tr>
      <w:tr w:rsidR="00DD5A7F" w:rsidRPr="00DC44DB" w:rsidTr="00D54AE5">
        <w:trPr>
          <w:trHeight w:val="227"/>
        </w:trPr>
        <w:tc>
          <w:tcPr>
            <w:tcW w:w="513" w:type="dxa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4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D5A7F" w:rsidRPr="00DC44DB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DC44DB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DC44DB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Nikolić, T.V., Kojić, D. , Orčić, S., Batinić, D.,  Vukašinović, E., Blagojević, D.P., Purać, J.( 2016) „The impact of sublethal concentrations of Cu, Pb and Cd on honey bee redox status, superoxide dismutase and catalase in laboratory conditions“ </w:t>
            </w:r>
            <w:r w:rsidRPr="00DC44DB">
              <w:rPr>
                <w:i/>
                <w:lang w:val="sr-Cyrl-CS"/>
              </w:rPr>
              <w:t>Chemosphere</w:t>
            </w:r>
            <w:r w:rsidRPr="00DC44DB">
              <w:rPr>
                <w:lang w:val="sr-Cyrl-CS"/>
              </w:rPr>
              <w:t>, Vol</w:t>
            </w:r>
            <w:r w:rsidRPr="00DC44DB">
              <w:t xml:space="preserve">. </w:t>
            </w:r>
            <w:r w:rsidRPr="00DC44DB">
              <w:rPr>
                <w:lang w:val="sr-Cyrl-CS"/>
              </w:rPr>
              <w:t xml:space="preserve">164, </w:t>
            </w:r>
            <w:r w:rsidRPr="00DC44DB">
              <w:t>pp.</w:t>
            </w:r>
            <w:r w:rsidRPr="00DC44DB">
              <w:rPr>
                <w:lang w:val="sr-Cyrl-CS"/>
              </w:rPr>
              <w:t xml:space="preserve"> 98-105</w:t>
            </w:r>
            <w:r w:rsidRPr="00DC44DB">
              <w:t>.</w:t>
            </w:r>
            <w:r w:rsidRPr="00DC44DB">
              <w:rPr>
                <w:lang w:val="sr-Cyrl-CS"/>
              </w:rPr>
              <w:t xml:space="preserve"> 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М21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Vukašinović, E.L., Pond, D.W., Worland, M.R., Kojić, D., Purać, J., Popović, T.D. &amp; Grubor-Lajšić, G. (2015), „Diapause induces remodeling of the fatty acid composition of membrane and storage lipids in overwintering larvae of Ostrinia nubilalis, Hubn. (Lepidoptera: Crambidae)“, </w:t>
            </w:r>
            <w:r w:rsidRPr="00DC44DB">
              <w:rPr>
                <w:i/>
                <w:lang w:val="sr-Cyrl-CS"/>
              </w:rPr>
              <w:t>Comparative Biochemistry and Physiology Part - B</w:t>
            </w:r>
            <w:r w:rsidRPr="00DC44DB">
              <w:rPr>
                <w:lang w:val="sr-Cyrl-CS"/>
              </w:rPr>
              <w:t>: Biochemistry and Molecular Biology, Vol. 184, pp. 36-43.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М21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jc w:val="both"/>
            </w:pPr>
            <w:r w:rsidRPr="00DC44DB">
              <w:t xml:space="preserve">Nikolić, T.V., Purać, J., Orčić, S., Kojić, D., Vujanović, D., Stanimirović, Z., Gržetić, I., Ilijević, K., Šikoparija, B. &amp; Blagojević, D.P. (2015), „Environmental effects on superoxide dismutase and catalase activity and expression in honey bee“, </w:t>
            </w:r>
            <w:r w:rsidRPr="00DC44DB">
              <w:rPr>
                <w:i/>
              </w:rPr>
              <w:t>Archives of Insect Biochemistry and Physiology,</w:t>
            </w:r>
            <w:r w:rsidRPr="00DC44DB">
              <w:t xml:space="preserve"> Vol. 90(4) pp 181-194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М22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pStyle w:val="HTMLPreformatted"/>
              <w:rPr>
                <w:rFonts w:ascii="Times New Roman" w:hAnsi="Times New Roman" w:cs="Times New Roman"/>
              </w:rPr>
            </w:pPr>
            <w:r w:rsidRPr="00DC44DB">
              <w:rPr>
                <w:rFonts w:ascii="Times New Roman" w:hAnsi="Times New Roman" w:cs="Times New Roman"/>
                <w:lang w:val="sr-Latn-CS"/>
              </w:rPr>
              <w:t xml:space="preserve">Purać, J., Kojić, D., Popović, Ž., Vukašinović, E., Tiziani, S., Gunther, U., Grubor-Lajšić, G. </w:t>
            </w:r>
            <w:r w:rsidRPr="00DC44DB">
              <w:rPr>
                <w:rFonts w:ascii="Times New Roman" w:hAnsi="Times New Roman" w:cs="Times New Roman"/>
              </w:rPr>
              <w:t>(</w:t>
            </w:r>
            <w:r w:rsidRPr="00DC44DB">
              <w:rPr>
                <w:rFonts w:ascii="Times New Roman" w:hAnsi="Times New Roman" w:cs="Times New Roman"/>
                <w:lang w:val="sr-Latn-CS"/>
              </w:rPr>
              <w:t>2015</w:t>
            </w:r>
            <w:r w:rsidRPr="00DC44DB">
              <w:rPr>
                <w:rFonts w:ascii="Times New Roman" w:hAnsi="Times New Roman" w:cs="Times New Roman"/>
              </w:rPr>
              <w:t>)</w:t>
            </w:r>
            <w:r w:rsidRPr="00DC44DB">
              <w:rPr>
                <w:rFonts w:ascii="Times New Roman" w:hAnsi="Times New Roman" w:cs="Times New Roman"/>
                <w:lang w:val="sr-Latn-CS" w:eastAsia="sr-Latn-CS"/>
              </w:rPr>
              <w:t xml:space="preserve"> „Metabolomic</w:t>
            </w:r>
            <w:r w:rsidRPr="00DC44DB">
              <w:rPr>
                <w:rFonts w:ascii="Times New Roman" w:hAnsi="Times New Roman" w:cs="Times New Roman"/>
                <w:lang w:val="sr-Latn-CS"/>
              </w:rPr>
              <w:t xml:space="preserve"> Analysis of Diapausing and Noni-diapausing Larvae of the European Corn Borer Ostrinia nubilalis (Hbn.) (Lepidoptera: Crambidae</w:t>
            </w:r>
            <w:r w:rsidRPr="00DC44DB">
              <w:rPr>
                <w:rFonts w:ascii="Times New Roman" w:hAnsi="Times New Roman" w:cs="Times New Roman"/>
                <w:lang w:val="sr-Latn-CS" w:eastAsia="sr-Latn-CS"/>
              </w:rPr>
              <w:t>)</w:t>
            </w:r>
            <w:r w:rsidRPr="00DC44DB">
              <w:rPr>
                <w:rFonts w:ascii="Times New Roman" w:hAnsi="Times New Roman" w:cs="Times New Roman"/>
                <w:lang w:eastAsia="sr-Latn-CS"/>
              </w:rPr>
              <w:t>“</w:t>
            </w:r>
            <w:r w:rsidRPr="00DC44DB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DC44DB">
              <w:rPr>
                <w:rFonts w:ascii="Times New Roman" w:hAnsi="Times New Roman" w:cs="Times New Roman"/>
                <w:i/>
                <w:lang w:val="sr-Latn-CS"/>
              </w:rPr>
              <w:t>Acta Chimica Slovenica</w:t>
            </w:r>
            <w:r w:rsidRPr="00DC44DB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DC44DB">
              <w:rPr>
                <w:rFonts w:ascii="Times New Roman" w:hAnsi="Times New Roman" w:cs="Times New Roman"/>
              </w:rPr>
              <w:t>, Vol. 62(4), pp. 761–767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М23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r w:rsidRPr="00DC44DB">
              <w:t>Purać, J., Kojić, D., Petri, Popović; Ž., Grubor Lajšić, G., Blagojević, D.P. „Cold adaptation responses in insects and other Arthropods: an “omics” approach”. Entomology in Focus, Vol. 4, Chandrasekar Raman et al. (Eds): Short Views on Insect Genomics and Proteomics, ISBN-13 978-3-319-24242-2. Springer International Publishing AG. 17 Dec 2015.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М13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jc w:val="both"/>
            </w:pPr>
            <w:r w:rsidRPr="00DC44DB">
              <w:rPr>
                <w:lang w:val="sr-Cyrl-CS"/>
              </w:rPr>
              <w:t xml:space="preserve">Brenesel, M.D., Pilija, V., Popović, T., Arsić, A., Milić, M., Kojić, D., Milić, N. &amp; Mišan, A. (2015) „Antihyperlipidemic, antioxidant and weightlowering effects of „vitalplant““, </w:t>
            </w:r>
            <w:r w:rsidRPr="00DC44DB">
              <w:rPr>
                <w:i/>
                <w:lang w:val="sr-Cyrl-CS"/>
              </w:rPr>
              <w:t>Open Life Sciences</w:t>
            </w:r>
            <w:r w:rsidRPr="00DC44DB">
              <w:rPr>
                <w:lang w:val="sr-Cyrl-CS"/>
              </w:rPr>
              <w:t xml:space="preserve">, </w:t>
            </w:r>
            <w:r w:rsidRPr="00DC44DB">
              <w:t>V</w:t>
            </w:r>
            <w:r w:rsidRPr="00DC44DB">
              <w:rPr>
                <w:lang w:val="sr-Cyrl-CS"/>
              </w:rPr>
              <w:t>ol. 10</w:t>
            </w:r>
            <w:r w:rsidRPr="00DC44DB">
              <w:t>(</w:t>
            </w:r>
            <w:r w:rsidRPr="00DC44DB">
              <w:rPr>
                <w:lang w:val="sr-Cyrl-CS"/>
              </w:rPr>
              <w:t>1</w:t>
            </w:r>
            <w:r w:rsidRPr="00DC44DB">
              <w:t>)</w:t>
            </w:r>
            <w:r w:rsidRPr="00DC44DB">
              <w:rPr>
                <w:lang w:val="sr-Cyrl-CS"/>
              </w:rPr>
              <w:t>, pp. 291-298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М23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Grubor-Lajšić, G., Petri, E.T., Kojić, D., Purać, J., Popović, Z.D., Worland, R.M., Clark, M.S., Mojović, M. &amp; Blagojević, D.P. (2013) „Hydrogen peroxide and ecdysone in the cryoprotective dehydration strategy of megaphorura arctica (Onychiuridae: Collembola)“, </w:t>
            </w:r>
            <w:r w:rsidRPr="00DC44DB">
              <w:rPr>
                <w:i/>
                <w:lang w:val="sr-Cyrl-CS"/>
              </w:rPr>
              <w:t>Archives of Insect Biochemistry and Physiology</w:t>
            </w:r>
            <w:r w:rsidRPr="00DC44DB">
              <w:rPr>
                <w:lang w:val="sr-Cyrl-CS"/>
              </w:rPr>
              <w:t>, vol. 82</w:t>
            </w:r>
            <w:r w:rsidRPr="00DC44DB">
              <w:t>(</w:t>
            </w:r>
            <w:r w:rsidRPr="00DC44DB">
              <w:rPr>
                <w:lang w:val="sr-Cyrl-CS"/>
              </w:rPr>
              <w:t>2</w:t>
            </w:r>
            <w:r w:rsidRPr="00DC44DB">
              <w:t>)</w:t>
            </w:r>
            <w:r w:rsidRPr="00DC44DB">
              <w:rPr>
                <w:lang w:val="sr-Cyrl-CS"/>
              </w:rPr>
              <w:t xml:space="preserve"> pp. 59-70.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М22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Kojić, D., Pajević, S., Jovanović-Galović, A., Purać, J., Pamer, E., Škondrić, S., Milovac, S., Popović, Z. &amp; Grubor-Lajšić, G. (2012) „Efficacy of natural aluminosilicates in moderating drought effects on the morphological and physiological parameters of maize plants (Zea mays L.)“, </w:t>
            </w:r>
            <w:r w:rsidRPr="00DC44DB">
              <w:rPr>
                <w:i/>
                <w:lang w:val="sr-Cyrl-CS"/>
              </w:rPr>
              <w:t>Journal of Soil Science and Plant Nutrition</w:t>
            </w:r>
            <w:r w:rsidRPr="00DC44DB">
              <w:rPr>
                <w:lang w:val="sr-Cyrl-CS"/>
              </w:rPr>
              <w:t>, vol. 12</w:t>
            </w:r>
            <w:r w:rsidRPr="00DC44DB">
              <w:t>(</w:t>
            </w:r>
            <w:r w:rsidRPr="00DC44DB">
              <w:rPr>
                <w:lang w:val="sr-Cyrl-CS"/>
              </w:rPr>
              <w:t>1</w:t>
            </w:r>
            <w:r w:rsidRPr="00DC44DB">
              <w:t xml:space="preserve">) </w:t>
            </w:r>
            <w:r w:rsidRPr="00DC44DB">
              <w:rPr>
                <w:lang w:val="sr-Cyrl-CS"/>
              </w:rPr>
              <w:t xml:space="preserve"> pp. 113-123.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М23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jc w:val="both"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Kojic, D., Spasojevic, I., Mojovic, M., Blagojevic, D., Roger Worland, M., Grubor-Lajsic, G. &amp; Spasic, M.B. (2009) „Potential role of hydrogen peroxide and melanin in the cold hardiness of Ostrinia nubilalis (Lepidoptera: Pyralidae)“, </w:t>
            </w:r>
            <w:r w:rsidRPr="00DC44DB">
              <w:rPr>
                <w:i/>
                <w:lang w:val="sr-Cyrl-CS"/>
              </w:rPr>
              <w:t>European Journal of Entomology</w:t>
            </w:r>
            <w:r w:rsidRPr="00DC44DB">
              <w:rPr>
                <w:lang w:val="sr-Cyrl-CS"/>
              </w:rPr>
              <w:t>, vol. 106</w:t>
            </w:r>
            <w:r w:rsidRPr="00DC44DB">
              <w:t>(3) pp.</w:t>
            </w:r>
            <w:r w:rsidRPr="00DC44DB">
              <w:rPr>
                <w:lang w:val="sr-Cyrl-CS"/>
              </w:rPr>
              <w:t xml:space="preserve"> 451-454.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М22</w:t>
            </w:r>
          </w:p>
        </w:tc>
      </w:tr>
      <w:tr w:rsidR="00DC44DB" w:rsidRPr="00DC44DB" w:rsidTr="00DC44DB">
        <w:trPr>
          <w:trHeight w:val="227"/>
        </w:trPr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</w:tcPr>
          <w:p w:rsidR="00DC44DB" w:rsidRPr="00DC44DB" w:rsidRDefault="00DC44DB" w:rsidP="002014CC">
            <w:pPr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Nikolić, N., Kojic, D., Pilipovic, A., Pajević, S., Krstić, B., Borišev, M. &amp; Orlović, S. (2008) „Responses of hybrid poplar to cadmium stress: Photosynthetic characteristics, cadmium and proline accumulation, and antioxidant enzyme activity“, </w:t>
            </w:r>
            <w:r w:rsidRPr="00DC44DB">
              <w:rPr>
                <w:i/>
                <w:lang w:val="sr-Cyrl-CS"/>
              </w:rPr>
              <w:t>Acta Biologica Cracoviensia Series Botanica</w:t>
            </w:r>
            <w:r w:rsidRPr="00DC44DB">
              <w:rPr>
                <w:lang w:val="sr-Cyrl-CS"/>
              </w:rPr>
              <w:t>, vol. 50</w:t>
            </w:r>
            <w:r w:rsidRPr="00DC44DB">
              <w:t>(</w:t>
            </w:r>
            <w:r w:rsidRPr="00DC44DB">
              <w:rPr>
                <w:lang w:val="sr-Cyrl-CS"/>
              </w:rPr>
              <w:t>2</w:t>
            </w:r>
            <w:r w:rsidRPr="00DC44DB">
              <w:t>)</w:t>
            </w:r>
            <w:r w:rsidRPr="00DC44DB">
              <w:rPr>
                <w:lang w:val="sr-Cyrl-CS"/>
              </w:rPr>
              <w:t xml:space="preserve"> pp. 95-103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М23</w:t>
            </w:r>
          </w:p>
        </w:tc>
      </w:tr>
      <w:tr w:rsidR="00DC44DB" w:rsidRPr="00DC44DB" w:rsidTr="00DC44DB"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Pamer E., Vujović G., Knežević P., Kojić D., Prvulović D., Miljanović B., Grubor-Lajšić G.: Water Quality Assessment in Lakes of Vojvodina, </w:t>
            </w:r>
            <w:r w:rsidRPr="00DC44DB">
              <w:rPr>
                <w:i/>
                <w:lang w:val="sr-Cyrl-CS"/>
              </w:rPr>
              <w:t>International Journal of Environmental Research</w:t>
            </w:r>
            <w:r w:rsidRPr="00DC44DB">
              <w:rPr>
                <w:lang w:val="sr-Cyrl-CS"/>
              </w:rPr>
              <w:t xml:space="preserve"> (ISSN: 1735-6865), Vol 5, No 4, 2011, pp. 891-900.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М22</w:t>
            </w:r>
          </w:p>
        </w:tc>
      </w:tr>
      <w:tr w:rsidR="00DC44DB" w:rsidRPr="00DC44DB" w:rsidTr="00DC44DB"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V.Vasić, D.Kojić, K.Krinulović, M.Čolović, A.Vujačić, D.Stojić: Time dependent inhibition of Na+/K+-ATPase induced by single and simultanous exposure to lead and cadmium, </w:t>
            </w:r>
            <w:r w:rsidRPr="00DC44DB">
              <w:rPr>
                <w:i/>
                <w:lang w:val="sr-Cyrl-CS"/>
              </w:rPr>
              <w:t>Russian Journal of Organic Chemistry</w:t>
            </w:r>
            <w:r w:rsidRPr="00DC44DB">
              <w:rPr>
                <w:lang w:val="sr-Cyrl-CS"/>
              </w:rPr>
              <w:t>, 2007, Vol. 81, 1- 5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М23</w:t>
            </w:r>
          </w:p>
        </w:tc>
      </w:tr>
      <w:tr w:rsidR="00DC44DB" w:rsidRPr="00DC44DB" w:rsidTr="00DC44DB"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Vasić V., Jovanović D., Horvat A., Momić T., Nikezić G.: Effect of Cd and Hg on the activity of Na,K-ATPase and Mg-ATPase adsorbed on polystyrene microtiter plates, </w:t>
            </w:r>
            <w:r w:rsidRPr="00DC44DB">
              <w:rPr>
                <w:i/>
                <w:lang w:val="sr-Cyrl-CS"/>
              </w:rPr>
              <w:t>Analytical Biochemistry</w:t>
            </w:r>
            <w:r w:rsidRPr="00DC44DB">
              <w:rPr>
                <w:lang w:val="sr-Cyrl-CS"/>
              </w:rPr>
              <w:t>, 2002, Vol. 300, 113- 120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М21</w:t>
            </w:r>
          </w:p>
        </w:tc>
      </w:tr>
      <w:tr w:rsidR="00DC44DB" w:rsidRPr="00DC44DB" w:rsidTr="00DC44DB">
        <w:tc>
          <w:tcPr>
            <w:tcW w:w="540" w:type="dxa"/>
            <w:gridSpan w:val="2"/>
            <w:vAlign w:val="center"/>
          </w:tcPr>
          <w:p w:rsidR="00DC44DB" w:rsidRPr="00DC44DB" w:rsidRDefault="00DC44DB" w:rsidP="00DC44DB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C44DB" w:rsidRPr="00DC44DB" w:rsidRDefault="00DC44DB" w:rsidP="002014CC">
            <w:pPr>
              <w:widowControl/>
              <w:autoSpaceDE/>
              <w:autoSpaceDN/>
              <w:adjustRightInd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Vasic V., Jovanovic D., Krstic D., Nikezic G., Horvat A., Vujisic Lj., Nedeljkovic N.: Prevention and recovery of CuSO4 induced inhibition of Na,K-ATPase and Mg-ATPase in brain synaptosomes by EDTA, </w:t>
            </w:r>
            <w:r w:rsidRPr="00DC44DB">
              <w:rPr>
                <w:i/>
                <w:lang w:val="sr-Cyrl-CS"/>
              </w:rPr>
              <w:t>Toxicology Letters</w:t>
            </w:r>
            <w:r w:rsidRPr="00DC44DB">
              <w:rPr>
                <w:lang w:val="sr-Cyrl-CS"/>
              </w:rPr>
              <w:t>, 1999, Vol. 110, 95- 104</w:t>
            </w:r>
          </w:p>
        </w:tc>
        <w:tc>
          <w:tcPr>
            <w:tcW w:w="609" w:type="dxa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DC44DB">
              <w:rPr>
                <w:lang w:val="sr-Cyrl-CS"/>
              </w:rPr>
              <w:t>М22</w:t>
            </w:r>
          </w:p>
        </w:tc>
      </w:tr>
      <w:tr w:rsidR="00DD5A7F" w:rsidRPr="00DC44DB" w:rsidTr="00D54AE5">
        <w:tc>
          <w:tcPr>
            <w:tcW w:w="9540" w:type="dxa"/>
            <w:gridSpan w:val="1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C44DB" w:rsidRPr="00DC44DB" w:rsidTr="00D54AE5">
        <w:tc>
          <w:tcPr>
            <w:tcW w:w="4678" w:type="dxa"/>
            <w:gridSpan w:val="6"/>
            <w:vAlign w:val="center"/>
          </w:tcPr>
          <w:p w:rsidR="00DC44DB" w:rsidRPr="00DC44DB" w:rsidRDefault="00DC44D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172 (без аутоцитата 155)</w:t>
            </w:r>
          </w:p>
        </w:tc>
      </w:tr>
      <w:tr w:rsidR="00DC44DB" w:rsidRPr="00DC44DB" w:rsidTr="00D54AE5">
        <w:tc>
          <w:tcPr>
            <w:tcW w:w="4678" w:type="dxa"/>
            <w:gridSpan w:val="6"/>
            <w:vAlign w:val="center"/>
          </w:tcPr>
          <w:p w:rsidR="00DC44DB" w:rsidRPr="00DC44DB" w:rsidRDefault="00DC44D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DC44DB" w:rsidRPr="00DC44DB" w:rsidRDefault="00DC44DB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DC44DB">
              <w:rPr>
                <w:lang w:val="sr-Cyrl-CS"/>
              </w:rPr>
              <w:t>24</w:t>
            </w:r>
          </w:p>
        </w:tc>
      </w:tr>
      <w:tr w:rsidR="00DD5A7F" w:rsidRPr="00DC44DB" w:rsidTr="00D54AE5">
        <w:tc>
          <w:tcPr>
            <w:tcW w:w="4678" w:type="dxa"/>
            <w:gridSpan w:val="6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</w:pPr>
            <w:r w:rsidRPr="00DC44DB">
              <w:rPr>
                <w:lang w:val="sr-Cyrl-CS"/>
              </w:rPr>
              <w:t>Домаћи</w:t>
            </w:r>
            <w:r w:rsidR="00DC44DB" w:rsidRPr="00DC44DB"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>Међународни</w:t>
            </w:r>
          </w:p>
        </w:tc>
      </w:tr>
      <w:tr w:rsidR="00DD5A7F" w:rsidRPr="00DC44DB" w:rsidTr="00D54AE5">
        <w:tc>
          <w:tcPr>
            <w:tcW w:w="4678" w:type="dxa"/>
            <w:gridSpan w:val="6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C44DB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DD5A7F" w:rsidRPr="00DC44DB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C54C61" w:rsidRDefault="00DC44DB"/>
    <w:sectPr w:rsidR="00C54C61" w:rsidSect="00DC44DB">
      <w:pgSz w:w="11907" w:h="16840" w:code="9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2F44"/>
    <w:multiLevelType w:val="hybridMultilevel"/>
    <w:tmpl w:val="024C7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60522"/>
    <w:rsid w:val="002C580A"/>
    <w:rsid w:val="0046459B"/>
    <w:rsid w:val="006B1990"/>
    <w:rsid w:val="006D4065"/>
    <w:rsid w:val="006F63D7"/>
    <w:rsid w:val="00853B24"/>
    <w:rsid w:val="00981568"/>
    <w:rsid w:val="00AB7F95"/>
    <w:rsid w:val="00C125CF"/>
    <w:rsid w:val="00D45BED"/>
    <w:rsid w:val="00DC44DB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C44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44DB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C4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786</Words>
  <Characters>4485</Characters>
  <Application>Microsoft Office Word</Application>
  <DocSecurity>0</DocSecurity>
  <Lines>37</Lines>
  <Paragraphs>10</Paragraphs>
  <ScaleCrop>false</ScaleCrop>
  <Company>dh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2017-06-15T15:52:00Z</dcterms:created>
  <dcterms:modified xsi:type="dcterms:W3CDTF">2017-06-15T15:52:00Z</dcterms:modified>
</cp:coreProperties>
</file>