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869"/>
        <w:gridCol w:w="359"/>
        <w:gridCol w:w="1058"/>
        <w:gridCol w:w="142"/>
        <w:gridCol w:w="1843"/>
        <w:gridCol w:w="349"/>
        <w:gridCol w:w="165"/>
        <w:gridCol w:w="923"/>
        <w:gridCol w:w="689"/>
        <w:gridCol w:w="751"/>
      </w:tblGrid>
      <w:tr w:rsidR="0056460A" w:rsidRPr="00875037" w:rsidTr="00F15C82">
        <w:trPr>
          <w:trHeight w:val="227"/>
        </w:trPr>
        <w:tc>
          <w:tcPr>
            <w:tcW w:w="3620" w:type="dxa"/>
            <w:gridSpan w:val="5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</w:tcPr>
          <w:p w:rsidR="0056460A" w:rsidRPr="00875037" w:rsidRDefault="0056460A" w:rsidP="002014CC">
            <w:pPr>
              <w:rPr>
                <w:b/>
                <w:lang w:val="sr-Cyrl-CS"/>
              </w:rPr>
            </w:pPr>
            <w:r w:rsidRPr="00875037">
              <w:rPr>
                <w:b/>
                <w:lang w:val="sr-Cyrl-CS"/>
              </w:rPr>
              <w:t>Кнежевић Петар</w:t>
            </w:r>
          </w:p>
        </w:tc>
      </w:tr>
      <w:tr w:rsidR="0056460A" w:rsidRPr="00875037" w:rsidTr="00F15C82">
        <w:trPr>
          <w:trHeight w:val="227"/>
        </w:trPr>
        <w:tc>
          <w:tcPr>
            <w:tcW w:w="3620" w:type="dxa"/>
            <w:gridSpan w:val="5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Ванредни професор</w:t>
            </w:r>
          </w:p>
        </w:tc>
      </w:tr>
      <w:tr w:rsidR="0056460A" w:rsidRPr="00875037" w:rsidTr="00243D0E">
        <w:trPr>
          <w:trHeight w:val="227"/>
        </w:trPr>
        <w:tc>
          <w:tcPr>
            <w:tcW w:w="3620" w:type="dxa"/>
            <w:gridSpan w:val="5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Микробиологија</w:t>
            </w:r>
          </w:p>
        </w:tc>
      </w:tr>
      <w:tr w:rsidR="0056460A" w:rsidRPr="00875037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gridSpan w:val="2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 xml:space="preserve">Област </w:t>
            </w:r>
          </w:p>
        </w:tc>
      </w:tr>
      <w:tr w:rsidR="0056460A" w:rsidRPr="00875037" w:rsidTr="00B00C27">
        <w:trPr>
          <w:trHeight w:val="227"/>
        </w:trPr>
        <w:tc>
          <w:tcPr>
            <w:tcW w:w="2392" w:type="dxa"/>
            <w:gridSpan w:val="3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gridSpan w:val="2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/>
              </w:rPr>
              <w:t>01</w:t>
            </w:r>
            <w:r w:rsidRPr="00875037">
              <w:t>.0</w:t>
            </w:r>
            <w:r w:rsidRPr="00875037">
              <w:rPr>
                <w:lang/>
              </w:rPr>
              <w:t>7</w:t>
            </w:r>
            <w:r w:rsidRPr="00875037">
              <w:t>.</w:t>
            </w:r>
            <w:r w:rsidRPr="00875037">
              <w:rPr>
                <w:lang w:val="sr-Cyrl-CS"/>
              </w:rPr>
              <w:t>2015.</w:t>
            </w:r>
          </w:p>
        </w:tc>
        <w:tc>
          <w:tcPr>
            <w:tcW w:w="3557" w:type="dxa"/>
            <w:gridSpan w:val="5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Микробиологија</w:t>
            </w:r>
          </w:p>
        </w:tc>
      </w:tr>
      <w:tr w:rsidR="0056460A" w:rsidRPr="00875037" w:rsidTr="00B00C27">
        <w:trPr>
          <w:trHeight w:val="227"/>
        </w:trPr>
        <w:tc>
          <w:tcPr>
            <w:tcW w:w="2392" w:type="dxa"/>
            <w:gridSpan w:val="3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gridSpan w:val="2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2009.</w:t>
            </w:r>
          </w:p>
        </w:tc>
        <w:tc>
          <w:tcPr>
            <w:tcW w:w="3557" w:type="dxa"/>
            <w:gridSpan w:val="5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</w:tcPr>
          <w:p w:rsidR="0056460A" w:rsidRPr="00875037" w:rsidRDefault="0056460A" w:rsidP="002014CC">
            <w:r w:rsidRPr="00875037">
              <w:rPr>
                <w:lang w:val="sr-Cyrl-CS"/>
              </w:rPr>
              <w:t>Микробиологија</w:t>
            </w:r>
          </w:p>
        </w:tc>
      </w:tr>
      <w:tr w:rsidR="0056460A" w:rsidRPr="00875037" w:rsidTr="00B00C27">
        <w:trPr>
          <w:trHeight w:val="227"/>
        </w:trPr>
        <w:tc>
          <w:tcPr>
            <w:tcW w:w="2392" w:type="dxa"/>
            <w:gridSpan w:val="3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Магистратура</w:t>
            </w:r>
          </w:p>
        </w:tc>
        <w:tc>
          <w:tcPr>
            <w:tcW w:w="1228" w:type="dxa"/>
            <w:gridSpan w:val="2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2005.</w:t>
            </w:r>
          </w:p>
        </w:tc>
        <w:tc>
          <w:tcPr>
            <w:tcW w:w="3557" w:type="dxa"/>
            <w:gridSpan w:val="5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</w:tcPr>
          <w:p w:rsidR="0056460A" w:rsidRPr="00875037" w:rsidRDefault="0056460A" w:rsidP="002014CC">
            <w:r w:rsidRPr="00875037">
              <w:rPr>
                <w:lang w:val="sr-Cyrl-CS"/>
              </w:rPr>
              <w:t>Микробиологија</w:t>
            </w:r>
          </w:p>
        </w:tc>
      </w:tr>
      <w:tr w:rsidR="0056460A" w:rsidRPr="00875037" w:rsidTr="00B00C27">
        <w:trPr>
          <w:trHeight w:val="227"/>
        </w:trPr>
        <w:tc>
          <w:tcPr>
            <w:tcW w:w="2392" w:type="dxa"/>
            <w:gridSpan w:val="3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Диплома</w:t>
            </w:r>
          </w:p>
        </w:tc>
        <w:tc>
          <w:tcPr>
            <w:tcW w:w="1228" w:type="dxa"/>
            <w:gridSpan w:val="2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2002.</w:t>
            </w:r>
          </w:p>
        </w:tc>
        <w:tc>
          <w:tcPr>
            <w:tcW w:w="3557" w:type="dxa"/>
            <w:gridSpan w:val="5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rPr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</w:tcPr>
          <w:p w:rsidR="0056460A" w:rsidRPr="00875037" w:rsidRDefault="0056460A" w:rsidP="002014CC">
            <w:r w:rsidRPr="00875037">
              <w:rPr>
                <w:lang w:val="sr-Cyrl-CS"/>
              </w:rPr>
              <w:t>Микробиологија</w:t>
            </w:r>
          </w:p>
        </w:tc>
      </w:tr>
      <w:tr w:rsidR="0056460A" w:rsidRPr="00875037" w:rsidTr="00D54AE5">
        <w:trPr>
          <w:trHeight w:val="227"/>
        </w:trPr>
        <w:tc>
          <w:tcPr>
            <w:tcW w:w="9540" w:type="dxa"/>
            <w:gridSpan w:val="13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56460A" w:rsidRPr="00875037" w:rsidTr="00875037">
        <w:trPr>
          <w:trHeight w:val="227"/>
        </w:trPr>
        <w:tc>
          <w:tcPr>
            <w:tcW w:w="513" w:type="dxa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Р.Б.</w:t>
            </w:r>
          </w:p>
        </w:tc>
        <w:tc>
          <w:tcPr>
            <w:tcW w:w="4307" w:type="dxa"/>
            <w:gridSpan w:val="6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Наслов дисертације</w:t>
            </w:r>
          </w:p>
        </w:tc>
        <w:tc>
          <w:tcPr>
            <w:tcW w:w="1843" w:type="dxa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Име кандидата</w:t>
            </w:r>
          </w:p>
        </w:tc>
        <w:tc>
          <w:tcPr>
            <w:tcW w:w="1437" w:type="dxa"/>
            <w:gridSpan w:val="3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** одбрањена</w:t>
            </w:r>
          </w:p>
        </w:tc>
      </w:tr>
      <w:tr w:rsidR="0056460A" w:rsidRPr="00875037" w:rsidTr="00875037">
        <w:trPr>
          <w:trHeight w:val="227"/>
        </w:trPr>
        <w:tc>
          <w:tcPr>
            <w:tcW w:w="513" w:type="dxa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307" w:type="dxa"/>
            <w:gridSpan w:val="6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t xml:space="preserve">Oсетљивост мултипло резистентних сојева </w:t>
            </w:r>
            <w:r w:rsidRPr="00875037">
              <w:rPr>
                <w:i/>
                <w:iCs/>
              </w:rPr>
              <w:t>Acinetobacter baumannii</w:t>
            </w:r>
            <w:r w:rsidRPr="00875037">
              <w:t xml:space="preserve"> на неконвенционалне антимикробне агенсе</w:t>
            </w:r>
          </w:p>
        </w:tc>
        <w:tc>
          <w:tcPr>
            <w:tcW w:w="1843" w:type="dxa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</w:pPr>
            <w:r w:rsidRPr="00875037">
              <w:t>Верица Алексић</w:t>
            </w:r>
          </w:p>
        </w:tc>
        <w:tc>
          <w:tcPr>
            <w:tcW w:w="1437" w:type="dxa"/>
            <w:gridSpan w:val="3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2016.</w:t>
            </w:r>
          </w:p>
        </w:tc>
      </w:tr>
      <w:tr w:rsidR="0056460A" w:rsidRPr="00875037" w:rsidTr="00875037">
        <w:trPr>
          <w:trHeight w:val="227"/>
        </w:trPr>
        <w:tc>
          <w:tcPr>
            <w:tcW w:w="513" w:type="dxa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307" w:type="dxa"/>
            <w:gridSpan w:val="6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</w:pPr>
            <w:r w:rsidRPr="00875037">
              <w:t>Типизација хуманих папилома вируса (ХПВ) и молекуларне варијанте идентификованих типова</w:t>
            </w:r>
          </w:p>
        </w:tc>
        <w:tc>
          <w:tcPr>
            <w:tcW w:w="1843" w:type="dxa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Гордана Ковачевић</w:t>
            </w:r>
          </w:p>
        </w:tc>
        <w:tc>
          <w:tcPr>
            <w:tcW w:w="1437" w:type="dxa"/>
            <w:gridSpan w:val="3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2016.</w:t>
            </w:r>
          </w:p>
        </w:tc>
      </w:tr>
      <w:tr w:rsidR="0056460A" w:rsidRPr="00875037" w:rsidTr="00875037">
        <w:trPr>
          <w:trHeight w:val="227"/>
        </w:trPr>
        <w:tc>
          <w:tcPr>
            <w:tcW w:w="513" w:type="dxa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307" w:type="dxa"/>
            <w:gridSpan w:val="6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t>Присуство и раширеност вируса животиња и људи у површинским водама Војводине</w:t>
            </w:r>
          </w:p>
        </w:tc>
        <w:tc>
          <w:tcPr>
            <w:tcW w:w="1843" w:type="dxa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Госпава Лазић</w:t>
            </w:r>
          </w:p>
        </w:tc>
        <w:tc>
          <w:tcPr>
            <w:tcW w:w="1437" w:type="dxa"/>
            <w:gridSpan w:val="3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2016</w:t>
            </w:r>
          </w:p>
        </w:tc>
      </w:tr>
      <w:tr w:rsidR="0056460A" w:rsidRPr="00875037" w:rsidTr="00875037">
        <w:trPr>
          <w:trHeight w:val="227"/>
        </w:trPr>
        <w:tc>
          <w:tcPr>
            <w:tcW w:w="513" w:type="dxa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307" w:type="dxa"/>
            <w:gridSpan w:val="6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</w:pPr>
            <w:r w:rsidRPr="00875037">
              <w:rPr>
                <w:lang w:val="sr-Cyrl-CS"/>
              </w:rPr>
              <w:t xml:space="preserve">Улога бактериофага фамилије </w:t>
            </w:r>
            <w:r w:rsidRPr="00875037">
              <w:rPr>
                <w:i/>
                <w:iCs/>
              </w:rPr>
              <w:t>Siphoviridae</w:t>
            </w:r>
            <w:r w:rsidRPr="00875037">
              <w:t xml:space="preserve"> </w:t>
            </w:r>
            <w:r w:rsidRPr="00875037">
              <w:rPr>
                <w:lang w:val="sr-Cyrl-CS"/>
              </w:rPr>
              <w:t xml:space="preserve">у лизогеној конверзији врсте </w:t>
            </w:r>
            <w:r w:rsidRPr="00875037">
              <w:rPr>
                <w:i/>
                <w:iCs/>
              </w:rPr>
              <w:t>Bodetella bronchiseptica</w:t>
            </w:r>
            <w:r w:rsidRPr="00875037">
              <w:t xml:space="preserve"> </w:t>
            </w:r>
            <w:r w:rsidRPr="00875037">
              <w:rPr>
                <w:lang w:val="sr-Cyrl-CS"/>
              </w:rPr>
              <w:t>и њихов антимикробни потенцијал</w:t>
            </w:r>
          </w:p>
        </w:tc>
        <w:tc>
          <w:tcPr>
            <w:tcW w:w="1843" w:type="dxa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Александра Петровић</w:t>
            </w:r>
          </w:p>
        </w:tc>
        <w:tc>
          <w:tcPr>
            <w:tcW w:w="1437" w:type="dxa"/>
            <w:gridSpan w:val="3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56460A" w:rsidRPr="00875037" w:rsidRDefault="0056460A" w:rsidP="002014CC">
            <w:pPr>
              <w:tabs>
                <w:tab w:val="left" w:pos="567"/>
              </w:tabs>
              <w:spacing w:after="60"/>
            </w:pPr>
            <w:r w:rsidRPr="00875037">
              <w:rPr>
                <w:lang w:val="sr-Cyrl-CS"/>
              </w:rPr>
              <w:t>2016.</w:t>
            </w:r>
          </w:p>
        </w:tc>
      </w:tr>
      <w:tr w:rsidR="0056460A" w:rsidRPr="00875037" w:rsidTr="00D54AE5">
        <w:trPr>
          <w:trHeight w:val="227"/>
        </w:trPr>
        <w:tc>
          <w:tcPr>
            <w:tcW w:w="9540" w:type="dxa"/>
            <w:gridSpan w:val="13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56460A" w:rsidRPr="00875037" w:rsidTr="00D54AE5">
        <w:trPr>
          <w:trHeight w:val="227"/>
        </w:trPr>
        <w:tc>
          <w:tcPr>
            <w:tcW w:w="9540" w:type="dxa"/>
            <w:gridSpan w:val="13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75037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jc w:val="both"/>
              <w:rPr>
                <w:b/>
                <w:bCs/>
                <w:lang w:val="sr-Cyrl-CS"/>
              </w:rPr>
            </w:pPr>
            <w:r w:rsidRPr="00875037">
              <w:rPr>
                <w:b/>
                <w:bCs/>
                <w:u w:val="single"/>
              </w:rPr>
              <w:t>Knezevic, P</w:t>
            </w:r>
            <w:r w:rsidRPr="00875037">
              <w:t xml:space="preserve">., Aleksic, V., Simin, N., Svirčev, J. E., Petrovic, A., Mimica-Dukic, N. (2016) Antimicrobial activity of </w:t>
            </w:r>
            <w:r w:rsidRPr="00875037">
              <w:rPr>
                <w:i/>
                <w:iCs/>
              </w:rPr>
              <w:t>Eucalyptus camaldulensis</w:t>
            </w:r>
            <w:r w:rsidRPr="00875037">
              <w:t xml:space="preserve"> essential oils and their interactions with conventional antimicrobial agents against multi-drug resistant </w:t>
            </w:r>
            <w:r w:rsidRPr="00875037">
              <w:rPr>
                <w:i/>
                <w:iCs/>
              </w:rPr>
              <w:t>Acinetobacter baumannii</w:t>
            </w:r>
            <w:r w:rsidRPr="00875037">
              <w:t>. Journal of Ethnopharmacology, 178: 125-136. (IF=2,998)</w:t>
            </w:r>
          </w:p>
        </w:tc>
        <w:tc>
          <w:tcPr>
            <w:tcW w:w="751" w:type="dxa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</w:pPr>
            <w:r w:rsidRPr="00875037">
              <w:rPr>
                <w:lang w:val="sr-Cyrl-CS"/>
              </w:rPr>
              <w:t>М</w:t>
            </w:r>
            <w:r w:rsidR="00875037">
              <w:t>21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2.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jc w:val="both"/>
            </w:pPr>
            <w:r w:rsidRPr="00875037">
              <w:rPr>
                <w:b/>
                <w:bCs/>
                <w:u w:val="single"/>
              </w:rPr>
              <w:t xml:space="preserve">Knezevic, P., </w:t>
            </w:r>
            <w:r w:rsidRPr="00875037">
              <w:t>Voet, M., Lavigne, R. (2015) Prevalence of Pf1-like (pro)phage genetic elements amog Pseudomonas aeruginosa isolates. Virology, 483: 64-71. (IF=3,321)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M22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3.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pStyle w:val="Spisakradova"/>
              <w:rPr>
                <w:sz w:val="20"/>
                <w:szCs w:val="20"/>
                <w:lang w:eastAsia="en-US"/>
              </w:rPr>
            </w:pPr>
            <w:r w:rsidRPr="00875037">
              <w:rPr>
                <w:sz w:val="20"/>
                <w:szCs w:val="20"/>
                <w:lang w:eastAsia="en-US"/>
              </w:rPr>
              <w:t xml:space="preserve">Aleksic, V., Mimica-Dukic, N., Simin, N., Nedeljkovic, N.S., </w:t>
            </w:r>
            <w:r w:rsidRPr="00875037">
              <w:rPr>
                <w:b/>
                <w:sz w:val="20"/>
                <w:szCs w:val="20"/>
                <w:u w:val="single"/>
                <w:lang w:eastAsia="en-US"/>
              </w:rPr>
              <w:t>Knezevic, P.</w:t>
            </w:r>
            <w:r w:rsidRPr="00875037">
              <w:rPr>
                <w:sz w:val="20"/>
                <w:szCs w:val="20"/>
                <w:lang w:eastAsia="en-US"/>
              </w:rPr>
              <w:t xml:space="preserve"> (2014) Synergistic effect of </w:t>
            </w:r>
            <w:r w:rsidRPr="00875037">
              <w:rPr>
                <w:i/>
                <w:iCs/>
                <w:sz w:val="20"/>
                <w:szCs w:val="20"/>
                <w:lang w:eastAsia="en-US"/>
              </w:rPr>
              <w:t>Myrtus communis</w:t>
            </w:r>
            <w:r w:rsidRPr="00875037">
              <w:rPr>
                <w:sz w:val="20"/>
                <w:szCs w:val="20"/>
                <w:lang w:eastAsia="en-US"/>
              </w:rPr>
              <w:t xml:space="preserve"> L. essential oils and conventional antibiotics against multi-drug resistant </w:t>
            </w:r>
            <w:r w:rsidRPr="00875037">
              <w:rPr>
                <w:i/>
                <w:iCs/>
                <w:sz w:val="20"/>
                <w:szCs w:val="20"/>
                <w:lang w:eastAsia="en-US"/>
              </w:rPr>
              <w:t>Acinetobacter baumannii</w:t>
            </w:r>
            <w:r w:rsidRPr="00875037">
              <w:rPr>
                <w:sz w:val="20"/>
                <w:szCs w:val="20"/>
                <w:lang w:eastAsia="en-US"/>
              </w:rPr>
              <w:t xml:space="preserve"> wound isolates. Phytomedicine, 21, 1666-1674. (IF=3,126)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M21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4.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pStyle w:val="Spisakradova"/>
              <w:rPr>
                <w:sz w:val="20"/>
                <w:szCs w:val="20"/>
                <w:lang w:eastAsia="en-US"/>
              </w:rPr>
            </w:pPr>
            <w:r w:rsidRPr="00875037">
              <w:rPr>
                <w:sz w:val="20"/>
                <w:szCs w:val="20"/>
                <w:lang w:eastAsia="en-US"/>
              </w:rPr>
              <w:t xml:space="preserve">Aleksic, V., </w:t>
            </w:r>
            <w:r w:rsidRPr="00875037">
              <w:rPr>
                <w:b/>
                <w:bCs w:val="0"/>
                <w:sz w:val="20"/>
                <w:szCs w:val="20"/>
                <w:u w:val="single"/>
                <w:lang w:eastAsia="en-US"/>
              </w:rPr>
              <w:t>Knezevic, P.</w:t>
            </w:r>
            <w:r w:rsidRPr="00875037">
              <w:rPr>
                <w:sz w:val="20"/>
                <w:szCs w:val="20"/>
                <w:lang w:eastAsia="en-US"/>
              </w:rPr>
              <w:t xml:space="preserve"> (2014): Antimicrobial and antioxidative activity of extractsand essential oils of </w:t>
            </w:r>
            <w:r w:rsidRPr="00875037">
              <w:rPr>
                <w:i/>
                <w:iCs/>
                <w:sz w:val="20"/>
                <w:szCs w:val="20"/>
                <w:lang w:eastAsia="en-US"/>
              </w:rPr>
              <w:t>Myrtus communis</w:t>
            </w:r>
            <w:r w:rsidRPr="00875037">
              <w:rPr>
                <w:sz w:val="20"/>
                <w:szCs w:val="20"/>
                <w:lang w:eastAsia="en-US"/>
              </w:rPr>
              <w:t xml:space="preserve"> L. Microbiolоgical Research 169 (4): 240–254. (IF=2,014)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M22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pStyle w:val="Spisakradova"/>
              <w:rPr>
                <w:sz w:val="20"/>
                <w:szCs w:val="20"/>
                <w:lang w:val="sr-Cyrl-CS" w:eastAsia="en-US"/>
              </w:rPr>
            </w:pPr>
            <w:r w:rsidRPr="00875037">
              <w:rPr>
                <w:b/>
                <w:sz w:val="20"/>
                <w:szCs w:val="20"/>
                <w:u w:val="single"/>
                <w:lang w:eastAsia="en-US"/>
              </w:rPr>
              <w:t>Knezevic, P.,</w:t>
            </w:r>
            <w:r w:rsidRPr="00875037">
              <w:rPr>
                <w:sz w:val="20"/>
                <w:szCs w:val="20"/>
                <w:lang w:eastAsia="en-US"/>
              </w:rPr>
              <w:t xml:space="preserve"> Curcin, S., Aleksic, V., Petrusic, M., Vlaski, L. (2013) Phage-antibiotic synergism: a possible approach to combating </w:t>
            </w:r>
            <w:r w:rsidRPr="00875037">
              <w:rPr>
                <w:i/>
                <w:sz w:val="20"/>
                <w:szCs w:val="20"/>
                <w:lang w:eastAsia="en-US"/>
              </w:rPr>
              <w:t>Pseudomonas</w:t>
            </w:r>
            <w:r w:rsidRPr="00875037">
              <w:rPr>
                <w:i/>
                <w:iCs/>
                <w:sz w:val="20"/>
                <w:szCs w:val="20"/>
                <w:lang w:eastAsia="en-US"/>
              </w:rPr>
              <w:t xml:space="preserve"> aeruginosa</w:t>
            </w:r>
            <w:r w:rsidRPr="00875037">
              <w:rPr>
                <w:sz w:val="20"/>
                <w:szCs w:val="20"/>
                <w:lang w:eastAsia="en-US"/>
              </w:rPr>
              <w:t xml:space="preserve">. </w:t>
            </w:r>
            <w:hyperlink r:id="rId4" w:tooltip="Research in microbiology." w:history="1">
              <w:r w:rsidRPr="00875037">
                <w:rPr>
                  <w:sz w:val="20"/>
                  <w:szCs w:val="20"/>
                  <w:lang w:eastAsia="en-US"/>
                </w:rPr>
                <w:t>Research in Microbiology</w:t>
              </w:r>
            </w:hyperlink>
            <w:r w:rsidRPr="00875037">
              <w:rPr>
                <w:sz w:val="20"/>
                <w:szCs w:val="20"/>
                <w:lang w:eastAsia="en-US"/>
              </w:rPr>
              <w:t>, 164:55-60. (IF=2,826)</w:t>
            </w:r>
            <w:r w:rsidRPr="00875037">
              <w:rPr>
                <w:color w:val="000000"/>
                <w:sz w:val="20"/>
                <w:szCs w:val="20"/>
                <w:lang w:val="hr-HR" w:eastAsia="en-US"/>
              </w:rPr>
              <w:t xml:space="preserve"> 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M22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pStyle w:val="Spisakradova"/>
              <w:rPr>
                <w:b/>
                <w:sz w:val="20"/>
                <w:szCs w:val="20"/>
                <w:u w:val="single"/>
                <w:lang w:eastAsia="en-US"/>
              </w:rPr>
            </w:pPr>
            <w:r w:rsidRPr="00875037">
              <w:rPr>
                <w:sz w:val="20"/>
                <w:szCs w:val="20"/>
                <w:lang w:eastAsia="en-US"/>
              </w:rPr>
              <w:t xml:space="preserve">Lesjak, M., Beara, I. K., Dejan, O., </w:t>
            </w:r>
            <w:r w:rsidRPr="00875037">
              <w:rPr>
                <w:b/>
                <w:bCs w:val="0"/>
                <w:sz w:val="20"/>
                <w:szCs w:val="20"/>
                <w:u w:val="single"/>
                <w:lang w:eastAsia="en-US"/>
              </w:rPr>
              <w:t>Knežević, P.,</w:t>
            </w:r>
            <w:r w:rsidRPr="00875037">
              <w:rPr>
                <w:sz w:val="20"/>
                <w:szCs w:val="20"/>
                <w:lang w:eastAsia="en-US"/>
              </w:rPr>
              <w:t xml:space="preserve"> Simin, N. Svirčev, E.J., Mimica-Dukić, N. (2014): Phytochemical composition and antioxidant, anti-inflammatory and antimicrobial activities of </w:t>
            </w:r>
            <w:r w:rsidRPr="00875037">
              <w:rPr>
                <w:i/>
                <w:iCs/>
                <w:sz w:val="20"/>
                <w:szCs w:val="20"/>
                <w:lang w:eastAsia="en-US"/>
              </w:rPr>
              <w:t>Juniperus macrocarpa</w:t>
            </w:r>
            <w:r w:rsidRPr="00875037">
              <w:rPr>
                <w:sz w:val="20"/>
                <w:szCs w:val="20"/>
                <w:lang w:eastAsia="en-US"/>
              </w:rPr>
              <w:t xml:space="preserve"> Sibth. et Sm. Journal of Functional Foods, 7: 257-268. (IF=3,574)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M21a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pStyle w:val="Spisakradova"/>
              <w:rPr>
                <w:sz w:val="20"/>
                <w:szCs w:val="20"/>
                <w:lang w:val="sr-Cyrl-CS" w:eastAsia="en-US"/>
              </w:rPr>
            </w:pPr>
            <w:r w:rsidRPr="00875037">
              <w:rPr>
                <w:b/>
                <w:sz w:val="20"/>
                <w:szCs w:val="20"/>
                <w:u w:val="single"/>
                <w:lang w:eastAsia="en-US"/>
              </w:rPr>
              <w:t>Knezevic P</w:t>
            </w:r>
            <w:r w:rsidRPr="00875037">
              <w:rPr>
                <w:sz w:val="20"/>
                <w:szCs w:val="20"/>
                <w:lang w:eastAsia="en-US"/>
              </w:rPr>
              <w:t xml:space="preserve">., Obreht D., Curcin S., Petrusic M., Aleksic V., Kostanjsek R., Petrovic O. (2011) Phages of </w:t>
            </w:r>
            <w:r w:rsidRPr="00875037">
              <w:rPr>
                <w:i/>
                <w:iCs/>
                <w:sz w:val="20"/>
                <w:szCs w:val="20"/>
                <w:lang w:eastAsia="en-US"/>
              </w:rPr>
              <w:t xml:space="preserve">Pseudomonas aeruginosa: </w:t>
            </w:r>
            <w:r w:rsidRPr="00875037">
              <w:rPr>
                <w:sz w:val="20"/>
                <w:szCs w:val="20"/>
                <w:lang w:eastAsia="en-US"/>
              </w:rPr>
              <w:t xml:space="preserve">response to environmental factors and in vitro ability to inhibit bacterial growth and biofilm formation, Journal of Applied Microbiology, 111:245–254. </w:t>
            </w:r>
            <w:r w:rsidRPr="00875037">
              <w:rPr>
                <w:color w:val="000000"/>
                <w:sz w:val="20"/>
                <w:szCs w:val="20"/>
                <w:lang w:eastAsia="en-US"/>
              </w:rPr>
              <w:t>(IF=2,365)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M22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8.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jc w:val="both"/>
              <w:rPr>
                <w:b/>
                <w:color w:val="000000"/>
                <w:lang w:val="sr-Cyrl-CS"/>
              </w:rPr>
            </w:pPr>
            <w:r w:rsidRPr="00875037">
              <w:rPr>
                <w:b/>
                <w:color w:val="000000"/>
                <w:u w:val="single"/>
                <w:lang w:val="hr-HR"/>
              </w:rPr>
              <w:t>Knezevic, P.,</w:t>
            </w:r>
            <w:r w:rsidRPr="00875037">
              <w:rPr>
                <w:color w:val="000000"/>
                <w:lang w:val="hr-HR"/>
              </w:rPr>
              <w:t xml:space="preserve"> Kostanjsek, R., Obreht, D., Petrovic, O. (2009) Isolation of </w:t>
            </w:r>
            <w:r w:rsidRPr="00875037">
              <w:rPr>
                <w:i/>
                <w:color w:val="000000"/>
                <w:lang w:val="hr-HR"/>
              </w:rPr>
              <w:t>Pseudomons aeruginosa</w:t>
            </w:r>
            <w:r w:rsidRPr="00875037">
              <w:rPr>
                <w:color w:val="000000"/>
                <w:lang w:val="hr-HR"/>
              </w:rPr>
              <w:t xml:space="preserve"> specific bacteriophages with broad activity spectra. Curr Microbiol 59, 173-180</w:t>
            </w:r>
            <w:r w:rsidRPr="00875037">
              <w:rPr>
                <w:color w:val="000000"/>
                <w:lang w:val="sr-Cyrl-CS"/>
              </w:rPr>
              <w:t xml:space="preserve"> (IF=1.33)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M23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9.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jc w:val="both"/>
              <w:rPr>
                <w:b/>
                <w:color w:val="000000"/>
                <w:lang/>
              </w:rPr>
            </w:pPr>
            <w:r w:rsidRPr="00875037">
              <w:rPr>
                <w:b/>
                <w:color w:val="000000"/>
                <w:u w:val="single"/>
                <w:lang w:val="hr-HR"/>
              </w:rPr>
              <w:t>Knezevic, P.,</w:t>
            </w:r>
            <w:r w:rsidRPr="00875037">
              <w:rPr>
                <w:color w:val="000000"/>
                <w:lang w:val="hr-HR"/>
              </w:rPr>
              <w:t xml:space="preserve"> Petrovic, O. (2008): Antibiotic resistance of commensal </w:t>
            </w:r>
            <w:r w:rsidRPr="00875037">
              <w:rPr>
                <w:i/>
                <w:color w:val="000000"/>
                <w:lang w:val="hr-HR"/>
              </w:rPr>
              <w:t>Escherichia coli</w:t>
            </w:r>
            <w:r w:rsidRPr="00875037">
              <w:rPr>
                <w:color w:val="000000"/>
                <w:lang w:val="hr-HR"/>
              </w:rPr>
              <w:t xml:space="preserve"> isolated from food producing animals of three Vojvodinian farms, Serbia. International Journal of Antimicrobial Agents, 31(4):360-363</w:t>
            </w:r>
            <w:r w:rsidRPr="00875037">
              <w:rPr>
                <w:color w:val="000000"/>
                <w:lang w:val="sr-Cyrl-CS"/>
              </w:rPr>
              <w:t xml:space="preserve"> (IF=</w:t>
            </w:r>
            <w:r w:rsidRPr="00875037">
              <w:rPr>
                <w:color w:val="000000"/>
              </w:rPr>
              <w:t>3.07</w:t>
            </w:r>
            <w:r w:rsidRPr="00875037">
              <w:rPr>
                <w:color w:val="000000"/>
                <w:lang w:val="sr-Cyrl-CS"/>
              </w:rPr>
              <w:t>)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M21</w:t>
            </w:r>
          </w:p>
        </w:tc>
      </w:tr>
      <w:tr w:rsidR="0056460A" w:rsidRPr="00875037" w:rsidTr="00875037">
        <w:trPr>
          <w:trHeight w:val="227"/>
        </w:trPr>
        <w:tc>
          <w:tcPr>
            <w:tcW w:w="540" w:type="dxa"/>
            <w:gridSpan w:val="2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t>10.</w:t>
            </w:r>
          </w:p>
        </w:tc>
        <w:tc>
          <w:tcPr>
            <w:tcW w:w="8249" w:type="dxa"/>
            <w:gridSpan w:val="10"/>
            <w:shd w:val="clear" w:color="auto" w:fill="auto"/>
          </w:tcPr>
          <w:p w:rsidR="0056460A" w:rsidRPr="00875037" w:rsidRDefault="0056460A" w:rsidP="002014CC">
            <w:pPr>
              <w:jc w:val="both"/>
              <w:rPr>
                <w:b/>
                <w:color w:val="000000"/>
                <w:lang w:val="sr-Cyrl-CS"/>
              </w:rPr>
            </w:pPr>
            <w:r w:rsidRPr="00875037">
              <w:rPr>
                <w:b/>
                <w:color w:val="000000"/>
                <w:u w:val="single"/>
                <w:lang w:val="sr-Cyrl-CS"/>
              </w:rPr>
              <w:t>Knezevic, P.,</w:t>
            </w:r>
            <w:r w:rsidRPr="00875037">
              <w:rPr>
                <w:color w:val="000000"/>
                <w:lang w:val="sr-Cyrl-CS"/>
              </w:rPr>
              <w:t xml:space="preserve"> Petrovic, O. (2008): A colorimetric microtiter plate method for assessment of phage effect on </w:t>
            </w:r>
            <w:r w:rsidRPr="00875037">
              <w:rPr>
                <w:i/>
                <w:color w:val="000000"/>
                <w:lang w:val="sr-Cyrl-CS"/>
              </w:rPr>
              <w:t>Pseudomonas aeruginosa</w:t>
            </w:r>
            <w:r w:rsidRPr="00875037">
              <w:rPr>
                <w:color w:val="000000"/>
                <w:lang w:val="sr-Cyrl-CS"/>
              </w:rPr>
              <w:t xml:space="preserve"> biofilm.</w:t>
            </w:r>
            <w:r w:rsidRPr="00875037">
              <w:rPr>
                <w:color w:val="000000"/>
                <w:lang w:val="hr-HR"/>
              </w:rPr>
              <w:t xml:space="preserve"> Journal of Microbiological Methods, 74(2-3): 114-118</w:t>
            </w:r>
            <w:r w:rsidRPr="00875037">
              <w:rPr>
                <w:color w:val="000000"/>
                <w:lang w:val="sr-Cyrl-CS"/>
              </w:rPr>
              <w:t xml:space="preserve"> </w:t>
            </w:r>
            <w:r w:rsidRPr="00875037">
              <w:rPr>
                <w:color w:val="000000"/>
                <w:lang w:val="sr-Cyrl-CS"/>
              </w:rPr>
              <w:lastRenderedPageBreak/>
              <w:t>(IF=2.00)</w:t>
            </w:r>
          </w:p>
        </w:tc>
        <w:tc>
          <w:tcPr>
            <w:tcW w:w="751" w:type="dxa"/>
            <w:vAlign w:val="center"/>
          </w:tcPr>
          <w:p w:rsidR="0056460A" w:rsidRPr="00875037" w:rsidRDefault="00875037" w:rsidP="00D54AE5">
            <w:pPr>
              <w:tabs>
                <w:tab w:val="left" w:pos="567"/>
              </w:tabs>
              <w:spacing w:after="60"/>
            </w:pPr>
            <w:r>
              <w:lastRenderedPageBreak/>
              <w:t>M22</w:t>
            </w:r>
          </w:p>
        </w:tc>
      </w:tr>
      <w:tr w:rsidR="0056460A" w:rsidRPr="00875037" w:rsidTr="00D54AE5">
        <w:tc>
          <w:tcPr>
            <w:tcW w:w="9540" w:type="dxa"/>
            <w:gridSpan w:val="13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b/>
                <w:lang w:val="sr-Cyrl-CS"/>
              </w:rPr>
              <w:lastRenderedPageBreak/>
              <w:t>Збирни подаци научне активност наставника</w:t>
            </w:r>
          </w:p>
        </w:tc>
      </w:tr>
      <w:tr w:rsidR="0056460A" w:rsidRPr="00875037" w:rsidTr="00C22346">
        <w:tc>
          <w:tcPr>
            <w:tcW w:w="4678" w:type="dxa"/>
            <w:gridSpan w:val="6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7"/>
          </w:tcPr>
          <w:p w:rsidR="0056460A" w:rsidRPr="00875037" w:rsidRDefault="0056460A" w:rsidP="002014CC">
            <w:pPr>
              <w:rPr>
                <w:lang w:val="sr-Cyrl-CS"/>
              </w:rPr>
            </w:pPr>
            <w:r w:rsidRPr="00875037">
              <w:t>264</w:t>
            </w:r>
            <w:r w:rsidRPr="00875037">
              <w:rPr>
                <w:lang w:val="sr-Cyrl-CS"/>
              </w:rPr>
              <w:t xml:space="preserve"> (извор </w:t>
            </w:r>
            <w:r w:rsidRPr="00875037">
              <w:t>Scopus)</w:t>
            </w:r>
          </w:p>
        </w:tc>
      </w:tr>
      <w:tr w:rsidR="0056460A" w:rsidRPr="00875037" w:rsidTr="00C22346">
        <w:tc>
          <w:tcPr>
            <w:tcW w:w="4678" w:type="dxa"/>
            <w:gridSpan w:val="6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7"/>
          </w:tcPr>
          <w:p w:rsidR="0056460A" w:rsidRPr="00875037" w:rsidRDefault="0056460A" w:rsidP="002014CC">
            <w:r w:rsidRPr="00875037">
              <w:rPr>
                <w:lang w:val="sr-Cyrl-CS"/>
              </w:rPr>
              <w:t>1</w:t>
            </w:r>
            <w:r w:rsidRPr="00875037">
              <w:t>9</w:t>
            </w:r>
          </w:p>
        </w:tc>
      </w:tr>
      <w:tr w:rsidR="0056460A" w:rsidRPr="00875037" w:rsidTr="00C22346">
        <w:tc>
          <w:tcPr>
            <w:tcW w:w="4678" w:type="dxa"/>
            <w:gridSpan w:val="6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3"/>
          </w:tcPr>
          <w:p w:rsidR="0056460A" w:rsidRPr="00875037" w:rsidRDefault="0056460A" w:rsidP="002014CC">
            <w:r w:rsidRPr="00875037">
              <w:rPr>
                <w:lang w:val="sr-Cyrl-CS"/>
              </w:rPr>
              <w:t xml:space="preserve">Домаћи </w:t>
            </w:r>
            <w:r w:rsidRPr="00875037">
              <w:t>2</w:t>
            </w:r>
          </w:p>
        </w:tc>
        <w:tc>
          <w:tcPr>
            <w:tcW w:w="2528" w:type="dxa"/>
            <w:gridSpan w:val="4"/>
          </w:tcPr>
          <w:p w:rsidR="0056460A" w:rsidRPr="00875037" w:rsidRDefault="0056460A" w:rsidP="002014CC">
            <w:r w:rsidRPr="00875037">
              <w:rPr>
                <w:lang w:val="sr-Cyrl-CS"/>
              </w:rPr>
              <w:t xml:space="preserve">Домаћи </w:t>
            </w:r>
            <w:r w:rsidRPr="00875037">
              <w:t>2</w:t>
            </w:r>
          </w:p>
        </w:tc>
      </w:tr>
      <w:tr w:rsidR="0056460A" w:rsidRPr="00875037" w:rsidTr="0056460A">
        <w:tc>
          <w:tcPr>
            <w:tcW w:w="3261" w:type="dxa"/>
            <w:gridSpan w:val="4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 xml:space="preserve">Усавршавања </w:t>
            </w:r>
          </w:p>
        </w:tc>
        <w:tc>
          <w:tcPr>
            <w:tcW w:w="6279" w:type="dxa"/>
            <w:gridSpan w:val="9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75037">
              <w:rPr>
                <w:lang w:val="sr-Cyrl-CS"/>
              </w:rPr>
              <w:t xml:space="preserve">јун-август 2013. </w:t>
            </w:r>
            <w:r w:rsidRPr="00875037">
              <w:rPr>
                <w:lang/>
              </w:rPr>
              <w:t>Лабораторија за технологију гена, КУ Леувен, Белгија</w:t>
            </w:r>
          </w:p>
        </w:tc>
      </w:tr>
      <w:tr w:rsidR="0056460A" w:rsidRPr="00875037" w:rsidTr="00D54AE5">
        <w:tc>
          <w:tcPr>
            <w:tcW w:w="9540" w:type="dxa"/>
            <w:gridSpan w:val="13"/>
            <w:vAlign w:val="center"/>
          </w:tcPr>
          <w:p w:rsidR="0056460A" w:rsidRPr="00875037" w:rsidRDefault="0056460A" w:rsidP="00D54AE5">
            <w:pPr>
              <w:tabs>
                <w:tab w:val="left" w:pos="567"/>
              </w:tabs>
              <w:spacing w:after="60"/>
            </w:pPr>
            <w:r w:rsidRPr="00875037">
              <w:rPr>
                <w:lang w:val="sr-Cyrl-CS"/>
              </w:rPr>
              <w:t>Други подаци које сматрате релевантним</w:t>
            </w:r>
            <w:r w:rsidRPr="00875037">
              <w:t xml:space="preserve">: </w:t>
            </w:r>
            <w:r w:rsidRPr="00875037">
              <w:rPr>
                <w:lang w:val="sr-Cyrl-CS"/>
              </w:rPr>
              <w:t>Члан Међународног комитета за таксономију вируса (</w:t>
            </w:r>
            <w:r w:rsidRPr="00875037">
              <w:rPr>
                <w:lang/>
              </w:rPr>
              <w:t>The International Committee on Taxonomy of Viruses; ICTV</w:t>
            </w:r>
            <w:r w:rsidRPr="00875037">
              <w:rPr>
                <w:lang w:val="sr-Cyrl-CS"/>
              </w:rPr>
              <w:t xml:space="preserve">) и председавајући за фамилију </w:t>
            </w:r>
            <w:r w:rsidRPr="00875037">
              <w:rPr>
                <w:i/>
                <w:iCs/>
                <w:lang w:val="sr-Cyrl-CS"/>
              </w:rPr>
              <w:t>Inoviridae</w:t>
            </w:r>
          </w:p>
        </w:tc>
      </w:tr>
    </w:tbl>
    <w:p w:rsidR="00C54C61" w:rsidRDefault="00875037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C580A"/>
    <w:rsid w:val="0046459B"/>
    <w:rsid w:val="0056460A"/>
    <w:rsid w:val="006B1990"/>
    <w:rsid w:val="006D4065"/>
    <w:rsid w:val="006F63D7"/>
    <w:rsid w:val="00853B24"/>
    <w:rsid w:val="00875037"/>
    <w:rsid w:val="00981568"/>
    <w:rsid w:val="00AB7F95"/>
    <w:rsid w:val="00B37C89"/>
    <w:rsid w:val="00C125CF"/>
    <w:rsid w:val="00D45BED"/>
    <w:rsid w:val="00DD5A7F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isakradova">
    <w:name w:val="Spisak_radova"/>
    <w:basedOn w:val="Normal"/>
    <w:link w:val="SpisakradovaChar"/>
    <w:qFormat/>
    <w:rsid w:val="0056460A"/>
    <w:pPr>
      <w:widowControl/>
      <w:spacing w:before="80"/>
      <w:jc w:val="both"/>
    </w:pPr>
    <w:rPr>
      <w:bCs/>
      <w:sz w:val="22"/>
      <w:szCs w:val="22"/>
      <w:lang/>
    </w:rPr>
  </w:style>
  <w:style w:type="character" w:customStyle="1" w:styleId="SpisakradovaChar">
    <w:name w:val="Spisak_radova Char"/>
    <w:link w:val="Spisakradova"/>
    <w:rsid w:val="0056460A"/>
    <w:rPr>
      <w:rFonts w:eastAsia="Times New Roman"/>
      <w:bCs/>
      <w:sz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cbi.nlm.nih.gov/pubmed/230000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651</Words>
  <Characters>3715</Characters>
  <Application>Microsoft Office Word</Application>
  <DocSecurity>0</DocSecurity>
  <Lines>30</Lines>
  <Paragraphs>8</Paragraphs>
  <ScaleCrop>false</ScaleCrop>
  <Company>dh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3</cp:revision>
  <dcterms:created xsi:type="dcterms:W3CDTF">2017-06-15T17:04:00Z</dcterms:created>
  <dcterms:modified xsi:type="dcterms:W3CDTF">2017-06-15T17:18:00Z</dcterms:modified>
</cp:coreProperties>
</file>