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48"/>
        <w:gridCol w:w="471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865"/>
      </w:tblGrid>
      <w:tr w:rsidR="004D2748" w:rsidRPr="006C240E" w:rsidTr="00523F5D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1" w:type="dxa"/>
            <w:gridSpan w:val="7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43554">
              <w:rPr>
                <w:rFonts w:ascii="Times New Roman" w:hAnsi="Times New Roman"/>
                <w:b/>
                <w:sz w:val="20"/>
                <w:szCs w:val="20"/>
              </w:rPr>
              <w:t>Сања Коњик</w:t>
            </w:r>
          </w:p>
        </w:tc>
      </w:tr>
      <w:tr w:rsidR="004D2748" w:rsidRPr="006C240E" w:rsidTr="00523F5D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1" w:type="dxa"/>
            <w:gridSpan w:val="7"/>
            <w:vAlign w:val="center"/>
          </w:tcPr>
          <w:p w:rsidR="004D2748" w:rsidRPr="006C240E" w:rsidRDefault="00B164B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Редовни </w:t>
            </w:r>
            <w:r w:rsidR="00D43554"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4D2748" w:rsidRPr="00B164BE" w:rsidTr="00523F5D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</w:t>
            </w:r>
            <w:r w:rsidR="00D43554">
              <w:rPr>
                <w:rFonts w:ascii="Times New Roman" w:hAnsi="Times New Roman"/>
                <w:sz w:val="20"/>
                <w:szCs w:val="20"/>
                <w:lang w:val="sr-Cyrl-CS"/>
              </w:rPr>
              <w:t>т, Универзитет у Новом Саду, 201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0.</w:t>
            </w:r>
          </w:p>
        </w:tc>
      </w:tr>
      <w:tr w:rsidR="004D2748" w:rsidRPr="006C240E" w:rsidTr="00523F5D">
        <w:trPr>
          <w:trHeight w:val="288"/>
        </w:trPr>
        <w:tc>
          <w:tcPr>
            <w:tcW w:w="4389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1" w:type="dxa"/>
            <w:gridSpan w:val="7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Геометрија</w:t>
            </w:r>
          </w:p>
        </w:tc>
      </w:tr>
      <w:tr w:rsidR="004D2748" w:rsidRPr="006C240E" w:rsidTr="00523F5D">
        <w:trPr>
          <w:trHeight w:val="288"/>
        </w:trPr>
        <w:tc>
          <w:tcPr>
            <w:tcW w:w="963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B164B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523F5D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23F5D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B164BE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Геометрија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Universität Wien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D43554" w:rsidRDefault="00D43554" w:rsidP="00D435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Геометрија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523F5D">
        <w:trPr>
          <w:trHeight w:val="288"/>
        </w:trPr>
        <w:tc>
          <w:tcPr>
            <w:tcW w:w="2403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523F5D">
        <w:trPr>
          <w:trHeight w:val="288"/>
        </w:trPr>
        <w:tc>
          <w:tcPr>
            <w:tcW w:w="963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523F5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546C4" w:rsidRPr="006C240E" w:rsidTr="00523F5D">
        <w:trPr>
          <w:trHeight w:val="116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546C4" w:rsidRPr="006C240E" w:rsidRDefault="00A546C4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A546C4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1900">
              <w:rPr>
                <w:rFonts w:ascii="Times New Roman" w:hAnsi="Times New Roman"/>
                <w:sz w:val="20"/>
                <w:szCs w:val="20"/>
              </w:rPr>
              <w:t>М</w:t>
            </w:r>
            <w:r w:rsidR="0063259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546C4" w:rsidRPr="00A546C4" w:rsidRDefault="00A546C4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46C4">
              <w:rPr>
                <w:rFonts w:ascii="Times New Roman" w:hAnsi="Times New Roman"/>
                <w:sz w:val="20"/>
                <w:szCs w:val="20"/>
                <w:lang w:val="sr-Cyrl-CS"/>
              </w:rPr>
              <w:t>Анализа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546C4" w:rsidRPr="008C190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8C1900">
              <w:rPr>
                <w:rFonts w:ascii="Times New Roman" w:hAnsi="Times New Roman"/>
                <w:sz w:val="20"/>
                <w:szCs w:val="20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546C4" w:rsidRPr="008C1900" w:rsidRDefault="00A546C4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546C4" w:rsidRPr="006C240E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="008C1900" w:rsidRPr="006C240E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8C1900" w:rsidRPr="006C240E" w:rsidTr="00523F5D">
        <w:trPr>
          <w:trHeight w:val="116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C1900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C1900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1900">
              <w:rPr>
                <w:rFonts w:ascii="Times New Roman" w:hAnsi="Times New Roman"/>
                <w:sz w:val="20"/>
                <w:szCs w:val="20"/>
              </w:rPr>
              <w:t>М</w:t>
            </w:r>
            <w:r w:rsidR="00632590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C1900" w:rsidRPr="00A546C4" w:rsidRDefault="008C1900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3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C1900" w:rsidRPr="00A546C4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C1900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8C1900" w:rsidRPr="006C240E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="008C1900" w:rsidRPr="006C240E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632590" w:rsidRPr="006C240E" w:rsidTr="00523F5D">
        <w:trPr>
          <w:trHeight w:val="116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632590" w:rsidRPr="008C190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П301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32590" w:rsidRDefault="00632590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Вишедимензионална анализа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632590" w:rsidRPr="006C240E" w:rsidTr="00523F5D">
        <w:trPr>
          <w:trHeight w:val="116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632590" w:rsidRPr="008C190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П505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32590" w:rsidRDefault="00632590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Прикупљање узорака и планирање експеримената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32590" w:rsidRP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63259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546C4" w:rsidRPr="006C240E" w:rsidTr="00523F5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546C4" w:rsidRPr="008C190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A546C4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1900">
              <w:rPr>
                <w:rFonts w:ascii="Times New Roman" w:hAnsi="Times New Roman"/>
                <w:sz w:val="20"/>
                <w:szCs w:val="20"/>
              </w:rPr>
              <w:t>МА06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546C4" w:rsidRPr="00A546C4" w:rsidRDefault="00A546C4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46C4">
              <w:rPr>
                <w:rFonts w:ascii="Times New Roman" w:hAnsi="Times New Roman"/>
                <w:sz w:val="20"/>
                <w:szCs w:val="20"/>
                <w:lang w:val="sr-Cyrl-CS"/>
              </w:rPr>
              <w:t>Теорија кривих и површи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546C4" w:rsidRPr="006C240E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546C4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МА, MБ, М5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546C4" w:rsidRPr="006C240E" w:rsidRDefault="00A546C4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546C4" w:rsidRPr="006C240E" w:rsidTr="00523F5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546C4" w:rsidRPr="008C1900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A546C4" w:rsidRPr="008C1900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C1900">
              <w:rPr>
                <w:rFonts w:ascii="Times New Roman" w:hAnsi="Times New Roman"/>
                <w:sz w:val="20"/>
                <w:szCs w:val="20"/>
              </w:rPr>
              <w:t>МА61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546C4" w:rsidRPr="00A546C4" w:rsidRDefault="00A546C4" w:rsidP="00A546C4">
            <w:pPr>
              <w:snapToGri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46C4">
              <w:rPr>
                <w:rFonts w:ascii="Times New Roman" w:hAnsi="Times New Roman"/>
                <w:sz w:val="20"/>
                <w:szCs w:val="20"/>
                <w:lang w:val="sr-Cyrl-CS"/>
              </w:rPr>
              <w:t>Диференцијална геометрија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546C4" w:rsidRPr="006C240E" w:rsidRDefault="0063259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8C1900">
              <w:rPr>
                <w:rFonts w:ascii="Times New Roman" w:hAnsi="Times New Roman"/>
                <w:sz w:val="20"/>
                <w:szCs w:val="20"/>
              </w:rPr>
              <w:t>редавања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546C4" w:rsidRPr="00A546C4" w:rsidRDefault="008C1900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МА, MБ, М5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546C4" w:rsidRPr="006C240E" w:rsidRDefault="00A546C4" w:rsidP="00A54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632590" w:rsidRPr="006C240E" w:rsidTr="00523F5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32590" w:rsidRPr="00632590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632590" w:rsidRDefault="00632590" w:rsidP="00A563EA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632590" w:rsidRDefault="00632590" w:rsidP="00A563EA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632590" w:rsidRDefault="00632590" w:rsidP="00A563EA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632590" w:rsidRDefault="00632590" w:rsidP="00A563EA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632590" w:rsidRDefault="00632590" w:rsidP="00A563EA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523F5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D2748" w:rsidRPr="006C240E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Ф18МАТ3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32590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III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D2748" w:rsidRPr="006C240E" w:rsidRDefault="0063259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523F5D">
        <w:trPr>
          <w:trHeight w:val="288"/>
        </w:trPr>
        <w:tc>
          <w:tcPr>
            <w:tcW w:w="963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D60F1" w:rsidRPr="006C240E" w:rsidTr="00523F5D">
        <w:trPr>
          <w:trHeight w:val="288"/>
        </w:trPr>
        <w:tc>
          <w:tcPr>
            <w:tcW w:w="607" w:type="dxa"/>
            <w:vAlign w:val="center"/>
          </w:tcPr>
          <w:p w:rsidR="000D60F1" w:rsidRPr="006C240E" w:rsidRDefault="000D60F1" w:rsidP="000D60F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D60F1" w:rsidRPr="000D60F1" w:rsidRDefault="000D60F1" w:rsidP="000D60F1">
            <w:pPr>
              <w:tabs>
                <w:tab w:val="left" w:pos="567"/>
              </w:tabs>
              <w:snapToGri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Atanacković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T. M.,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Janev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S.,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Pilipović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S., Wave equation for generalized Zener model containing complex order fractional derivatives, </w:t>
            </w:r>
            <w:proofErr w:type="spellStart"/>
            <w:r w:rsidRPr="000D60F1">
              <w:rPr>
                <w:rFonts w:ascii="Times New Roman" w:eastAsia="Albany AMT" w:hAnsi="Times New Roman"/>
                <w:i/>
                <w:iCs/>
                <w:color w:val="000000"/>
                <w:sz w:val="20"/>
                <w:szCs w:val="20"/>
                <w:lang w:val="en-GB"/>
              </w:rPr>
              <w:t>Contin</w:t>
            </w:r>
            <w:proofErr w:type="spellEnd"/>
            <w:r w:rsidRPr="000D60F1">
              <w:rPr>
                <w:rFonts w:ascii="Times New Roman" w:eastAsia="Albany AMT" w:hAnsi="Times New Roman"/>
                <w:i/>
                <w:iCs/>
                <w:color w:val="000000"/>
                <w:sz w:val="20"/>
                <w:szCs w:val="20"/>
                <w:lang w:val="en-GB"/>
              </w:rPr>
              <w:t xml:space="preserve">. Mech. </w:t>
            </w:r>
            <w:proofErr w:type="spellStart"/>
            <w:r w:rsidRPr="000D60F1">
              <w:rPr>
                <w:rFonts w:ascii="Times New Roman" w:eastAsia="Albany AMT" w:hAnsi="Times New Roman"/>
                <w:i/>
                <w:iCs/>
                <w:color w:val="000000"/>
                <w:sz w:val="20"/>
                <w:szCs w:val="20"/>
                <w:lang w:val="en-GB"/>
              </w:rPr>
              <w:t>Thermodyn</w:t>
            </w:r>
            <w:proofErr w:type="spellEnd"/>
            <w:r w:rsidRPr="000D60F1">
              <w:rPr>
                <w:rFonts w:ascii="Times New Roman" w:eastAsia="Albany AMT" w:hAnsi="Times New Roman"/>
                <w:i/>
                <w:iCs/>
                <w:color w:val="000000"/>
                <w:sz w:val="20"/>
                <w:szCs w:val="20"/>
                <w:lang w:val="en-GB"/>
              </w:rPr>
              <w:t>.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</w:t>
            </w:r>
            <w:r w:rsidRPr="000D60F1">
              <w:rPr>
                <w:rFonts w:ascii="Times New Roman" w:hAnsi="Times New Roman"/>
                <w:color w:val="222222"/>
                <w:sz w:val="20"/>
                <w:szCs w:val="20"/>
                <w:lang w:val="en-GB"/>
              </w:rPr>
              <w:t>DOI</w:t>
            </w:r>
            <w:proofErr w:type="gramStart"/>
            <w:r w:rsidRPr="000D60F1">
              <w:rPr>
                <w:rFonts w:ascii="Times New Roman" w:hAnsi="Times New Roman"/>
                <w:color w:val="222222"/>
                <w:sz w:val="20"/>
                <w:szCs w:val="20"/>
                <w:lang w:val="en-GB"/>
              </w:rPr>
              <w:t>:10.1007</w:t>
            </w:r>
            <w:proofErr w:type="gramEnd"/>
            <w:r w:rsidRPr="000D60F1">
              <w:rPr>
                <w:rFonts w:ascii="Times New Roman" w:hAnsi="Times New Roman"/>
                <w:color w:val="222222"/>
                <w:sz w:val="20"/>
                <w:szCs w:val="20"/>
                <w:lang w:val="en-GB"/>
              </w:rPr>
              <w:t xml:space="preserve">/s00161-016-0548-4, 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2016.</w:t>
            </w:r>
          </w:p>
        </w:tc>
      </w:tr>
      <w:tr w:rsidR="000D60F1" w:rsidRPr="006C240E" w:rsidTr="00523F5D">
        <w:trPr>
          <w:trHeight w:val="288"/>
        </w:trPr>
        <w:tc>
          <w:tcPr>
            <w:tcW w:w="607" w:type="dxa"/>
            <w:vAlign w:val="center"/>
          </w:tcPr>
          <w:p w:rsidR="000D60F1" w:rsidRPr="006C240E" w:rsidRDefault="000D60F1" w:rsidP="000D60F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D60F1" w:rsidRPr="000D60F1" w:rsidRDefault="000D60F1" w:rsidP="000D60F1">
            <w:pPr>
              <w:tabs>
                <w:tab w:val="left" w:pos="567"/>
              </w:tabs>
              <w:snapToGri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Atanacković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T. M.,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, S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Pilipović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S.,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Zorica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D., Complex order fractional derivatives in viscoelasticity, </w:t>
            </w:r>
            <w:r w:rsidRPr="000D60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GB"/>
              </w:rPr>
              <w:t xml:space="preserve">Mech. Time-Depend. </w:t>
            </w:r>
            <w:proofErr w:type="gramStart"/>
            <w:r w:rsidRPr="000D60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GB"/>
              </w:rPr>
              <w:t>Mater.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,</w:t>
            </w:r>
            <w:proofErr w:type="gram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20(2), 175-195, 2016.</w:t>
            </w:r>
          </w:p>
        </w:tc>
      </w:tr>
      <w:tr w:rsidR="000D60F1" w:rsidRPr="006C240E" w:rsidTr="00523F5D">
        <w:trPr>
          <w:trHeight w:val="288"/>
        </w:trPr>
        <w:tc>
          <w:tcPr>
            <w:tcW w:w="607" w:type="dxa"/>
            <w:vAlign w:val="center"/>
          </w:tcPr>
          <w:p w:rsidR="000D60F1" w:rsidRPr="006C240E" w:rsidRDefault="000D60F1" w:rsidP="000D60F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D60F1" w:rsidRPr="000D60F1" w:rsidRDefault="000D60F1" w:rsidP="000D60F1">
            <w:pPr>
              <w:tabs>
                <w:tab w:val="left" w:pos="567"/>
              </w:tabs>
              <w:snapToGri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Atanacković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T. M.,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Janev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, S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Pilipović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S.,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Zorica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D., Vibrations of an elastic rod on a viscoelastic foundation of complex fractional Kelvin-Voigt type, </w:t>
            </w:r>
            <w:proofErr w:type="spellStart"/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>Meccanica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, 50, 1679-1692, 2015.</w:t>
            </w:r>
          </w:p>
        </w:tc>
      </w:tr>
      <w:tr w:rsidR="000D60F1" w:rsidRPr="006C240E" w:rsidTr="00523F5D">
        <w:trPr>
          <w:trHeight w:val="288"/>
        </w:trPr>
        <w:tc>
          <w:tcPr>
            <w:tcW w:w="607" w:type="dxa"/>
            <w:vAlign w:val="center"/>
          </w:tcPr>
          <w:p w:rsidR="000D60F1" w:rsidRPr="006C240E" w:rsidRDefault="000D60F1" w:rsidP="000D60F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D60F1" w:rsidRPr="000D60F1" w:rsidRDefault="000D60F1" w:rsidP="000D60F1">
            <w:pPr>
              <w:tabs>
                <w:tab w:val="left" w:pos="567"/>
              </w:tabs>
              <w:snapToGri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Hörmann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G.,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S.,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Kunzinger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M., A regularization approach to non-smooth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symplectic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geometry, </w:t>
            </w:r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 xml:space="preserve">In S. </w:t>
            </w:r>
            <w:proofErr w:type="spellStart"/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>Pilipović</w:t>
            </w:r>
            <w:proofErr w:type="spellEnd"/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 xml:space="preserve">, J. Toft (Eds.), Pseudo-Differential Operators and Generalized Functions, </w:t>
            </w:r>
            <w:proofErr w:type="spellStart"/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>Oper</w:t>
            </w:r>
            <w:proofErr w:type="spellEnd"/>
            <w:r w:rsidRPr="000D60F1">
              <w:rPr>
                <w:rFonts w:ascii="Times New Roman" w:hAnsi="Times New Roman"/>
                <w:i/>
                <w:color w:val="000000"/>
                <w:sz w:val="20"/>
                <w:szCs w:val="20"/>
                <w:lang w:val="en-GB"/>
              </w:rPr>
              <w:t>. Theory, Adv. Appl.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Birkhäuser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/Springer, 245, 117-130, 2015.</w:t>
            </w:r>
          </w:p>
        </w:tc>
      </w:tr>
      <w:tr w:rsidR="000D60F1" w:rsidRPr="006C240E" w:rsidTr="00523F5D">
        <w:trPr>
          <w:trHeight w:val="288"/>
        </w:trPr>
        <w:tc>
          <w:tcPr>
            <w:tcW w:w="607" w:type="dxa"/>
            <w:vAlign w:val="center"/>
          </w:tcPr>
          <w:p w:rsidR="000D60F1" w:rsidRPr="006C240E" w:rsidRDefault="000D60F1" w:rsidP="000D60F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D60F1" w:rsidRPr="000D60F1" w:rsidRDefault="000D60F1" w:rsidP="000D60F1">
            <w:pPr>
              <w:tabs>
                <w:tab w:val="left" w:pos="567"/>
              </w:tabs>
              <w:snapToGri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Hörmann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G.,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Konjik</w:t>
            </w:r>
            <w:proofErr w:type="spellEnd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D60F1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S.,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Kunzinger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, M.,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Symplectic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modules over </w:t>
            </w:r>
            <w:proofErr w:type="spellStart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Colombeau</w:t>
            </w:r>
            <w:proofErr w:type="spellEnd"/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-generalized numbers, </w:t>
            </w:r>
            <w:proofErr w:type="spellStart"/>
            <w:r w:rsidRPr="000D60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GB"/>
              </w:rPr>
              <w:t>Commun</w:t>
            </w:r>
            <w:proofErr w:type="spellEnd"/>
            <w:r w:rsidRPr="000D60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GB"/>
              </w:rPr>
              <w:t>. Algebra</w:t>
            </w:r>
            <w:r w:rsidRPr="000D60F1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, 42, 3558-3577, 2014.</w:t>
            </w:r>
          </w:p>
        </w:tc>
      </w:tr>
      <w:tr w:rsidR="004D2748" w:rsidRPr="006C240E" w:rsidTr="00523F5D">
        <w:trPr>
          <w:trHeight w:val="288"/>
        </w:trPr>
        <w:tc>
          <w:tcPr>
            <w:tcW w:w="963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523F5D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500" w:type="dxa"/>
            <w:gridSpan w:val="8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523F5D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500" w:type="dxa"/>
            <w:gridSpan w:val="8"/>
            <w:vAlign w:val="center"/>
          </w:tcPr>
          <w:p w:rsidR="004D2748" w:rsidRPr="006C240E" w:rsidRDefault="00D4355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4D2748" w:rsidRPr="006C240E" w:rsidTr="00523F5D">
        <w:trPr>
          <w:trHeight w:val="288"/>
        </w:trPr>
        <w:tc>
          <w:tcPr>
            <w:tcW w:w="4130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43554">
              <w:rPr>
                <w:rFonts w:ascii="Times New Roman" w:hAnsi="Times New Roman"/>
                <w:sz w:val="20"/>
                <w:szCs w:val="20"/>
                <w:lang w:val="sr-Cyrl-CS"/>
              </w:rPr>
              <w:t>: 2</w:t>
            </w:r>
          </w:p>
        </w:tc>
        <w:tc>
          <w:tcPr>
            <w:tcW w:w="381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43554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4D2748" w:rsidRPr="006C240E" w:rsidTr="00523F5D">
        <w:trPr>
          <w:trHeight w:val="288"/>
        </w:trPr>
        <w:tc>
          <w:tcPr>
            <w:tcW w:w="1464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66" w:type="dxa"/>
            <w:gridSpan w:val="12"/>
            <w:vAlign w:val="center"/>
          </w:tcPr>
          <w:p w:rsidR="004D2748" w:rsidRPr="00A613DF" w:rsidRDefault="00D43554" w:rsidP="000D60F1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3554">
              <w:rPr>
                <w:rFonts w:ascii="Times New Roman" w:hAnsi="Times New Roman"/>
                <w:sz w:val="20"/>
                <w:szCs w:val="20"/>
                <w:lang w:val="sr-Cyrl-CS"/>
              </w:rPr>
              <w:t>Universität Wien (2003 - 2006)</w:t>
            </w:r>
          </w:p>
        </w:tc>
      </w:tr>
      <w:tr w:rsidR="004D2748" w:rsidRPr="006C240E" w:rsidTr="00523F5D">
        <w:trPr>
          <w:trHeight w:val="288"/>
        </w:trPr>
        <w:tc>
          <w:tcPr>
            <w:tcW w:w="9630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523F5D" w:rsidRDefault="00DE7160"/>
    <w:sectPr w:rsidR="00DE7160" w:rsidRPr="00523F5D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any AMT">
    <w:altName w:val="Arial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D60F1"/>
    <w:rsid w:val="00161AEA"/>
    <w:rsid w:val="00266FD8"/>
    <w:rsid w:val="00445689"/>
    <w:rsid w:val="00487968"/>
    <w:rsid w:val="004A0575"/>
    <w:rsid w:val="004D2748"/>
    <w:rsid w:val="00523F5D"/>
    <w:rsid w:val="00632590"/>
    <w:rsid w:val="006B26B7"/>
    <w:rsid w:val="006C240E"/>
    <w:rsid w:val="00836474"/>
    <w:rsid w:val="008935B3"/>
    <w:rsid w:val="008C1900"/>
    <w:rsid w:val="009809A7"/>
    <w:rsid w:val="0099342A"/>
    <w:rsid w:val="009D1BBA"/>
    <w:rsid w:val="00A35FFF"/>
    <w:rsid w:val="00A546C4"/>
    <w:rsid w:val="00A613DF"/>
    <w:rsid w:val="00B164BE"/>
    <w:rsid w:val="00D43554"/>
    <w:rsid w:val="00D92C69"/>
    <w:rsid w:val="00DC57FB"/>
    <w:rsid w:val="00DE7160"/>
    <w:rsid w:val="00E130ED"/>
    <w:rsid w:val="00E243E8"/>
    <w:rsid w:val="00E72759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10</cp:revision>
  <dcterms:created xsi:type="dcterms:W3CDTF">2019-11-14T23:04:00Z</dcterms:created>
  <dcterms:modified xsi:type="dcterms:W3CDTF">2020-05-08T09:45:00Z</dcterms:modified>
</cp:coreProperties>
</file>