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79"/>
        <w:gridCol w:w="630"/>
        <w:gridCol w:w="420"/>
        <w:gridCol w:w="417"/>
        <w:gridCol w:w="93"/>
        <w:gridCol w:w="1924"/>
        <w:gridCol w:w="387"/>
        <w:gridCol w:w="249"/>
        <w:gridCol w:w="611"/>
        <w:gridCol w:w="796"/>
        <w:gridCol w:w="2039"/>
        <w:gridCol w:w="567"/>
        <w:gridCol w:w="1742"/>
      </w:tblGrid>
      <w:tr w:rsidR="0043607C" w:rsidRPr="001D3D09" w:rsidTr="00795ECF">
        <w:trPr>
          <w:trHeight w:val="242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Мирјана Ћук</w:t>
            </w:r>
          </w:p>
        </w:tc>
      </w:tr>
      <w:tr w:rsidR="0043607C" w:rsidRPr="001D3D09" w:rsidTr="00795ECF">
        <w:trPr>
          <w:trHeight w:val="215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3607C" w:rsidRPr="001D3D09" w:rsidTr="00795ECF">
        <w:trPr>
          <w:trHeight w:val="188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</w:t>
            </w:r>
            <w:r w:rsidR="00286568"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којој наставник ради са пуним</w:t>
            </w:r>
            <w:r w:rsidRPr="001D3D09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Природно-математички факултет, </w:t>
            </w:r>
            <w:r w:rsidR="00286568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Универзитет у Новом Саду</w:t>
            </w:r>
            <w:r w:rsidR="00A90B45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; </w:t>
            </w: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од 15.11.2011. </w:t>
            </w:r>
            <w:r w:rsidR="00286568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године</w:t>
            </w:r>
          </w:p>
        </w:tc>
      </w:tr>
      <w:tr w:rsidR="0043607C" w:rsidRPr="001D3D09" w:rsidTr="00795ECF">
        <w:trPr>
          <w:trHeight w:val="197"/>
        </w:trPr>
        <w:tc>
          <w:tcPr>
            <w:tcW w:w="4786" w:type="dxa"/>
            <w:gridSpan w:val="9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5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</w:t>
            </w:r>
            <w:r w:rsidR="008B65E5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от</w:t>
            </w: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аника</w:t>
            </w:r>
          </w:p>
        </w:tc>
      </w:tr>
      <w:tr w:rsidR="0043607C" w:rsidRPr="001D3D09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1D3D09" w:rsidTr="001D3D09">
        <w:trPr>
          <w:trHeight w:val="233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1D3D09" w:rsidTr="001D3D09">
        <w:trPr>
          <w:trHeight w:val="233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:rsidTr="001D3D09">
        <w:trPr>
          <w:trHeight w:val="107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:rsidTr="001D3D09">
        <w:trPr>
          <w:trHeight w:val="80"/>
        </w:trPr>
        <w:tc>
          <w:tcPr>
            <w:tcW w:w="1447" w:type="dxa"/>
            <w:gridSpan w:val="3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:rsidTr="00795ECF">
        <w:trPr>
          <w:trHeight w:val="233"/>
        </w:trPr>
        <w:tc>
          <w:tcPr>
            <w:tcW w:w="10276" w:type="dxa"/>
            <w:gridSpan w:val="14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1D3D09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1D3D09" w:rsidTr="001D3D09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1D3D0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3607C" w:rsidRPr="001D3D09" w:rsidTr="001D3D09">
        <w:trPr>
          <w:trHeight w:val="323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43607C" w:rsidRPr="001D3D0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C37F9">
              <w:rPr>
                <w:rFonts w:ascii="Times New Roman" w:hAnsi="Times New Roman"/>
                <w:sz w:val="20"/>
                <w:szCs w:val="20"/>
                <w:lang w:val="sr-Cyrl-CS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ПБ</w:t>
            </w:r>
            <w:r w:rsidRPr="002C37F9">
              <w:rPr>
                <w:rFonts w:ascii="Times New Roman" w:hAnsi="Times New Roman"/>
                <w:sz w:val="20"/>
                <w:szCs w:val="20"/>
                <w:lang w:val="sr-Cyrl-CS"/>
              </w:rPr>
              <w:t>008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43607C" w:rsidRPr="002C37F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Ботаничке збирке у настави биологије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43607C" w:rsidRPr="001D3D0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43607C" w:rsidRPr="001D3D0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242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ОБЕ014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Лековите биљке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ОБЕ019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Медоносне биљке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ИБ38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водених биљака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0AE3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ИБ43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Економска ботаника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МБЕ02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 природних ресурса флоре Србије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1D3D09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МЕ29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Дендрологија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A90B45" w:rsidRPr="001D3D09" w:rsidRDefault="00EE6F1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:rsidR="00A90B45" w:rsidRPr="001D3D09" w:rsidRDefault="00EE6F1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1D3D09" w:rsidTr="00795ECF">
        <w:trPr>
          <w:trHeight w:val="125"/>
        </w:trPr>
        <w:tc>
          <w:tcPr>
            <w:tcW w:w="10276" w:type="dxa"/>
            <w:gridSpan w:val="1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A90B45" w:rsidP="00D62ECA">
            <w:pPr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D3D09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Ćuk, М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Ilić, М., Igić, R., Šikuljak, T., Vukov, D., Čarni A. 2019. Classification and diversity of perennial sand dune vegetation in Serbia.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Archives of biological sciences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71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(4):647-653 https://doi.org/10.2298/ABS190717047C 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7D59D0" w:rsidP="00D62EC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Tichý, L., Axmanová, I., Dengler, J., Guarino, R., Jansen, F., Midolo, G., Nobis, M. P., Van Meerbeek, K., Aćić, S., Attorre, F., Bergmeier, E., Biurrun, I., Bonari, G., Bruelheide, H., Campos, J. A., Čarni, A., Chiarucci, A.,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M.,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…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Chytrý, M. (2022): Ellenberg-type indicator values for European vascular plant species.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Journal of Vegetation Science</w:t>
            </w:r>
            <w:r w:rsidR="00D62EC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34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>(1): e13168. https://doi.org/10.1111/jvs.13168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7D59D0" w:rsidRDefault="00391D36" w:rsidP="00D62EC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Yannelli,F., Bazzichetto,M., Conradi, T., Pattison,Z., Andrade, B. O., Anibaba, Q.A., Bonari, G., Chelli, S.,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Journal of vegetation science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33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(1). DOI: 10.1111/jvs.13119</w:t>
            </w:r>
          </w:p>
        </w:tc>
      </w:tr>
      <w:tr w:rsidR="00A90B45" w:rsidRPr="001D3D09" w:rsidTr="00A90B45">
        <w:trPr>
          <w:trHeight w:val="70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391D36" w:rsidP="00D62EC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... M., Chytrý, M. (2022): Distribution maps of vegetation alliances in Europe.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Applied Vegetation Science</w:t>
            </w:r>
            <w:r w:rsidR="00D62ECA"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https://doi.org/10.1111/avsc.12642</w:t>
            </w:r>
          </w:p>
        </w:tc>
      </w:tr>
      <w:tr w:rsidR="00A90B45" w:rsidRPr="001D3D09" w:rsidTr="00A90B45">
        <w:trPr>
          <w:trHeight w:val="152"/>
        </w:trPr>
        <w:tc>
          <w:tcPr>
            <w:tcW w:w="738" w:type="dxa"/>
            <w:vAlign w:val="center"/>
          </w:tcPr>
          <w:p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:rsidR="00A90B45" w:rsidRPr="001D3D09" w:rsidRDefault="00A90B45" w:rsidP="00D62EC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Čarni, A., </w:t>
            </w:r>
            <w:r w:rsidRPr="001D3D0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Zelnik, I., Franjić, J., Igić, R., Ilić, M., Krstonošić, D., Vukov, D., Škvorc, Ž. (2021): Wet Meadow Plant Communities of the Alliance Trifolion pallidi on the Southeastern Margin of the Pannonian Plain.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Water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13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(3): 381; https://doi.org/10.3390/w13030381 </w:t>
            </w:r>
          </w:p>
        </w:tc>
      </w:tr>
      <w:tr w:rsidR="00A90B45" w:rsidRPr="001D3D09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0B45" w:rsidRPr="001D3D09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7"/>
            <w:vAlign w:val="center"/>
          </w:tcPr>
          <w:p w:rsidR="00A90B45" w:rsidRPr="001D3D09" w:rsidRDefault="00D445C4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605</w:t>
            </w:r>
            <w:r w:rsidR="00A90B45" w:rsidRPr="001D3D09">
              <w:rPr>
                <w:rFonts w:ascii="Times New Roman" w:hAnsi="Times New Roman"/>
                <w:sz w:val="20"/>
                <w:szCs w:val="20"/>
              </w:rPr>
              <w:t>;</w:t>
            </w:r>
            <w:r w:rsidR="00A90B45" w:rsidRPr="001D3D09">
              <w:rPr>
                <w:rFonts w:ascii="Times New Roman" w:hAnsi="Times New Roman"/>
                <w:sz w:val="20"/>
                <w:szCs w:val="20"/>
                <w:lang/>
              </w:rPr>
              <w:t xml:space="preserve"> h-index </w:t>
            </w:r>
            <w:r w:rsidR="00E45858"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  <w:r w:rsidR="00A90B45" w:rsidRPr="001D3D09">
              <w:rPr>
                <w:rFonts w:ascii="Times New Roman" w:hAnsi="Times New Roman"/>
                <w:sz w:val="20"/>
                <w:szCs w:val="20"/>
                <w:lang/>
              </w:rPr>
              <w:t xml:space="preserve"> (SCOPUS)</w:t>
            </w:r>
          </w:p>
        </w:tc>
      </w:tr>
      <w:tr w:rsidR="00A90B45" w:rsidRPr="001D3D09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7"/>
            <w:vAlign w:val="center"/>
          </w:tcPr>
          <w:p w:rsidR="00A90B45" w:rsidRPr="001D3D09" w:rsidRDefault="00E45858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="002C37F9"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</w:p>
        </w:tc>
      </w:tr>
      <w:tr w:rsidR="00A90B45" w:rsidRPr="001D3D09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62ECA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="002C37F9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  <w:tc>
          <w:tcPr>
            <w:tcW w:w="4348" w:type="dxa"/>
            <w:gridSpan w:val="3"/>
            <w:vAlign w:val="center"/>
          </w:tcPr>
          <w:p w:rsidR="00A90B45" w:rsidRPr="00B96319" w:rsidRDefault="00A90B45" w:rsidP="00B9631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62ECA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bookmarkStart w:id="0" w:name="_GoBack"/>
            <w:bookmarkEnd w:id="0"/>
            <w:r w:rsidR="00B963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0B45" w:rsidRPr="001D3D09" w:rsidTr="00795ECF">
        <w:trPr>
          <w:trHeight w:val="125"/>
        </w:trPr>
        <w:tc>
          <w:tcPr>
            <w:tcW w:w="2377" w:type="dxa"/>
            <w:gridSpan w:val="6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8"/>
            <w:vAlign w:val="center"/>
          </w:tcPr>
          <w:p w:rsidR="00A90B45" w:rsidRPr="002C37F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Словенија 2011; 2015; 2018; 2021.</w:t>
            </w:r>
            <w:r w:rsidR="00D445C4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D445C4">
              <w:rPr>
                <w:rFonts w:ascii="Times New Roman" w:hAnsi="Times New Roman"/>
                <w:sz w:val="20"/>
                <w:szCs w:val="20"/>
              </w:rPr>
              <w:t>Чешка</w:t>
            </w:r>
            <w:r w:rsidR="002C37F9">
              <w:rPr>
                <w:rFonts w:ascii="Times New Roman" w:hAnsi="Times New Roman"/>
                <w:sz w:val="20"/>
                <w:szCs w:val="20"/>
                <w:lang/>
              </w:rPr>
              <w:t xml:space="preserve"> 2023.</w:t>
            </w:r>
          </w:p>
        </w:tc>
      </w:tr>
      <w:tr w:rsidR="00A90B45" w:rsidRPr="001D3D09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D51277" w:rsidRPr="001D3D09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  <w:p w:rsidR="00A90B45" w:rsidRPr="001D3D09" w:rsidRDefault="00A90B45" w:rsidP="001D3D09">
            <w:pPr>
              <w:tabs>
                <w:tab w:val="left" w:pos="241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ru-RU"/>
              </w:rPr>
              <w:t>Добитница националне стипендије «За жене у науци» компаније L'Oréal у партнерству са UNESCO-ом и Министарством просвете, науке и технолошког развоја, за 2018. годину.</w:t>
            </w:r>
          </w:p>
          <w:p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ru-RU"/>
              </w:rPr>
              <w:t>Члан три националне и пет интернационалних асоцијација за проучавање флоре и вегетације.</w:t>
            </w:r>
          </w:p>
        </w:tc>
      </w:tr>
    </w:tbl>
    <w:p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43607C"/>
    <w:rsid w:val="001D3D09"/>
    <w:rsid w:val="002320E5"/>
    <w:rsid w:val="00286568"/>
    <w:rsid w:val="00293B04"/>
    <w:rsid w:val="002C37F9"/>
    <w:rsid w:val="00391D36"/>
    <w:rsid w:val="0043607C"/>
    <w:rsid w:val="0046619F"/>
    <w:rsid w:val="004E138C"/>
    <w:rsid w:val="00543458"/>
    <w:rsid w:val="006A575C"/>
    <w:rsid w:val="00795ECF"/>
    <w:rsid w:val="007D59D0"/>
    <w:rsid w:val="00841CDA"/>
    <w:rsid w:val="008B65E5"/>
    <w:rsid w:val="00A90B45"/>
    <w:rsid w:val="00A919F0"/>
    <w:rsid w:val="00B80AE3"/>
    <w:rsid w:val="00B96319"/>
    <w:rsid w:val="00D445C4"/>
    <w:rsid w:val="00D51277"/>
    <w:rsid w:val="00D62ECA"/>
    <w:rsid w:val="00DA0A2F"/>
    <w:rsid w:val="00E117B0"/>
    <w:rsid w:val="00E14461"/>
    <w:rsid w:val="00E45858"/>
    <w:rsid w:val="00EE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588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SK</cp:lastModifiedBy>
  <cp:revision>8</cp:revision>
  <cp:lastPrinted>2022-03-01T18:27:00Z</cp:lastPrinted>
  <dcterms:created xsi:type="dcterms:W3CDTF">2023-03-20T06:56:00Z</dcterms:created>
  <dcterms:modified xsi:type="dcterms:W3CDTF">2023-11-03T09:14:00Z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a1171cb273a48d0297f271256deb4d51537bc0778d7048a4ca78768799e45e50</vt:lpwstr>
  </property>
</Properties>
</file>