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5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900"/>
        <w:gridCol w:w="90"/>
        <w:gridCol w:w="90"/>
        <w:gridCol w:w="720"/>
        <w:gridCol w:w="1515"/>
        <w:gridCol w:w="375"/>
        <w:gridCol w:w="1350"/>
        <w:gridCol w:w="639"/>
        <w:gridCol w:w="531"/>
        <w:gridCol w:w="360"/>
        <w:gridCol w:w="1530"/>
        <w:gridCol w:w="2430"/>
      </w:tblGrid>
      <w:tr w:rsidR="00CC507F" w:rsidRPr="00A649BF" w:rsidTr="00171010">
        <w:trPr>
          <w:trHeight w:val="20"/>
        </w:trPr>
        <w:tc>
          <w:tcPr>
            <w:tcW w:w="6399" w:type="dxa"/>
            <w:gridSpan w:val="9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51" w:type="dxa"/>
            <w:gridSpan w:val="4"/>
            <w:vAlign w:val="center"/>
          </w:tcPr>
          <w:p w:rsidR="00CC507F" w:rsidRPr="00A649BF" w:rsidRDefault="00CC507F" w:rsidP="002E5F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Јелица Симеуновић</w:t>
            </w:r>
          </w:p>
        </w:tc>
      </w:tr>
      <w:tr w:rsidR="00CC507F" w:rsidRPr="00A649BF" w:rsidTr="00171010">
        <w:trPr>
          <w:trHeight w:val="20"/>
        </w:trPr>
        <w:tc>
          <w:tcPr>
            <w:tcW w:w="6399" w:type="dxa"/>
            <w:gridSpan w:val="9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51" w:type="dxa"/>
            <w:gridSpan w:val="4"/>
            <w:vAlign w:val="center"/>
          </w:tcPr>
          <w:p w:rsidR="00CC507F" w:rsidRPr="00A649BF" w:rsidRDefault="00D10137" w:rsidP="002E5F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 xml:space="preserve">Редовни </w:t>
            </w:r>
            <w:r w:rsidR="00CC507F"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</w:t>
            </w:r>
          </w:p>
        </w:tc>
      </w:tr>
      <w:tr w:rsidR="00CC507F" w:rsidRPr="00A649BF" w:rsidTr="00171010">
        <w:trPr>
          <w:trHeight w:val="20"/>
        </w:trPr>
        <w:tc>
          <w:tcPr>
            <w:tcW w:w="6399" w:type="dxa"/>
            <w:gridSpan w:val="9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51" w:type="dxa"/>
            <w:gridSpan w:val="4"/>
            <w:vAlign w:val="center"/>
          </w:tcPr>
          <w:p w:rsidR="00CC507F" w:rsidRPr="00A649BF" w:rsidRDefault="00CC507F" w:rsidP="003C33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Природно-математички факултет</w:t>
            </w:r>
            <w:r w:rsidR="003C335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УНС, 01.07.1999.</w:t>
            </w:r>
          </w:p>
        </w:tc>
      </w:tr>
      <w:tr w:rsidR="00CC507F" w:rsidRPr="00A649BF" w:rsidTr="00171010">
        <w:trPr>
          <w:trHeight w:val="20"/>
        </w:trPr>
        <w:tc>
          <w:tcPr>
            <w:tcW w:w="6399" w:type="dxa"/>
            <w:gridSpan w:val="9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51" w:type="dxa"/>
            <w:gridSpan w:val="4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CC507F" w:rsidRPr="00A649BF" w:rsidTr="00171010">
        <w:trPr>
          <w:trHeight w:val="20"/>
        </w:trPr>
        <w:tc>
          <w:tcPr>
            <w:tcW w:w="11250" w:type="dxa"/>
            <w:gridSpan w:val="13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CC507F" w:rsidRPr="00A649BF" w:rsidTr="00171010">
        <w:trPr>
          <w:trHeight w:val="20"/>
        </w:trPr>
        <w:tc>
          <w:tcPr>
            <w:tcW w:w="1620" w:type="dxa"/>
            <w:gridSpan w:val="2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960" w:type="dxa"/>
            <w:gridSpan w:val="2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CC507F" w:rsidRPr="00A649BF" w:rsidTr="00171010">
        <w:trPr>
          <w:trHeight w:val="20"/>
        </w:trPr>
        <w:tc>
          <w:tcPr>
            <w:tcW w:w="1620" w:type="dxa"/>
            <w:gridSpan w:val="2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3"/>
            <w:vAlign w:val="center"/>
          </w:tcPr>
          <w:p w:rsidR="00CC507F" w:rsidRPr="00A649BF" w:rsidRDefault="00E67C99" w:rsidP="002E5F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>2020</w:t>
            </w:r>
            <w:r w:rsidR="00CC507F" w:rsidRPr="00A649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CC507F" w:rsidRPr="00A649BF" w:rsidRDefault="00CC507F" w:rsidP="00E67C9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="00E67C99"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МФ</w:t>
            </w: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, Нови Сад</w:t>
            </w:r>
          </w:p>
        </w:tc>
        <w:tc>
          <w:tcPr>
            <w:tcW w:w="2880" w:type="dxa"/>
            <w:gridSpan w:val="4"/>
            <w:shd w:val="clear" w:color="auto" w:fill="auto"/>
          </w:tcPr>
          <w:p w:rsidR="00CC507F" w:rsidRPr="00A649BF" w:rsidRDefault="00CC507F" w:rsidP="002E5FB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960" w:type="dxa"/>
            <w:gridSpan w:val="2"/>
            <w:shd w:val="clear" w:color="auto" w:fill="auto"/>
          </w:tcPr>
          <w:p w:rsidR="00CC507F" w:rsidRPr="00A649BF" w:rsidRDefault="00CC507F" w:rsidP="00093777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E67C99" w:rsidRPr="00A649BF" w:rsidTr="00171010">
        <w:trPr>
          <w:trHeight w:val="20"/>
        </w:trPr>
        <w:tc>
          <w:tcPr>
            <w:tcW w:w="1620" w:type="dxa"/>
            <w:gridSpan w:val="2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3"/>
            <w:vAlign w:val="center"/>
          </w:tcPr>
          <w:p w:rsidR="00E67C99" w:rsidRPr="00A649BF" w:rsidRDefault="00E67C99" w:rsidP="002E5F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>2009.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67C99" w:rsidRPr="00A649BF" w:rsidRDefault="00E67C99" w:rsidP="001A279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ПМФ, Нови Сад</w:t>
            </w:r>
          </w:p>
        </w:tc>
        <w:tc>
          <w:tcPr>
            <w:tcW w:w="288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960" w:type="dxa"/>
            <w:gridSpan w:val="2"/>
            <w:shd w:val="clear" w:color="auto" w:fill="auto"/>
          </w:tcPr>
          <w:p w:rsidR="00E67C99" w:rsidRPr="00A649BF" w:rsidRDefault="00E67C99" w:rsidP="00093777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E67C99" w:rsidRPr="00A649BF" w:rsidTr="00171010">
        <w:trPr>
          <w:trHeight w:val="20"/>
        </w:trPr>
        <w:tc>
          <w:tcPr>
            <w:tcW w:w="1620" w:type="dxa"/>
            <w:gridSpan w:val="2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3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  <w:r w:rsidR="00D10137" w:rsidRPr="00A649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67C99" w:rsidRPr="00A649BF" w:rsidRDefault="00E67C99" w:rsidP="001A279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ПМФ, Нови Сад</w:t>
            </w:r>
          </w:p>
        </w:tc>
        <w:tc>
          <w:tcPr>
            <w:tcW w:w="288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960" w:type="dxa"/>
            <w:gridSpan w:val="2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E67C99" w:rsidRPr="00A649BF" w:rsidTr="00171010">
        <w:trPr>
          <w:trHeight w:val="20"/>
        </w:trPr>
        <w:tc>
          <w:tcPr>
            <w:tcW w:w="1620" w:type="dxa"/>
            <w:gridSpan w:val="2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3"/>
            <w:vAlign w:val="center"/>
          </w:tcPr>
          <w:p w:rsidR="00E67C99" w:rsidRPr="00A649BF" w:rsidRDefault="00E67C99" w:rsidP="008B31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>1998.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67C99" w:rsidRPr="00A649BF" w:rsidRDefault="00E67C99" w:rsidP="001A279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ПМФ, Нови Сад</w:t>
            </w:r>
          </w:p>
        </w:tc>
        <w:tc>
          <w:tcPr>
            <w:tcW w:w="2880" w:type="dxa"/>
            <w:gridSpan w:val="4"/>
            <w:shd w:val="clear" w:color="auto" w:fill="auto"/>
          </w:tcPr>
          <w:p w:rsidR="00E67C99" w:rsidRPr="00A649BF" w:rsidRDefault="00E67C99" w:rsidP="008B31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96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CC507F" w:rsidRPr="00A649BF" w:rsidTr="00171010">
        <w:trPr>
          <w:trHeight w:val="20"/>
        </w:trPr>
        <w:tc>
          <w:tcPr>
            <w:tcW w:w="11250" w:type="dxa"/>
            <w:gridSpan w:val="13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CC507F" w:rsidRPr="00476229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A649BF">
              <w:rPr>
                <w:rFonts w:ascii="Times New Roman" w:hAnsi="Times New Roman"/>
                <w:sz w:val="20"/>
                <w:szCs w:val="20"/>
              </w:rPr>
              <w:t>,2,3..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960" w:type="dxa"/>
            <w:gridSpan w:val="4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A649B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649B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CC507F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ОБ001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CC507F" w:rsidRPr="00A649BF" w:rsidRDefault="00CC507F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алги и гљива </w:t>
            </w:r>
            <w:r w:rsidR="00A649BF" w:rsidRPr="00A649BF">
              <w:rPr>
                <w:rFonts w:ascii="Times New Roman" w:hAnsi="Times New Roman"/>
                <w:sz w:val="20"/>
                <w:szCs w:val="20"/>
              </w:rPr>
              <w:t>(1/2)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CC507F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ОАС Биологије</w:t>
            </w:r>
          </w:p>
        </w:tc>
        <w:tc>
          <w:tcPr>
            <w:tcW w:w="2430" w:type="dxa"/>
            <w:shd w:val="clear" w:color="auto" w:fill="auto"/>
          </w:tcPr>
          <w:p w:rsidR="00CC507F" w:rsidRPr="00A649BF" w:rsidRDefault="00CC507F" w:rsidP="002E5F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Основне академске 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ОЕ013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Општа  микробиологија</w:t>
            </w:r>
            <w:r w:rsidR="00A649BF" w:rsidRPr="00A649BF">
              <w:rPr>
                <w:rFonts w:ascii="Times New Roman" w:hAnsi="Times New Roman"/>
                <w:sz w:val="20"/>
                <w:szCs w:val="20"/>
              </w:rPr>
              <w:t xml:space="preserve"> (1/2)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ОАС Екологије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Основне академске 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ОБЕ011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BA"/>
              </w:rPr>
              <w:t>Лековити агенси алги и гљива</w:t>
            </w:r>
            <w:r w:rsidR="00A649BF" w:rsidRPr="00A649BF">
              <w:rPr>
                <w:rFonts w:ascii="Times New Roman" w:hAnsi="Times New Roman"/>
                <w:sz w:val="20"/>
                <w:szCs w:val="20"/>
              </w:rPr>
              <w:t xml:space="preserve"> (1/2)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ОАС Биол. и Екол.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ОБ063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171010" w:rsidRDefault="00E67C99" w:rsidP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Механизми токсичности </w:t>
            </w:r>
            <w:r w:rsidR="00171010">
              <w:rPr>
                <w:rFonts w:ascii="Times New Roman" w:hAnsi="Times New Roman"/>
                <w:sz w:val="20"/>
                <w:szCs w:val="20"/>
              </w:rPr>
              <w:t>микроорганизама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ОАС Биологије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МБ23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пијаћих и отпадних вода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МАС Биологије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Мастер студије 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МБ17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Антимикробни агенси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МАС Биологије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Мастер студије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МБ26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цијанобактерија</w:t>
            </w:r>
            <w:proofErr w:type="spellEnd"/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МАС Биологије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Мастер студије</w:t>
            </w:r>
          </w:p>
        </w:tc>
      </w:tr>
      <w:tr w:rsidR="00CC507F" w:rsidRPr="00A649BF" w:rsidTr="00171010">
        <w:trPr>
          <w:trHeight w:val="20"/>
        </w:trPr>
        <w:tc>
          <w:tcPr>
            <w:tcW w:w="11250" w:type="dxa"/>
            <w:gridSpan w:val="13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37018" w:rsidRPr="00A649BF" w:rsidTr="00171010">
        <w:trPr>
          <w:trHeight w:val="20"/>
        </w:trPr>
        <w:tc>
          <w:tcPr>
            <w:tcW w:w="720" w:type="dxa"/>
            <w:vAlign w:val="center"/>
          </w:tcPr>
          <w:p w:rsidR="00A37018" w:rsidRPr="00A649BF" w:rsidRDefault="00A37018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</w:tcPr>
          <w:p w:rsidR="00A37018" w:rsidRPr="00A649BF" w:rsidRDefault="00A37018" w:rsidP="002E5FB1">
            <w:pPr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A649BF">
              <w:rPr>
                <w:rFonts w:ascii="Times New Roman" w:hAnsi="Times New Roman"/>
                <w:b/>
                <w:bCs/>
                <w:sz w:val="19"/>
                <w:szCs w:val="19"/>
              </w:rPr>
              <w:t>Jelica</w:t>
            </w:r>
            <w:proofErr w:type="spellEnd"/>
            <w:r w:rsidRPr="00A649BF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bCs/>
                <w:sz w:val="19"/>
                <w:szCs w:val="19"/>
              </w:rPr>
              <w:t>Simeunovic</w:t>
            </w:r>
            <w:proofErr w:type="spellEnd"/>
            <w:r w:rsidRPr="00A649BF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, </w:t>
            </w:r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Katarina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Bešlin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Zorica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Svirčev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Dajana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Kovač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Olivera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Babić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(2013): Impact of nitrogen and drought on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phycobiliprotein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content in terrestrial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cyanobacterial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strains. J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Appl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Phycol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Vol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25, No 2, 597-607.  </w:t>
            </w:r>
          </w:p>
        </w:tc>
      </w:tr>
      <w:tr w:rsidR="00A37018" w:rsidRPr="00A649BF" w:rsidTr="00171010">
        <w:trPr>
          <w:trHeight w:val="20"/>
        </w:trPr>
        <w:tc>
          <w:tcPr>
            <w:tcW w:w="720" w:type="dxa"/>
            <w:vAlign w:val="center"/>
          </w:tcPr>
          <w:p w:rsidR="00A37018" w:rsidRPr="00A649BF" w:rsidRDefault="00A37018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</w:tcPr>
          <w:p w:rsidR="00A37018" w:rsidRPr="00A649BF" w:rsidRDefault="00A37018" w:rsidP="00A649BF">
            <w:pPr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Dijana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Pantelić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Zorica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Svirčev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eastAsia="Arial Unicode MS" w:hAnsi="Times New Roman"/>
                <w:b/>
                <w:bCs/>
                <w:kern w:val="36"/>
                <w:sz w:val="19"/>
                <w:szCs w:val="19"/>
              </w:rPr>
              <w:t>Jelica</w:t>
            </w:r>
            <w:proofErr w:type="spellEnd"/>
            <w:r w:rsidRPr="00A649BF">
              <w:rPr>
                <w:rFonts w:ascii="Times New Roman" w:eastAsia="Arial Unicode MS" w:hAnsi="Times New Roman"/>
                <w:b/>
                <w:bCs/>
                <w:kern w:val="36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 Unicode MS" w:hAnsi="Times New Roman"/>
                <w:b/>
                <w:bCs/>
                <w:kern w:val="36"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, </w:t>
            </w:r>
            <w:proofErr w:type="spellStart"/>
            <w:proofErr w:type="gram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Milka</w:t>
            </w:r>
            <w:proofErr w:type="spellEnd"/>
            <w:proofErr w:type="gram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Vidović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Ivana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Trajković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 (2013):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Cyanotoxins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: Characteristics, production and degradation routes in drinking water treatment with reference to the situation in Serbia</w:t>
            </w:r>
            <w:r w:rsidRPr="00A649BF">
              <w:rPr>
                <w:rFonts w:ascii="Times New Roman" w:eastAsia="Arial Unicode MS" w:hAnsi="Times New Roman"/>
                <w:b/>
                <w:bCs/>
                <w:kern w:val="36"/>
                <w:sz w:val="19"/>
                <w:szCs w:val="19"/>
              </w:rPr>
              <w:t xml:space="preserve">. </w:t>
            </w:r>
            <w:hyperlink r:id="rId6" w:tooltip="Go to Chemosphere on SciVerse ScienceDirect" w:history="1">
              <w:r w:rsidRPr="00A649BF">
                <w:rPr>
                  <w:rFonts w:ascii="Times New Roman" w:eastAsia="Arial Unicode MS" w:hAnsi="Times New Roman"/>
                  <w:bCs/>
                  <w:sz w:val="19"/>
                  <w:szCs w:val="19"/>
                  <w:bdr w:val="none" w:sz="0" w:space="0" w:color="auto" w:frame="1"/>
                </w:rPr>
                <w:t>Chemosphere</w:t>
              </w:r>
            </w:hyperlink>
            <w:r w:rsidRPr="00A649BF">
              <w:rPr>
                <w:rFonts w:ascii="Times New Roman" w:hAnsi="Times New Roman"/>
                <w:sz w:val="19"/>
                <w:szCs w:val="19"/>
              </w:rPr>
              <w:t>,</w:t>
            </w:r>
            <w:r w:rsidR="007B727A">
              <w:rPr>
                <w:rFonts w:ascii="Times New Roman" w:eastAsia="Arial Unicode MS" w:hAnsi="Times New Roman"/>
                <w:sz w:val="19"/>
                <w:szCs w:val="19"/>
              </w:rPr>
              <w:t xml:space="preserve"> 91,</w:t>
            </w:r>
            <w:r w:rsidRPr="00A649BF">
              <w:rPr>
                <w:rFonts w:ascii="Times New Roman" w:eastAsia="Arial Unicode MS" w:hAnsi="Times New Roman"/>
                <w:sz w:val="19"/>
                <w:szCs w:val="19"/>
              </w:rPr>
              <w:t xml:space="preserve"> 4</w:t>
            </w:r>
            <w:r w:rsidR="007B727A">
              <w:rPr>
                <w:rFonts w:ascii="Times New Roman" w:eastAsia="Arial Unicode MS" w:hAnsi="Times New Roman"/>
                <w:color w:val="000000"/>
                <w:sz w:val="19"/>
                <w:szCs w:val="19"/>
              </w:rPr>
              <w:t>:</w:t>
            </w:r>
            <w:r w:rsidR="007B727A">
              <w:rPr>
                <w:rFonts w:ascii="Times New Roman" w:eastAsia="Arial Unicode MS" w:hAnsi="Times New Roman"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eastAsia="Arial Unicode MS" w:hAnsi="Times New Roman"/>
                <w:sz w:val="19"/>
                <w:szCs w:val="19"/>
              </w:rPr>
              <w:t xml:space="preserve">421–441.  </w:t>
            </w:r>
          </w:p>
        </w:tc>
      </w:tr>
      <w:tr w:rsidR="00A37018" w:rsidRPr="00A649BF" w:rsidTr="00171010">
        <w:trPr>
          <w:trHeight w:val="20"/>
        </w:trPr>
        <w:tc>
          <w:tcPr>
            <w:tcW w:w="720" w:type="dxa"/>
            <w:vAlign w:val="center"/>
          </w:tcPr>
          <w:p w:rsidR="00A37018" w:rsidRPr="00A649BF" w:rsidRDefault="00A37018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A37018" w:rsidRPr="00A649BF" w:rsidRDefault="00A37018" w:rsidP="00A649B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Olivera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Babić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Dajana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Kovač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Milena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Rašeta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Filip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Šibul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Zorica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Svirčev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>,</w:t>
            </w:r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Jelica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>(2015):</w:t>
            </w:r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 xml:space="preserve">Evaluation of antioxidant activity and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phenolic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profile of filamentous terrestrial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cyanobacterial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strains isolated from forest ecosystem. </w:t>
            </w:r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J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Appl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Phycol</w:t>
            </w:r>
            <w:proofErr w:type="spellEnd"/>
            <w:r w:rsidRPr="00A649BF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, </w:t>
            </w:r>
            <w:r w:rsidR="00956F7A" w:rsidRPr="00A649BF">
              <w:rPr>
                <w:rStyle w:val="articlecitationvolume"/>
                <w:rFonts w:ascii="Times New Roman" w:hAnsi="Times New Roman"/>
                <w:sz w:val="19"/>
                <w:szCs w:val="19"/>
              </w:rPr>
              <w:t xml:space="preserve">28, </w:t>
            </w:r>
            <w:r w:rsidRPr="00A649BF">
              <w:rPr>
                <w:rStyle w:val="articlecitationvolume"/>
                <w:rFonts w:ascii="Times New Roman" w:hAnsi="Times New Roman"/>
                <w:sz w:val="19"/>
                <w:szCs w:val="19"/>
              </w:rPr>
              <w:t>4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>,</w:t>
            </w:r>
            <w:r w:rsidRPr="00A649BF">
              <w:rPr>
                <w:rStyle w:val="articlecitationpages"/>
                <w:rFonts w:ascii="Times New Roman" w:hAnsi="Times New Roman"/>
                <w:sz w:val="19"/>
                <w:szCs w:val="19"/>
              </w:rPr>
              <w:t xml:space="preserve"> 2333–2342</w:t>
            </w:r>
            <w:r w:rsidR="00956F7A" w:rsidRPr="00A649BF">
              <w:rPr>
                <w:rStyle w:val="articlecitationpages"/>
                <w:rFonts w:ascii="Times New Roman" w:hAnsi="Times New Roman"/>
                <w:sz w:val="19"/>
                <w:szCs w:val="19"/>
              </w:rPr>
              <w:t>.</w:t>
            </w:r>
            <w:r w:rsidRPr="00A649BF">
              <w:rPr>
                <w:rStyle w:val="articlecitationpages"/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  <w:tr w:rsidR="00A37018" w:rsidRPr="00A649BF" w:rsidTr="00171010">
        <w:trPr>
          <w:trHeight w:val="20"/>
        </w:trPr>
        <w:tc>
          <w:tcPr>
            <w:tcW w:w="720" w:type="dxa"/>
            <w:vAlign w:val="center"/>
          </w:tcPr>
          <w:p w:rsidR="00A37018" w:rsidRPr="00A649BF" w:rsidRDefault="00A37018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A37018" w:rsidRPr="00A649BF" w:rsidRDefault="00A37018" w:rsidP="00A37018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Kovač</w:t>
            </w:r>
            <w:proofErr w:type="spellEnd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 xml:space="preserve"> D., </w:t>
            </w:r>
            <w:proofErr w:type="spellStart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Babić</w:t>
            </w:r>
            <w:proofErr w:type="spellEnd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 xml:space="preserve"> O., </w:t>
            </w:r>
            <w:proofErr w:type="spellStart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Rašeta</w:t>
            </w:r>
            <w:proofErr w:type="spellEnd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 xml:space="preserve"> M., </w:t>
            </w:r>
            <w:proofErr w:type="spellStart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Šibul</w:t>
            </w:r>
            <w:proofErr w:type="spellEnd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 xml:space="preserve"> P., </w:t>
            </w:r>
            <w:proofErr w:type="spellStart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Janjušević</w:t>
            </w:r>
            <w:proofErr w:type="spellEnd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 xml:space="preserve"> LJ., </w:t>
            </w:r>
            <w:proofErr w:type="spellStart"/>
            <w:r w:rsidRPr="00A649BF">
              <w:rPr>
                <w:rFonts w:ascii="Times New Roman" w:hAnsi="Times New Roman"/>
                <w:b/>
                <w:color w:val="131413"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b/>
                <w:color w:val="131413"/>
                <w:sz w:val="19"/>
                <w:szCs w:val="19"/>
              </w:rPr>
              <w:t xml:space="preserve"> J</w:t>
            </w:r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. (2018):</w:t>
            </w:r>
            <w:r w:rsidRPr="00A649BF">
              <w:rPr>
                <w:rFonts w:ascii="Times New Roman" w:eastAsia="ArialUnicodeMS" w:hAnsi="Times New Roman"/>
                <w:color w:val="333666"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 xml:space="preserve">Antioxidant activity and </w:t>
            </w:r>
            <w:proofErr w:type="spellStart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phenolic</w:t>
            </w:r>
            <w:proofErr w:type="spellEnd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 xml:space="preserve"> profile in filamentous </w:t>
            </w:r>
            <w:proofErr w:type="spellStart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cyanobacteria</w:t>
            </w:r>
            <w:proofErr w:type="spellEnd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: the impact of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 xml:space="preserve">Nitrogen. J </w:t>
            </w:r>
            <w:proofErr w:type="spellStart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Appl</w:t>
            </w:r>
            <w:proofErr w:type="spellEnd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Phycol</w:t>
            </w:r>
            <w:proofErr w:type="spellEnd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. 30: 2337-23.</w:t>
            </w:r>
          </w:p>
        </w:tc>
      </w:tr>
      <w:tr w:rsidR="00A649BF" w:rsidRPr="00A649BF" w:rsidTr="00171010">
        <w:trPr>
          <w:trHeight w:val="20"/>
        </w:trPr>
        <w:tc>
          <w:tcPr>
            <w:tcW w:w="720" w:type="dxa"/>
            <w:vAlign w:val="center"/>
          </w:tcPr>
          <w:p w:rsidR="00A649BF" w:rsidRPr="00A649BF" w:rsidRDefault="00A649BF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A649BF" w:rsidRPr="00A649BF" w:rsidRDefault="00A649BF" w:rsidP="00A649BF">
            <w:pPr>
              <w:jc w:val="both"/>
              <w:rPr>
                <w:rFonts w:ascii="Times New Roman" w:hAnsi="Times New Roman"/>
                <w:color w:val="131413"/>
                <w:sz w:val="19"/>
                <w:szCs w:val="19"/>
              </w:rPr>
            </w:pPr>
            <w:r w:rsidRPr="00A649BF">
              <w:rPr>
                <w:rFonts w:ascii="Times New Roman" w:hAnsi="Times New Roman"/>
                <w:sz w:val="19"/>
                <w:szCs w:val="19"/>
              </w:rPr>
              <w:t xml:space="preserve">P.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Marić</w:t>
            </w:r>
            <w:proofErr w:type="spellEnd"/>
            <w:proofErr w:type="gramStart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649BF">
              <w:rPr>
                <w:rFonts w:ascii="Times New Roman" w:eastAsia="AdvOT8608a8d1+25" w:hAnsi="Times New Roman"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>M</w:t>
            </w:r>
            <w:proofErr w:type="gram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Ahel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O.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Babić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J.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T.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Smital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(2020):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Ecotoxicological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profiling of selected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cyanobacterial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strains using multi-endpoint effect-directed analysis.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Ecotoxicology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>,</w:t>
            </w:r>
            <w:r w:rsidRPr="00A649BF">
              <w:rPr>
                <w:rFonts w:ascii="Times New Roman" w:hAnsi="Times New Roman"/>
                <w:b/>
                <w:bCs/>
                <w:color w:val="333333"/>
                <w:sz w:val="19"/>
                <w:szCs w:val="19"/>
                <w:shd w:val="clear" w:color="auto" w:fill="FCFCFC"/>
              </w:rPr>
              <w:t xml:space="preserve"> 29</w:t>
            </w:r>
            <w:r w:rsidRPr="00A649BF">
              <w:rPr>
                <w:rFonts w:ascii="Times New Roman" w:hAnsi="Times New Roman"/>
                <w:color w:val="333333"/>
                <w:sz w:val="19"/>
                <w:szCs w:val="19"/>
                <w:shd w:val="clear" w:color="auto" w:fill="FCFCFC"/>
              </w:rPr>
              <w:t>, </w:t>
            </w:r>
            <w:r w:rsidRPr="00A649BF">
              <w:rPr>
                <w:rStyle w:val="u-visually-hidden"/>
                <w:rFonts w:ascii="Times New Roman" w:hAnsi="Times New Roman"/>
                <w:color w:val="333333"/>
                <w:sz w:val="19"/>
                <w:szCs w:val="19"/>
                <w:bdr w:val="none" w:sz="0" w:space="0" w:color="auto" w:frame="1"/>
                <w:shd w:val="clear" w:color="auto" w:fill="FCFCFC"/>
              </w:rPr>
              <w:t>p</w:t>
            </w:r>
            <w:r w:rsidR="007B727A">
              <w:rPr>
                <w:rStyle w:val="u-visually-hidden"/>
                <w:rFonts w:ascii="Times New Roman" w:hAnsi="Times New Roman"/>
                <w:color w:val="333333"/>
                <w:sz w:val="19"/>
                <w:szCs w:val="19"/>
                <w:bdr w:val="none" w:sz="0" w:space="0" w:color="auto" w:frame="1"/>
                <w:shd w:val="clear" w:color="auto" w:fill="FCFCFC"/>
              </w:rPr>
              <w:t xml:space="preserve">. </w:t>
            </w:r>
            <w:r w:rsidRPr="00A649BF">
              <w:rPr>
                <w:rFonts w:ascii="Times New Roman" w:hAnsi="Times New Roman"/>
                <w:color w:val="333333"/>
                <w:sz w:val="19"/>
                <w:szCs w:val="19"/>
                <w:shd w:val="clear" w:color="auto" w:fill="FCFCFC"/>
              </w:rPr>
              <w:t>535–550</w:t>
            </w:r>
            <w:r w:rsidR="007B727A">
              <w:rPr>
                <w:rFonts w:ascii="Times New Roman" w:hAnsi="Times New Roman"/>
                <w:color w:val="333333"/>
                <w:sz w:val="19"/>
                <w:szCs w:val="19"/>
                <w:shd w:val="clear" w:color="auto" w:fill="FCFCFC"/>
              </w:rPr>
              <w:t xml:space="preserve"> </w:t>
            </w:r>
            <w:r w:rsidRPr="00A649BF">
              <w:rPr>
                <w:rFonts w:ascii="Times New Roman" w:hAnsi="Times New Roman"/>
                <w:color w:val="333333"/>
                <w:sz w:val="19"/>
                <w:szCs w:val="19"/>
                <w:shd w:val="clear" w:color="auto" w:fill="FCFCFC"/>
              </w:rPr>
              <w:t>(2020).</w:t>
            </w:r>
          </w:p>
        </w:tc>
      </w:tr>
      <w:tr w:rsidR="00A37018" w:rsidRPr="00A649BF" w:rsidTr="00171010">
        <w:trPr>
          <w:trHeight w:val="20"/>
        </w:trPr>
        <w:tc>
          <w:tcPr>
            <w:tcW w:w="720" w:type="dxa"/>
            <w:vAlign w:val="center"/>
          </w:tcPr>
          <w:p w:rsidR="00A37018" w:rsidRPr="00A649BF" w:rsidRDefault="00A37018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A37018" w:rsidRPr="00A649BF" w:rsidRDefault="00A649BF" w:rsidP="00A649B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Nikola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Stanković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Ivana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Kostić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,</w:t>
            </w:r>
            <w:proofErr w:type="gram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Boris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Jovanović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Dimitrija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Savić-Zdravković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Sanja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Matić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Jelena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Bašić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Tatjana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Cvetković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Jelica</w:t>
            </w:r>
            <w:proofErr w:type="spellEnd"/>
            <w:r w:rsidRPr="00A649B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,</w:t>
            </w: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Djuradj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Milošević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(2020): </w:t>
            </w: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Can phytoplankton blooming be harmful to benthic organisms? The toxic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influence of </w:t>
            </w:r>
            <w:r w:rsidRPr="00A649BF">
              <w:rPr>
                <w:rFonts w:ascii="Times New Roman" w:hAnsi="Times New Roman"/>
                <w:i/>
                <w:color w:val="000000"/>
                <w:sz w:val="19"/>
                <w:szCs w:val="19"/>
              </w:rPr>
              <w:t>Anabaena</w:t>
            </w: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sp. and </w:t>
            </w:r>
            <w:r w:rsidRPr="00A649BF">
              <w:rPr>
                <w:rFonts w:ascii="Times New Roman" w:hAnsi="Times New Roman"/>
                <w:i/>
                <w:color w:val="000000"/>
                <w:sz w:val="19"/>
                <w:szCs w:val="19"/>
              </w:rPr>
              <w:t>Chlorella</w:t>
            </w: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sp. on </w:t>
            </w:r>
            <w:proofErr w:type="spellStart"/>
            <w:r w:rsidRPr="00A649BF">
              <w:rPr>
                <w:rFonts w:ascii="Times New Roman" w:hAnsi="Times New Roman"/>
                <w:i/>
                <w:color w:val="000000"/>
                <w:sz w:val="19"/>
                <w:szCs w:val="19"/>
              </w:rPr>
              <w:t>Chironomus</w:t>
            </w:r>
            <w:proofErr w:type="spellEnd"/>
            <w:r w:rsidRPr="00A649BF">
              <w:rPr>
                <w:rFonts w:ascii="Times New Roman" w:hAnsi="Times New Roman"/>
                <w:i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i/>
                <w:color w:val="000000"/>
                <w:sz w:val="19"/>
                <w:szCs w:val="19"/>
              </w:rPr>
              <w:t>riparius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larvae. </w:t>
            </w:r>
            <w:r w:rsidRPr="00A649BF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Science of the Total Environment 729 (2020) 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>138666; No of Pages 9.</w:t>
            </w:r>
          </w:p>
        </w:tc>
      </w:tr>
      <w:tr w:rsidR="00D10137" w:rsidRPr="00A649BF" w:rsidTr="00171010">
        <w:trPr>
          <w:trHeight w:val="20"/>
        </w:trPr>
        <w:tc>
          <w:tcPr>
            <w:tcW w:w="720" w:type="dxa"/>
            <w:vAlign w:val="center"/>
          </w:tcPr>
          <w:p w:rsidR="00D10137" w:rsidRPr="00A649BF" w:rsidRDefault="00D10137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D10137" w:rsidRPr="00A649BF" w:rsidRDefault="00D10137" w:rsidP="00A649B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Davidović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P.,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Blagojević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D., </w:t>
            </w:r>
            <w:proofErr w:type="spellStart"/>
            <w:proofErr w:type="gramStart"/>
            <w:r w:rsidRPr="00A649BF">
              <w:rPr>
                <w:rFonts w:ascii="Times New Roman" w:hAnsi="Times New Roman"/>
                <w:sz w:val="19"/>
                <w:szCs w:val="19"/>
              </w:rPr>
              <w:t>Lazić</w:t>
            </w:r>
            <w:proofErr w:type="spellEnd"/>
            <w:proofErr w:type="gram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G.,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J.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 xml:space="preserve"> (2022): Gene expression changes in Daphnia magna following waterborne exposure to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cyanobacterial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strains from the genus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Nostoc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>. Harmful algae, 115 (2022)102232.</w:t>
            </w:r>
          </w:p>
        </w:tc>
      </w:tr>
      <w:tr w:rsidR="00D10137" w:rsidRPr="00A649BF" w:rsidTr="00171010">
        <w:trPr>
          <w:trHeight w:val="20"/>
        </w:trPr>
        <w:tc>
          <w:tcPr>
            <w:tcW w:w="720" w:type="dxa"/>
            <w:vAlign w:val="center"/>
          </w:tcPr>
          <w:p w:rsidR="00D10137" w:rsidRPr="00A649BF" w:rsidRDefault="00D10137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D10137" w:rsidRPr="00A649BF" w:rsidRDefault="00D10137" w:rsidP="00D10137">
            <w:pPr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Petar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Davidović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Blagojević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Dajana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Jussi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Meriluoto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>,</w:t>
            </w:r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Jellica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Zorica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Svirčev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>(2023).</w:t>
            </w:r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Biotests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in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cyanobacterial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toxicity assessment- efficient enough or not?  Biology 2023, 12, 711.</w:t>
            </w:r>
          </w:p>
        </w:tc>
      </w:tr>
      <w:tr w:rsidR="00A37018" w:rsidRPr="00A649BF" w:rsidTr="00171010">
        <w:trPr>
          <w:trHeight w:val="20"/>
        </w:trPr>
        <w:tc>
          <w:tcPr>
            <w:tcW w:w="11250" w:type="dxa"/>
            <w:gridSpan w:val="13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37018" w:rsidRPr="00A649BF" w:rsidTr="00171010">
        <w:trPr>
          <w:trHeight w:val="20"/>
        </w:trPr>
        <w:tc>
          <w:tcPr>
            <w:tcW w:w="5760" w:type="dxa"/>
            <w:gridSpan w:val="8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490" w:type="dxa"/>
            <w:gridSpan w:val="5"/>
            <w:vAlign w:val="center"/>
          </w:tcPr>
          <w:p w:rsidR="00A37018" w:rsidRPr="00A649BF" w:rsidRDefault="00D10137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 xml:space="preserve">578; </w:t>
            </w:r>
            <w:r w:rsidRPr="00A649BF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A649BF">
              <w:rPr>
                <w:rFonts w:ascii="Times New Roman" w:hAnsi="Times New Roman"/>
                <w:sz w:val="20"/>
                <w:szCs w:val="20"/>
              </w:rPr>
              <w:t>-index 14</w:t>
            </w:r>
          </w:p>
        </w:tc>
      </w:tr>
      <w:tr w:rsidR="00A37018" w:rsidRPr="00A649BF" w:rsidTr="00171010">
        <w:trPr>
          <w:trHeight w:val="20"/>
        </w:trPr>
        <w:tc>
          <w:tcPr>
            <w:tcW w:w="5760" w:type="dxa"/>
            <w:gridSpan w:val="8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490" w:type="dxa"/>
            <w:gridSpan w:val="5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26</w:t>
            </w:r>
          </w:p>
        </w:tc>
      </w:tr>
      <w:tr w:rsidR="00A37018" w:rsidRPr="00A649BF" w:rsidTr="00D56929">
        <w:trPr>
          <w:trHeight w:val="20"/>
        </w:trPr>
        <w:tc>
          <w:tcPr>
            <w:tcW w:w="5760" w:type="dxa"/>
            <w:gridSpan w:val="8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170" w:type="dxa"/>
            <w:gridSpan w:val="2"/>
            <w:vAlign w:val="center"/>
          </w:tcPr>
          <w:p w:rsidR="00A37018" w:rsidRPr="002B3645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5692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2B3645"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</w:p>
        </w:tc>
        <w:tc>
          <w:tcPr>
            <w:tcW w:w="4320" w:type="dxa"/>
            <w:gridSpan w:val="3"/>
            <w:vAlign w:val="center"/>
          </w:tcPr>
          <w:p w:rsidR="00A37018" w:rsidRPr="00D56929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Међународни </w:t>
            </w:r>
            <w:r w:rsidR="00D5692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D569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37018" w:rsidRPr="00A649BF" w:rsidTr="00171010">
        <w:trPr>
          <w:trHeight w:val="20"/>
        </w:trPr>
        <w:tc>
          <w:tcPr>
            <w:tcW w:w="1710" w:type="dxa"/>
            <w:gridSpan w:val="3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9540" w:type="dxa"/>
            <w:gridSpan w:val="10"/>
            <w:vAlign w:val="center"/>
          </w:tcPr>
          <w:p w:rsidR="00A37018" w:rsidRPr="00A649BF" w:rsidRDefault="00A37018" w:rsidP="00A37018">
            <w:pPr>
              <w:pStyle w:val="BodyText2"/>
              <w:jc w:val="both"/>
              <w:rPr>
                <w:sz w:val="20"/>
                <w:szCs w:val="20"/>
              </w:rPr>
            </w:pPr>
            <w:r w:rsidRPr="00A649BF">
              <w:rPr>
                <w:sz w:val="20"/>
                <w:szCs w:val="20"/>
              </w:rPr>
              <w:t xml:space="preserve">a) </w:t>
            </w:r>
            <w:r w:rsidRPr="00A649BF">
              <w:rPr>
                <w:sz w:val="20"/>
                <w:szCs w:val="20"/>
                <w:lang w:val="sr-Cyrl-CS"/>
              </w:rPr>
              <w:t>У оквиру ТЕМПУС пројекта (</w:t>
            </w:r>
            <w:r w:rsidRPr="00A649BF">
              <w:rPr>
                <w:sz w:val="20"/>
                <w:szCs w:val="20"/>
              </w:rPr>
              <w:t>H</w:t>
            </w:r>
            <w:r w:rsidRPr="00A649BF">
              <w:rPr>
                <w:sz w:val="20"/>
                <w:szCs w:val="20"/>
                <w:lang w:val="sr-Cyrl-CS"/>
              </w:rPr>
              <w:t>.</w:t>
            </w:r>
            <w:r w:rsidRPr="00A649BF">
              <w:rPr>
                <w:sz w:val="20"/>
                <w:szCs w:val="20"/>
              </w:rPr>
              <w:t>E</w:t>
            </w:r>
            <w:r w:rsidRPr="00A649BF">
              <w:rPr>
                <w:sz w:val="20"/>
                <w:szCs w:val="20"/>
                <w:lang w:val="sr-Cyrl-CS"/>
              </w:rPr>
              <w:t>.</w:t>
            </w:r>
            <w:r w:rsidRPr="00A649BF">
              <w:rPr>
                <w:sz w:val="20"/>
                <w:szCs w:val="20"/>
              </w:rPr>
              <w:t>R</w:t>
            </w:r>
            <w:r w:rsidRPr="00A649BF">
              <w:rPr>
                <w:sz w:val="20"/>
                <w:szCs w:val="20"/>
                <w:lang w:val="sr-Cyrl-CS"/>
              </w:rPr>
              <w:t>.</w:t>
            </w:r>
            <w:r w:rsidRPr="00A649BF">
              <w:rPr>
                <w:sz w:val="20"/>
                <w:szCs w:val="20"/>
              </w:rPr>
              <w:t>B</w:t>
            </w:r>
            <w:r w:rsidRPr="00A649BF">
              <w:rPr>
                <w:sz w:val="20"/>
                <w:szCs w:val="20"/>
                <w:lang w:val="sr-Cyrl-CS"/>
              </w:rPr>
              <w:t>.</w:t>
            </w:r>
            <w:r w:rsidRPr="00A649BF">
              <w:rPr>
                <w:sz w:val="20"/>
                <w:szCs w:val="20"/>
              </w:rPr>
              <w:t>S</w:t>
            </w:r>
            <w:r w:rsidRPr="00A649BF">
              <w:rPr>
                <w:sz w:val="20"/>
                <w:szCs w:val="20"/>
                <w:lang w:val="sr-Cyrl-CS"/>
              </w:rPr>
              <w:t>.)</w:t>
            </w:r>
            <w:r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 xml:space="preserve">– </w:t>
            </w:r>
            <w:r w:rsidRPr="00A649BF">
              <w:rPr>
                <w:sz w:val="20"/>
                <w:szCs w:val="20"/>
              </w:rPr>
              <w:t>Curriculum</w:t>
            </w:r>
            <w:r w:rsidRPr="00A649BF">
              <w:rPr>
                <w:sz w:val="20"/>
                <w:szCs w:val="20"/>
                <w:lang w:val="sr-Cyrl-CS"/>
              </w:rPr>
              <w:t xml:space="preserve"> </w:t>
            </w:r>
            <w:r w:rsidRPr="00A649BF">
              <w:rPr>
                <w:sz w:val="20"/>
                <w:szCs w:val="20"/>
              </w:rPr>
              <w:t>Development</w:t>
            </w:r>
            <w:r w:rsidRPr="00A649BF">
              <w:rPr>
                <w:sz w:val="20"/>
                <w:szCs w:val="20"/>
                <w:lang w:val="sr-Cyrl-CS"/>
              </w:rPr>
              <w:t xml:space="preserve"> </w:t>
            </w:r>
            <w:r w:rsidRPr="00A649BF">
              <w:rPr>
                <w:sz w:val="20"/>
                <w:szCs w:val="20"/>
              </w:rPr>
              <w:t>Joint European Project</w:t>
            </w:r>
            <w:r w:rsidRPr="00A649BF">
              <w:rPr>
                <w:sz w:val="20"/>
                <w:szCs w:val="20"/>
                <w:lang w:val="sr-Cyrl-CS"/>
              </w:rPr>
              <w:t xml:space="preserve"> </w:t>
            </w:r>
            <w:r w:rsidRPr="00A649BF">
              <w:rPr>
                <w:sz w:val="20"/>
                <w:szCs w:val="20"/>
              </w:rPr>
              <w:t>CD</w:t>
            </w:r>
            <w:r w:rsidRPr="00A649BF">
              <w:rPr>
                <w:sz w:val="20"/>
                <w:szCs w:val="20"/>
                <w:lang w:val="sr-Latn-CS"/>
              </w:rPr>
              <w:t xml:space="preserve"> </w:t>
            </w:r>
            <w:r w:rsidRPr="00A649BF">
              <w:rPr>
                <w:sz w:val="20"/>
                <w:szCs w:val="20"/>
              </w:rPr>
              <w:t>JEP</w:t>
            </w:r>
            <w:r w:rsidRPr="00A649BF">
              <w:rPr>
                <w:sz w:val="20"/>
                <w:szCs w:val="20"/>
                <w:lang w:val="sr-Cyrl-CS"/>
              </w:rPr>
              <w:t>-40094_2005/</w:t>
            </w:r>
            <w:r w:rsidRPr="00A649BF">
              <w:rPr>
                <w:sz w:val="20"/>
                <w:szCs w:val="20"/>
              </w:rPr>
              <w:t>SERBIA</w:t>
            </w:r>
            <w:r w:rsidR="00956F7A"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2007. посета Универзитету у</w:t>
            </w:r>
            <w:r w:rsidRPr="00A649BF">
              <w:rPr>
                <w:sz w:val="20"/>
                <w:szCs w:val="20"/>
                <w:lang w:val="sr-Latn-CS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Торину</w:t>
            </w:r>
            <w:r w:rsidRPr="00A649BF">
              <w:rPr>
                <w:sz w:val="20"/>
                <w:szCs w:val="20"/>
              </w:rPr>
              <w:t>,</w:t>
            </w:r>
            <w:r w:rsidRPr="00A649BF">
              <w:rPr>
                <w:sz w:val="20"/>
                <w:szCs w:val="20"/>
                <w:lang w:val="sr-Cyrl-CS"/>
              </w:rPr>
              <w:t xml:space="preserve"> боравак</w:t>
            </w:r>
            <w:r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на Департману</w:t>
            </w:r>
            <w:r w:rsidRPr="00A649BF">
              <w:rPr>
                <w:sz w:val="20"/>
                <w:szCs w:val="20"/>
                <w:lang w:val="sr-Latn-CS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за анималну и хуману биологију</w:t>
            </w:r>
            <w:r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и у</w:t>
            </w:r>
            <w:r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Лабораторији за медицинску и молекуларну вирусологију</w:t>
            </w:r>
            <w:r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у Торину, Италија.</w:t>
            </w:r>
          </w:p>
          <w:p w:rsidR="00A37018" w:rsidRPr="00A649BF" w:rsidRDefault="00A37018" w:rsidP="0047622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 xml:space="preserve">б)  У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оквиру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ЕРАСМУС+К1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програма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сарадње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Технолошким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универзитетом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Кипра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реализација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мобилности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18. </w:t>
            </w:r>
            <w:proofErr w:type="spellStart"/>
            <w:proofErr w:type="gramStart"/>
            <w:r w:rsidRPr="00A649BF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spellEnd"/>
            <w:proofErr w:type="gram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22. </w:t>
            </w:r>
            <w:proofErr w:type="spellStart"/>
            <w:proofErr w:type="gramStart"/>
            <w:r w:rsidRPr="00A649BF">
              <w:rPr>
                <w:rFonts w:ascii="Times New Roman" w:hAnsi="Times New Roman"/>
                <w:sz w:val="20"/>
                <w:szCs w:val="20"/>
              </w:rPr>
              <w:t>марта</w:t>
            </w:r>
            <w:proofErr w:type="spellEnd"/>
            <w:proofErr w:type="gram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2019.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године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Лимасолу</w:t>
            </w:r>
            <w:proofErr w:type="spellEnd"/>
          </w:p>
          <w:p w:rsidR="00800532" w:rsidRPr="00A649BF" w:rsidRDefault="00800532" w:rsidP="0080053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649BF">
              <w:rPr>
                <w:rFonts w:ascii="Times New Roman" w:hAnsi="Times New Roman"/>
                <w:sz w:val="20"/>
                <w:szCs w:val="20"/>
              </w:rPr>
              <w:t>ц</w:t>
            </w:r>
            <w:proofErr w:type="gram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) )  У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оквиру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ЕРАСМУС+К1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програма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сарадње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Або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Академијом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Турку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Финска</w:t>
            </w:r>
            <w:proofErr w:type="spellEnd"/>
            <w:r w:rsidR="00476229">
              <w:rPr>
                <w:rFonts w:ascii="Times New Roman" w:hAnsi="Times New Roman"/>
                <w:sz w:val="20"/>
                <w:szCs w:val="20"/>
              </w:rPr>
              <w:t>,</w:t>
            </w:r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реализација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мобилности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15. </w:t>
            </w:r>
            <w:proofErr w:type="gramStart"/>
            <w:r w:rsidRPr="00A649BF">
              <w:rPr>
                <w:rFonts w:ascii="Times New Roman" w:hAnsi="Times New Roman"/>
                <w:sz w:val="20"/>
                <w:szCs w:val="20"/>
              </w:rPr>
              <w:t>до.25</w:t>
            </w:r>
            <w:proofErr w:type="gram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маја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2019.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D10137" w:rsidRPr="00A649BF" w:rsidTr="00171010">
        <w:trPr>
          <w:trHeight w:val="20"/>
        </w:trPr>
        <w:tc>
          <w:tcPr>
            <w:tcW w:w="4035" w:type="dxa"/>
            <w:gridSpan w:val="6"/>
            <w:vAlign w:val="center"/>
          </w:tcPr>
          <w:p w:rsidR="00D10137" w:rsidRPr="00A649BF" w:rsidRDefault="00D10137" w:rsidP="00D101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Други подаци које сматрате релевантним </w:t>
            </w:r>
          </w:p>
          <w:p w:rsidR="00D10137" w:rsidRPr="00A649BF" w:rsidRDefault="00D10137" w:rsidP="00D101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15" w:type="dxa"/>
            <w:gridSpan w:val="7"/>
            <w:vAlign w:val="center"/>
          </w:tcPr>
          <w:p w:rsidR="00D10137" w:rsidRPr="00D56929" w:rsidRDefault="00D10137" w:rsidP="0080053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Члан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микробиолога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еколога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Српског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биолошког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Федерације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европских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микробиолошких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друштава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(ФЕМС),</w:t>
            </w:r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Микробиолошког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Велике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Британије</w:t>
            </w:r>
            <w:proofErr w:type="spellEnd"/>
            <w:r w:rsidR="00D569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A649BF" w:rsidRDefault="00A649BF" w:rsidP="00A649BF"/>
    <w:sectPr w:rsidR="00A649BF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OT8608a8d1+25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0E645E"/>
    <w:multiLevelType w:val="hybridMultilevel"/>
    <w:tmpl w:val="788879C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309DB"/>
    <w:rsid w:val="0015182E"/>
    <w:rsid w:val="00171010"/>
    <w:rsid w:val="00187D86"/>
    <w:rsid w:val="00283C55"/>
    <w:rsid w:val="002B3645"/>
    <w:rsid w:val="003C3356"/>
    <w:rsid w:val="00476229"/>
    <w:rsid w:val="004C7320"/>
    <w:rsid w:val="00655F70"/>
    <w:rsid w:val="007B727A"/>
    <w:rsid w:val="00800532"/>
    <w:rsid w:val="00956F7A"/>
    <w:rsid w:val="00A37018"/>
    <w:rsid w:val="00A649BF"/>
    <w:rsid w:val="00CC507F"/>
    <w:rsid w:val="00D10137"/>
    <w:rsid w:val="00D56929"/>
    <w:rsid w:val="00E657FA"/>
    <w:rsid w:val="00E67C99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articlecitationvolume">
    <w:name w:val="articlecitation_volume"/>
    <w:basedOn w:val="DefaultParagraphFont"/>
    <w:rsid w:val="00A37018"/>
  </w:style>
  <w:style w:type="character" w:customStyle="1" w:styleId="articlecitationpages">
    <w:name w:val="articlecitation_pages"/>
    <w:basedOn w:val="DefaultParagraphFont"/>
    <w:rsid w:val="00A37018"/>
  </w:style>
  <w:style w:type="paragraph" w:styleId="ListParagraph">
    <w:name w:val="List Paragraph"/>
    <w:basedOn w:val="Normal"/>
    <w:uiPriority w:val="34"/>
    <w:qFormat/>
    <w:rsid w:val="00A370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odyText2">
    <w:name w:val="Body Text 2"/>
    <w:basedOn w:val="Normal"/>
    <w:link w:val="BodyText2Char"/>
    <w:rsid w:val="00A37018"/>
    <w:rPr>
      <w:rFonts w:ascii="Times New Roman" w:eastAsia="Times New Roman" w:hAnsi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A37018"/>
    <w:rPr>
      <w:rFonts w:ascii="Times New Roman" w:eastAsia="Times New Roman" w:hAnsi="Times New Roman" w:cs="Times New Roman"/>
      <w:szCs w:val="24"/>
    </w:rPr>
  </w:style>
  <w:style w:type="character" w:customStyle="1" w:styleId="u-visually-hidden">
    <w:name w:val="u-visually-hidden"/>
    <w:basedOn w:val="DefaultParagraphFont"/>
    <w:rsid w:val="00D10137"/>
  </w:style>
  <w:style w:type="character" w:styleId="Hyperlink">
    <w:name w:val="Hyperlink"/>
    <w:basedOn w:val="DefaultParagraphFont"/>
    <w:rsid w:val="00A649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ciencedirect.com/science/journal/004565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191F4-403B-4C47-A43B-5A1D38B1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10</cp:revision>
  <dcterms:created xsi:type="dcterms:W3CDTF">2023-06-14T10:27:00Z</dcterms:created>
  <dcterms:modified xsi:type="dcterms:W3CDTF">2023-11-03T09:05:00Z</dcterms:modified>
</cp:coreProperties>
</file>