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1107"/>
        <w:gridCol w:w="442"/>
        <w:gridCol w:w="1808"/>
        <w:gridCol w:w="990"/>
        <w:gridCol w:w="528"/>
        <w:gridCol w:w="170"/>
        <w:gridCol w:w="921"/>
        <w:gridCol w:w="1339"/>
        <w:gridCol w:w="404"/>
        <w:gridCol w:w="714"/>
        <w:gridCol w:w="1774"/>
      </w:tblGrid>
      <w:tr w:rsidR="003553D5" w:rsidRPr="00491993" w:rsidTr="00DB345A">
        <w:trPr>
          <w:trHeight w:val="350"/>
        </w:trPr>
        <w:tc>
          <w:tcPr>
            <w:tcW w:w="4950" w:type="dxa"/>
            <w:gridSpan w:val="5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850" w:type="dxa"/>
            <w:gridSpan w:val="7"/>
          </w:tcPr>
          <w:p w:rsidR="003553D5" w:rsidRPr="003553D5" w:rsidRDefault="003553D5" w:rsidP="003553D5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Александар Н. Ђорђевић</w:t>
            </w:r>
          </w:p>
        </w:tc>
      </w:tr>
      <w:tr w:rsidR="003553D5" w:rsidRPr="00491993" w:rsidTr="00DB345A">
        <w:trPr>
          <w:trHeight w:val="350"/>
        </w:trPr>
        <w:tc>
          <w:tcPr>
            <w:tcW w:w="4950" w:type="dxa"/>
            <w:gridSpan w:val="5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50" w:type="dxa"/>
            <w:gridSpan w:val="7"/>
          </w:tcPr>
          <w:p w:rsidR="003553D5" w:rsidRPr="003553D5" w:rsidRDefault="003553D5" w:rsidP="003553D5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3553D5" w:rsidRPr="00491993" w:rsidTr="00DB345A">
        <w:trPr>
          <w:trHeight w:val="350"/>
        </w:trPr>
        <w:tc>
          <w:tcPr>
            <w:tcW w:w="4950" w:type="dxa"/>
            <w:gridSpan w:val="5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850" w:type="dxa"/>
            <w:gridSpan w:val="7"/>
          </w:tcPr>
          <w:p w:rsidR="003553D5" w:rsidRPr="003553D5" w:rsidRDefault="003553D5" w:rsidP="003553D5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Сад, од 1995.</w:t>
            </w:r>
          </w:p>
        </w:tc>
      </w:tr>
      <w:tr w:rsidR="003553D5" w:rsidRPr="00491993" w:rsidTr="00DB345A">
        <w:trPr>
          <w:trHeight w:val="422"/>
        </w:trPr>
        <w:tc>
          <w:tcPr>
            <w:tcW w:w="4950" w:type="dxa"/>
            <w:gridSpan w:val="5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50" w:type="dxa"/>
            <w:gridSpan w:val="7"/>
          </w:tcPr>
          <w:p w:rsidR="003553D5" w:rsidRPr="003553D5" w:rsidRDefault="003553D5" w:rsidP="003553D5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</w:rPr>
              <w:t>Општа хемија, хе</w:t>
            </w: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мија </w:t>
            </w:r>
            <w:r w:rsidR="00E13E13">
              <w:rPr>
                <w:rFonts w:ascii="Times New Roman" w:hAnsi="Times New Roman"/>
                <w:sz w:val="20"/>
                <w:szCs w:val="20"/>
              </w:rPr>
              <w:t xml:space="preserve">угљеничних </w:t>
            </w: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наноматеријала, мултидисциплинарна хемија</w:t>
            </w:r>
          </w:p>
        </w:tc>
      </w:tr>
      <w:tr w:rsidR="003553D5" w:rsidRPr="00491993" w:rsidTr="00A84FBD">
        <w:trPr>
          <w:trHeight w:val="314"/>
        </w:trPr>
        <w:tc>
          <w:tcPr>
            <w:tcW w:w="10800" w:type="dxa"/>
            <w:gridSpan w:val="12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84FBD" w:rsidRPr="00491993" w:rsidTr="00A84FBD">
        <w:trPr>
          <w:trHeight w:val="427"/>
        </w:trPr>
        <w:tc>
          <w:tcPr>
            <w:tcW w:w="2152" w:type="dxa"/>
            <w:gridSpan w:val="3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8" w:type="dxa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609" w:type="dxa"/>
            <w:gridSpan w:val="4"/>
            <w:shd w:val="clear" w:color="auto" w:fill="auto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43" w:type="dxa"/>
            <w:gridSpan w:val="2"/>
            <w:shd w:val="clear" w:color="auto" w:fill="auto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84FBD" w:rsidRPr="00491993" w:rsidTr="00A84FBD">
        <w:trPr>
          <w:trHeight w:val="242"/>
        </w:trPr>
        <w:tc>
          <w:tcPr>
            <w:tcW w:w="2152" w:type="dxa"/>
            <w:gridSpan w:val="3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808" w:type="dxa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</w:rPr>
              <w:t>200</w:t>
            </w: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2609" w:type="dxa"/>
            <w:gridSpan w:val="4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743" w:type="dxa"/>
            <w:gridSpan w:val="2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Општа хемија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Општа хемија</w:t>
            </w:r>
          </w:p>
        </w:tc>
      </w:tr>
      <w:tr w:rsidR="00A84FBD" w:rsidRPr="00491993" w:rsidTr="00A84FBD">
        <w:trPr>
          <w:trHeight w:val="260"/>
        </w:trPr>
        <w:tc>
          <w:tcPr>
            <w:tcW w:w="2152" w:type="dxa"/>
            <w:gridSpan w:val="3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808" w:type="dxa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2609" w:type="dxa"/>
            <w:gridSpan w:val="4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743" w:type="dxa"/>
            <w:gridSpan w:val="2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Општа хемија</w:t>
            </w:r>
          </w:p>
        </w:tc>
      </w:tr>
      <w:tr w:rsidR="00A84FBD" w:rsidRPr="00491993" w:rsidTr="00A84FBD">
        <w:trPr>
          <w:trHeight w:val="251"/>
        </w:trPr>
        <w:tc>
          <w:tcPr>
            <w:tcW w:w="2152" w:type="dxa"/>
            <w:gridSpan w:val="3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808" w:type="dxa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1994</w:t>
            </w:r>
          </w:p>
        </w:tc>
        <w:tc>
          <w:tcPr>
            <w:tcW w:w="2609" w:type="dxa"/>
            <w:gridSpan w:val="4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Хемијски факултет Београд</w:t>
            </w:r>
          </w:p>
        </w:tc>
        <w:tc>
          <w:tcPr>
            <w:tcW w:w="1743" w:type="dxa"/>
            <w:gridSpan w:val="2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Општа хемија</w:t>
            </w:r>
          </w:p>
        </w:tc>
      </w:tr>
      <w:tr w:rsidR="00A84FBD" w:rsidRPr="00491993" w:rsidTr="00A84FBD">
        <w:trPr>
          <w:trHeight w:val="233"/>
        </w:trPr>
        <w:tc>
          <w:tcPr>
            <w:tcW w:w="2152" w:type="dxa"/>
            <w:gridSpan w:val="3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808" w:type="dxa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1990</w:t>
            </w:r>
          </w:p>
        </w:tc>
        <w:tc>
          <w:tcPr>
            <w:tcW w:w="2609" w:type="dxa"/>
            <w:gridSpan w:val="4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743" w:type="dxa"/>
            <w:gridSpan w:val="2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Хемија 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:rsidR="003553D5" w:rsidRPr="00080DB7" w:rsidRDefault="00080DB7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Дипл. Инж. Хемије</w:t>
            </w:r>
          </w:p>
        </w:tc>
      </w:tr>
      <w:tr w:rsidR="003553D5" w:rsidRPr="00491993" w:rsidTr="00E43529">
        <w:trPr>
          <w:trHeight w:val="427"/>
        </w:trPr>
        <w:tc>
          <w:tcPr>
            <w:tcW w:w="10800" w:type="dxa"/>
            <w:gridSpan w:val="12"/>
            <w:vAlign w:val="center"/>
          </w:tcPr>
          <w:p w:rsidR="003553D5" w:rsidRPr="00AC0E94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1D24E3" w:rsidRPr="00491993" w:rsidTr="00A84FBD">
        <w:trPr>
          <w:trHeight w:val="575"/>
        </w:trPr>
        <w:tc>
          <w:tcPr>
            <w:tcW w:w="603" w:type="dxa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3553D5" w:rsidRPr="00AC0E94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3553D5" w:rsidRPr="00AC0E94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378" w:type="dxa"/>
            <w:gridSpan w:val="4"/>
            <w:shd w:val="clear" w:color="auto" w:fill="auto"/>
            <w:vAlign w:val="center"/>
          </w:tcPr>
          <w:p w:rsidR="003553D5" w:rsidRPr="00AC0E94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1D24E3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3553D5" w:rsidRPr="00663785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66378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ОБ002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Биологије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D24E3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3553D5" w:rsidRPr="00663785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66378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ОЕ002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Екологије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F18HEM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663785" w:rsidRPr="005E6AB6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Основне академске студије </w:t>
            </w:r>
            <w:r>
              <w:rPr>
                <w:rFonts w:ascii="Times New Roman" w:hAnsi="Times New Roman"/>
                <w:sz w:val="20"/>
                <w:szCs w:val="20"/>
              </w:rPr>
              <w:t>Физике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663785" w:rsidRPr="00020A7C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ОЕ034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 у екологији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Екологије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63785" w:rsidRPr="00E43529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IHN 301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663785" w:rsidRPr="00E43529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Хемија нових материјала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Хемија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63785" w:rsidRPr="00E43529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IHN 307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нанонауке и нанотехнологија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Хемија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63785" w:rsidRPr="00E43529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IHN 504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 фулерена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академске студије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Хемија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63785" w:rsidRPr="00E43529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IHN 518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Структуре угљеничних наноматеријала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академске студије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Хемија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663785" w:rsidRPr="00491993" w:rsidTr="00A84FBD">
        <w:trPr>
          <w:trHeight w:val="323"/>
        </w:trPr>
        <w:tc>
          <w:tcPr>
            <w:tcW w:w="10800" w:type="dxa"/>
            <w:gridSpan w:val="12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-126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Banić</w:t>
            </w:r>
            <w:proofErr w:type="spellEnd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, N.</w:t>
            </w:r>
            <w:r w:rsidRPr="0003444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Krstić</w:t>
            </w:r>
            <w:proofErr w:type="spellEnd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, J.</w:t>
            </w:r>
            <w:r w:rsidRPr="0003444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Stojadinović</w:t>
            </w:r>
            <w:proofErr w:type="spellEnd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, S.,</w:t>
            </w:r>
            <w:r w:rsidRPr="0003444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Djordjevic</w:t>
            </w:r>
            <w:proofErr w:type="spellEnd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, A.</w:t>
            </w:r>
            <w:r w:rsidRPr="0003444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Abramović</w:t>
            </w:r>
            <w:proofErr w:type="spellEnd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, B.</w:t>
            </w:r>
            <w:r w:rsidRPr="0003444F">
              <w:rPr>
                <w:rStyle w:val="doctitle"/>
                <w:rFonts w:ascii="Times New Roman" w:hAnsi="Times New Roman"/>
                <w:sz w:val="18"/>
                <w:szCs w:val="18"/>
              </w:rPr>
              <w:t xml:space="preserve"> </w:t>
            </w:r>
            <w:r w:rsidRPr="0003444F">
              <w:rPr>
                <w:rStyle w:val="Strong"/>
                <w:rFonts w:ascii="Times New Roman" w:hAnsi="Times New Roman"/>
                <w:i/>
                <w:sz w:val="18"/>
                <w:szCs w:val="18"/>
              </w:rPr>
              <w:t>International Journal of Energy Research (2020) 44 11  8951-8963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Aleksandar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Djordjevic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Daniela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Š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oji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Merkulov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Marina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Lazarevi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ev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Igor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Medi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Vladimir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Pavlovi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Bojan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Miljevi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Biljana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F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Abramovic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proofErr w:type="spellStart"/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Chemopshere</w:t>
            </w:r>
            <w:proofErr w:type="spellEnd"/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>, 196 (2018) 145-152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Ivana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Bori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ev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Jasminka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Mr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>đ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anovi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Danijela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Petrovic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hAnsi="Times New Roman"/>
                <w:sz w:val="18"/>
                <w:szCs w:val="18"/>
              </w:rPr>
              <w:t>Mariana</w:t>
            </w:r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Seke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Danica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Jovi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Branislava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Srdjenovic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Nata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Latinovic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Aleksandar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Djordjevic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</w:rPr>
              <w:t>Nanotechnology</w:t>
            </w:r>
            <w:proofErr w:type="spellEnd"/>
            <w:r w:rsidRPr="0003444F">
              <w:rPr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>, 29 (2018):332002</w:t>
            </w:r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     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Danijela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Petrovic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Mariana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Seke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Milica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Labudovic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Danica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Jovic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Borisev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Branislava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Srdjenovic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Zlatko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Rakocevic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Vladimir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Pavlovic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Aleksandar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Djordjevic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Experimental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and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Molecular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Pathology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104 (2018) 199–211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 xml:space="preserve">                  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5.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Mariana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Seke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Danijela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Petrovic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Milica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Labudovic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Borisev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Mirjana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Novakovic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Zlatko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Rakocevic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Aleksandar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Djordjevic</w:t>
            </w:r>
            <w:proofErr w:type="spellEnd"/>
            <w:r w:rsidRPr="0003444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Journal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Nanopart</w:t>
            </w:r>
            <w:proofErr w:type="spellEnd"/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Research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 (2019) 21:239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6.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7E56F3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5" w:history="1"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Daniela</w:t>
              </w:r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 Š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oji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ć 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Merkulov</w:t>
              </w:r>
              <w:proofErr w:type="spellEnd"/>
            </w:hyperlink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fldChar w:fldCharType="begin"/>
            </w:r>
            <w:r w:rsidR="001903D0">
              <w:instrText>HYPERLINK "https://www.ncbi.nlm.nih.gov/pubmed/?term=Lazarevi%26%23x00107%3B%20M%5BAuthor%5D&amp;cauthor=true&amp;cauthor_uid=32823509"</w:instrText>
            </w:r>
            <w:r>
              <w:fldChar w:fldCharType="separate"/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Marina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 xml:space="preserve"> 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Lazarevi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ć</w:t>
            </w:r>
            <w:r>
              <w:fldChar w:fldCharType="end"/>
            </w:r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hyperlink r:id="rId6" w:history="1"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Aleksandar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 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Djordjevic</w:t>
              </w:r>
              <w:proofErr w:type="spellEnd"/>
            </w:hyperlink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fldChar w:fldCharType="begin"/>
            </w:r>
            <w:r w:rsidR="001903D0">
              <w:instrText>HYPERLINK "https://www.ncbi.nlm.nih.gov/pubmed/?term=N%26%23x000e1%3Bfr%26%23x000e1%3Bdi%20M%5BAuthor%5D&amp;cauthor=true&amp;cauthor_uid=32823509"</w:instrText>
            </w:r>
            <w:r>
              <w:fldChar w:fldCharType="separate"/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M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á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t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 xml:space="preserve">é 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N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á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fr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á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di</w:t>
            </w:r>
            <w:proofErr w:type="spellEnd"/>
            <w:r>
              <w:fldChar w:fldCharType="end"/>
            </w:r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fldChar w:fldCharType="begin"/>
            </w:r>
            <w:r w:rsidR="001903D0">
              <w:instrText>HYPERLINK "https://www.ncbi.nlm.nih.gov/pubmed/?term=Alapi%20T%5BAuthor%5D&amp;cauthor=true&amp;cauthor_uid=32823509"</w:instrText>
            </w:r>
            <w:r>
              <w:fldChar w:fldCharType="separate"/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T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ü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nde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 xml:space="preserve"> 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Alapi</w:t>
            </w:r>
            <w:proofErr w:type="spellEnd"/>
            <w:r>
              <w:fldChar w:fldCharType="end"/>
            </w:r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fldChar w:fldCharType="begin"/>
            </w:r>
            <w:r w:rsidR="001903D0">
              <w:instrText>HYPERLINK "https://www.ncbi.nlm.nih.gov/pubmed/?term=Putnik%20P%5BAuthor%5D&amp;cauthor=true&amp;cauthor_uid=32823509"</w:instrText>
            </w:r>
            <w:r>
              <w:fldChar w:fldCharType="separate"/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Predrag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 xml:space="preserve"> 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Putnik</w:t>
            </w:r>
            <w:proofErr w:type="spellEnd"/>
            <w:r>
              <w:fldChar w:fldCharType="end"/>
            </w:r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fldChar w:fldCharType="begin"/>
            </w:r>
            <w:r w:rsidR="001903D0">
              <w:instrText>HYPERLINK "https://www.ncbi.nlm.nih.gov/pubmed/?term=Rako%26%23x0010d%3Bevi%26%23x00107%3B%20Z%5BAuthor%5D&amp;cauthor=true&amp;cauthor_uid=32823509"</w:instrText>
            </w:r>
            <w:r>
              <w:fldChar w:fldCharType="separate"/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Zlatko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 xml:space="preserve"> 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Rako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č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evi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ć</w:t>
            </w:r>
            <w:r>
              <w:fldChar w:fldCharType="end"/>
            </w:r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hyperlink r:id="rId7" w:history="1"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Mirjana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 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Novakovi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>ć</w:t>
              </w:r>
            </w:hyperlink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hyperlink r:id="rId8" w:history="1"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Bojan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 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Miljevi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>ć</w:t>
              </w:r>
            </w:hyperlink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hyperlink r:id="rId9" w:history="1"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Szabolcs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 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Bogn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>á</w:t>
              </w:r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r</w:t>
              </w:r>
            </w:hyperlink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="00663785" w:rsidRPr="0003444F">
              <w:rPr>
                <w:rFonts w:ascii="Times New Roman" w:hAnsi="Times New Roman"/>
                <w:sz w:val="18"/>
                <w:szCs w:val="18"/>
              </w:rPr>
              <w:t>and</w:t>
            </w:r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hyperlink r:id="rId10" w:history="1"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Biljana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 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Abramovi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>ć</w:t>
              </w:r>
            </w:hyperlink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hyperlink r:id="rId11" w:history="1">
              <w:proofErr w:type="spellStart"/>
              <w:r w:rsidR="00663785" w:rsidRPr="0003444F">
                <w:rPr>
                  <w:rStyle w:val="Hyperlink"/>
                  <w:rFonts w:ascii="Times New Roman" w:eastAsiaTheme="majorEastAsia" w:hAnsi="Times New Roman"/>
                  <w:b/>
                  <w:i/>
                  <w:color w:val="auto"/>
                  <w:sz w:val="18"/>
                  <w:szCs w:val="18"/>
                  <w:u w:val="none"/>
                </w:rPr>
                <w:t>Nanomaterials</w:t>
              </w:r>
              <w:proofErr w:type="spellEnd"/>
              <w:r w:rsidR="00663785" w:rsidRPr="0003444F">
                <w:rPr>
                  <w:rStyle w:val="Hyperlink"/>
                  <w:rFonts w:ascii="Times New Roman" w:eastAsiaTheme="majorEastAsia" w:hAnsi="Times New Roman"/>
                  <w:b/>
                  <w:i/>
                  <w:color w:val="auto"/>
                  <w:sz w:val="18"/>
                  <w:szCs w:val="18"/>
                  <w:u w:val="none"/>
                  <w:lang w:val="sr-Cyrl-CS"/>
                </w:rPr>
                <w:t xml:space="preserve"> </w:t>
              </w:r>
            </w:hyperlink>
            <w:r w:rsidR="00663785" w:rsidRPr="0003444F">
              <w:rPr>
                <w:rStyle w:val="cit"/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 xml:space="preserve"> (2020) 10(8) 1591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7.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Danijela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Koji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Jelena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Pura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Tatjana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V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. Č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eli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Danica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Jovi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Elvira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L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Vuka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inovi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Ivan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Pihler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ev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Aleksandar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Djordjevic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Environmental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Science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and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Pollution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Research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(2020)</w:t>
            </w:r>
            <w:r w:rsidRPr="0003444F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 27</w:t>
            </w:r>
            <w:r w:rsidRPr="0003444F">
              <w:rPr>
                <w:rStyle w:val="u-visually-hidden"/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>6603–6612</w:t>
            </w:r>
          </w:p>
        </w:tc>
      </w:tr>
      <w:tr w:rsidR="00663785" w:rsidRPr="00491993" w:rsidTr="00A84FBD">
        <w:trPr>
          <w:trHeight w:val="251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8.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3444F">
              <w:rPr>
                <w:rFonts w:ascii="Times New Roman" w:eastAsiaTheme="minorHAnsi" w:hAnsi="Times New Roman"/>
                <w:bCs/>
                <w:sz w:val="18"/>
                <w:szCs w:val="18"/>
                <w:lang w:val="sr-Latn-CS"/>
              </w:rPr>
              <w:t>Danica Jović , Vesna Ja</w:t>
            </w:r>
            <w:r w:rsidRPr="0003444F">
              <w:rPr>
                <w:rFonts w:ascii="Times New Roman" w:eastAsiaTheme="minorHAnsi" w:hAnsi="Times New Roman"/>
                <w:bCs/>
                <w:sz w:val="18"/>
                <w:szCs w:val="18"/>
                <w:lang w:val="sr-Cyrl-CS"/>
              </w:rPr>
              <w:t>ć</w:t>
            </w:r>
            <w:r w:rsidRPr="0003444F">
              <w:rPr>
                <w:rFonts w:ascii="Times New Roman" w:eastAsiaTheme="minorHAnsi" w:hAnsi="Times New Roman"/>
                <w:bCs/>
                <w:sz w:val="18"/>
                <w:szCs w:val="18"/>
                <w:lang w:val="sr-Latn-CS"/>
              </w:rPr>
              <w:t xml:space="preserve">ević, Kamil Kuča, Ivana Borišev,Jasminka Mrdjanovic, Danijela Petrovic, </w:t>
            </w:r>
            <w:proofErr w:type="spellStart"/>
            <w:r w:rsidRPr="0003444F">
              <w:rPr>
                <w:rStyle w:val="Emphasis"/>
                <w:rFonts w:ascii="Times New Roman" w:hAnsi="Times New Roman"/>
                <w:b/>
                <w:sz w:val="18"/>
                <w:szCs w:val="18"/>
              </w:rPr>
              <w:t>Nanomaterials</w:t>
            </w:r>
            <w:proofErr w:type="spellEnd"/>
            <w:r w:rsidRPr="0003444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(</w:t>
            </w:r>
            <w:r w:rsidRPr="0003444F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2020</w:t>
            </w:r>
            <w:r w:rsidRPr="0003444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) </w:t>
            </w:r>
            <w:r w:rsidRPr="0003444F">
              <w:rPr>
                <w:rStyle w:val="Emphasis"/>
                <w:rFonts w:ascii="Times New Roman" w:hAnsi="Times New Roman"/>
                <w:b/>
                <w:sz w:val="18"/>
                <w:szCs w:val="18"/>
                <w:lang w:val="sr-Cyrl-CS"/>
              </w:rPr>
              <w:t>10</w:t>
            </w:r>
            <w:r w:rsidRPr="0003444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(8), 1508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9.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Tihomir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Kova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č,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ev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Marija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Kova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č,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Ante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Lon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č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ari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ć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Frane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Č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č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Kenjeri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ć,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Aleksandar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Djordjevic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Ivica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Strelec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Chibundu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N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.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Ezekiel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Michael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Sulyok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Rudolf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Krska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Bojan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Š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arkanj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</w:rPr>
              <w:t>Scientific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</w:rPr>
              <w:t>Reports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>,</w:t>
            </w:r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>(2020) 10 725</w:t>
            </w:r>
          </w:p>
        </w:tc>
      </w:tr>
      <w:tr w:rsidR="00663785" w:rsidRPr="00491993" w:rsidTr="00A84FBD">
        <w:trPr>
          <w:trHeight w:val="278"/>
        </w:trPr>
        <w:tc>
          <w:tcPr>
            <w:tcW w:w="10800" w:type="dxa"/>
            <w:gridSpan w:val="12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63785" w:rsidRPr="00491993" w:rsidTr="00A84FBD">
        <w:trPr>
          <w:trHeight w:val="206"/>
        </w:trPr>
        <w:tc>
          <w:tcPr>
            <w:tcW w:w="5478" w:type="dxa"/>
            <w:gridSpan w:val="6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22" w:type="dxa"/>
            <w:gridSpan w:val="6"/>
          </w:tcPr>
          <w:p w:rsidR="00663785" w:rsidRPr="003553D5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22</w:t>
            </w:r>
            <w:r w:rsidRPr="003553D5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 w:rsidR="00663785" w:rsidRPr="00491993" w:rsidTr="00A84FBD">
        <w:trPr>
          <w:trHeight w:val="323"/>
        </w:trPr>
        <w:tc>
          <w:tcPr>
            <w:tcW w:w="5478" w:type="dxa"/>
            <w:gridSpan w:val="6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322" w:type="dxa"/>
            <w:gridSpan w:val="6"/>
          </w:tcPr>
          <w:p w:rsidR="00663785" w:rsidRPr="003553D5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68</w:t>
            </w:r>
          </w:p>
        </w:tc>
      </w:tr>
      <w:tr w:rsidR="00663785" w:rsidRPr="00491993" w:rsidTr="00A84FBD">
        <w:trPr>
          <w:trHeight w:val="278"/>
        </w:trPr>
        <w:tc>
          <w:tcPr>
            <w:tcW w:w="5478" w:type="dxa"/>
            <w:gridSpan w:val="6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430" w:type="dxa"/>
            <w:gridSpan w:val="3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2892" w:type="dxa"/>
            <w:gridSpan w:val="3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97361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/</w:t>
            </w:r>
          </w:p>
        </w:tc>
      </w:tr>
      <w:tr w:rsidR="00663785" w:rsidRPr="00491993" w:rsidTr="00E43529">
        <w:trPr>
          <w:trHeight w:val="427"/>
        </w:trPr>
        <w:tc>
          <w:tcPr>
            <w:tcW w:w="10800" w:type="dxa"/>
            <w:gridSpan w:val="12"/>
            <w:vAlign w:val="center"/>
          </w:tcPr>
          <w:p w:rsidR="00663785" w:rsidRDefault="00663785" w:rsidP="00663785">
            <w:pPr>
              <w:tabs>
                <w:tab w:val="left" w:pos="567"/>
              </w:tabs>
              <w:ind w:left="-3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663785" w:rsidRPr="003553D5" w:rsidRDefault="00663785" w:rsidP="006637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53D5">
              <w:rPr>
                <w:rFonts w:ascii="Times New Roman" w:hAnsi="Times New Roman"/>
                <w:sz w:val="20"/>
                <w:szCs w:val="20"/>
              </w:rPr>
              <w:t>Chapters in books</w:t>
            </w:r>
            <w:proofErr w:type="gramStart"/>
            <w:r w:rsidRPr="003553D5">
              <w:rPr>
                <w:rFonts w:ascii="Times New Roman" w:hAnsi="Times New Roman"/>
                <w:sz w:val="20"/>
                <w:szCs w:val="20"/>
              </w:rPr>
              <w:t>:1</w:t>
            </w:r>
            <w:proofErr w:type="gramEnd"/>
            <w:r w:rsidRPr="003553D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53D5">
              <w:rPr>
                <w:rFonts w:ascii="Times New Roman" w:hAnsi="Times New Roman"/>
                <w:sz w:val="20"/>
                <w:szCs w:val="20"/>
                <w:lang w:val="sr-Latn-CS"/>
              </w:rPr>
              <w:t>The Analysis of Pharmacologicalay Acitive Compound and Biomolecules in Real</w:t>
            </w: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553D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Samples </w:t>
            </w:r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Trans world Research Network, </w:t>
            </w:r>
            <w:r w:rsidRPr="003553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37/661 (2) 2009 Trivandrum 695 023, </w:t>
            </w:r>
            <w:proofErr w:type="spellStart"/>
            <w:r w:rsidRPr="003553D5">
              <w:rPr>
                <w:rFonts w:ascii="Times New Roman" w:hAnsi="Times New Roman"/>
                <w:color w:val="000000"/>
                <w:sz w:val="20"/>
                <w:szCs w:val="20"/>
              </w:rPr>
              <w:t>Karala</w:t>
            </w:r>
            <w:proofErr w:type="spellEnd"/>
            <w:r w:rsidRPr="003553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India</w:t>
            </w:r>
            <w:r w:rsidRPr="003553D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ISBN: 978-817895-417-2, Editor Rade Injac Part 6. Analysis of parameters significant for oxidative stress and cell injury</w:t>
            </w: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 w:rsidRPr="003553D5">
              <w:rPr>
                <w:rFonts w:ascii="Times New Roman" w:hAnsi="Times New Roman"/>
                <w:sz w:val="20"/>
                <w:szCs w:val="20"/>
                <w:lang w:val="sr-Latn-CS"/>
              </w:rPr>
              <w:t>Radić N., Injac R., Djordjević A., Štrukelj  B</w:t>
            </w:r>
            <w:r w:rsidRPr="003553D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63785" w:rsidRPr="003553D5" w:rsidRDefault="00663785" w:rsidP="006637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 xml:space="preserve">Advanced carbon materials and technology </w:t>
            </w:r>
            <w:r w:rsidRPr="003553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(Advanced Materials Book Series) Series Editor: </w:t>
            </w:r>
            <w:proofErr w:type="spellStart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Ashutosh</w:t>
            </w:r>
            <w:proofErr w:type="spellEnd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Tiwari</w:t>
            </w:r>
            <w:proofErr w:type="spellEnd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3553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Editors: </w:t>
            </w:r>
            <w:proofErr w:type="spellStart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Ashutosh</w:t>
            </w:r>
            <w:proofErr w:type="spellEnd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Tiwari</w:t>
            </w:r>
            <w:proofErr w:type="spellEnd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&amp; S.K. </w:t>
            </w:r>
            <w:proofErr w:type="spellStart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Shukla</w:t>
            </w:r>
            <w:proofErr w:type="spellEnd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3553D5">
              <w:rPr>
                <w:rFonts w:ascii="Times New Roman" w:hAnsi="Times New Roman"/>
                <w:color w:val="000000"/>
                <w:sz w:val="20"/>
                <w:szCs w:val="20"/>
              </w:rPr>
              <w:t>WILEY-Scrivener Publishing, USA, Year of Publication 2014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553D5">
              <w:rPr>
                <w:rFonts w:ascii="Times New Roman" w:hAnsi="Times New Roman"/>
                <w:sz w:val="20"/>
                <w:szCs w:val="20"/>
              </w:rPr>
              <w:t xml:space="preserve">ISBN: 978-1-118-68623-2 </w:t>
            </w:r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 xml:space="preserve">Chapter 6 </w:t>
            </w:r>
            <w:proofErr w:type="spellStart"/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>Bioimpact</w:t>
            </w:r>
            <w:proofErr w:type="spellEnd"/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 xml:space="preserve"> of carbon </w:t>
            </w:r>
            <w:proofErr w:type="spellStart"/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>nanomaterials</w:t>
            </w:r>
            <w:proofErr w:type="spellEnd"/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 xml:space="preserve"> 193-272,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Aleksandar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Djordjevic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Rade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Injac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Danica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Jović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Jasminka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Mrđanović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Mariana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Seke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908A6" w:rsidRPr="009908A6" w:rsidRDefault="00663785" w:rsidP="009908A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3553D5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патента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4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техничка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решења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1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ауторско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дело</w:t>
            </w:r>
            <w:proofErr w:type="spellEnd"/>
          </w:p>
        </w:tc>
      </w:tr>
    </w:tbl>
    <w:p w:rsidR="00187D86" w:rsidRDefault="00187D86" w:rsidP="009908A6"/>
    <w:sectPr w:rsidR="00187D86" w:rsidSect="003553D5">
      <w:pgSz w:w="11907" w:h="16839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20A7C"/>
    <w:rsid w:val="0003444F"/>
    <w:rsid w:val="00080DB7"/>
    <w:rsid w:val="00187D86"/>
    <w:rsid w:val="001903D0"/>
    <w:rsid w:val="001D24E3"/>
    <w:rsid w:val="003553D5"/>
    <w:rsid w:val="00655F70"/>
    <w:rsid w:val="00663785"/>
    <w:rsid w:val="007E56F3"/>
    <w:rsid w:val="00831D00"/>
    <w:rsid w:val="00973615"/>
    <w:rsid w:val="009908A6"/>
    <w:rsid w:val="00A84FBD"/>
    <w:rsid w:val="00DB345A"/>
    <w:rsid w:val="00E13E13"/>
    <w:rsid w:val="00E43529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553D5"/>
    <w:rPr>
      <w:b/>
      <w:bCs/>
    </w:rPr>
  </w:style>
  <w:style w:type="character" w:customStyle="1" w:styleId="doctitle">
    <w:name w:val="doctitle"/>
    <w:basedOn w:val="DefaultParagraphFont"/>
    <w:rsid w:val="003553D5"/>
  </w:style>
  <w:style w:type="character" w:customStyle="1" w:styleId="previewtxt">
    <w:name w:val="previewtxt"/>
    <w:basedOn w:val="DefaultParagraphFont"/>
    <w:rsid w:val="003553D5"/>
  </w:style>
  <w:style w:type="character" w:styleId="Hyperlink">
    <w:name w:val="Hyperlink"/>
    <w:basedOn w:val="DefaultParagraphFont"/>
    <w:uiPriority w:val="99"/>
    <w:unhideWhenUsed/>
    <w:rsid w:val="003553D5"/>
    <w:rPr>
      <w:color w:val="0000FF"/>
      <w:u w:val="single"/>
    </w:rPr>
  </w:style>
  <w:style w:type="character" w:customStyle="1" w:styleId="cit">
    <w:name w:val="cit"/>
    <w:basedOn w:val="DefaultParagraphFont"/>
    <w:rsid w:val="003553D5"/>
  </w:style>
  <w:style w:type="character" w:customStyle="1" w:styleId="u-visually-hidden">
    <w:name w:val="u-visually-hidden"/>
    <w:basedOn w:val="DefaultParagraphFont"/>
    <w:rsid w:val="003553D5"/>
  </w:style>
  <w:style w:type="character" w:styleId="Emphasis">
    <w:name w:val="Emphasis"/>
    <w:basedOn w:val="DefaultParagraphFont"/>
    <w:uiPriority w:val="20"/>
    <w:qFormat/>
    <w:rsid w:val="003553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Miljevi%26%23x00107%3B%20B%5BAuthor%5D&amp;cauthor=true&amp;cauthor_uid=3282350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ubmed/?term=Novakovi%26%23x00107%3B%20M%5BAuthor%5D&amp;cauthor=true&amp;cauthor_uid=3282350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?term=Djordjevic%20A%5BAuthor%5D&amp;cauthor=true&amp;cauthor_uid=32823509" TargetMode="External"/><Relationship Id="rId11" Type="http://schemas.openxmlformats.org/officeDocument/2006/relationships/hyperlink" Target="https://www.ncbi.nlm.nih.gov/pmc/articles/PMC7466515/" TargetMode="External"/><Relationship Id="rId5" Type="http://schemas.openxmlformats.org/officeDocument/2006/relationships/hyperlink" Target="https://www.ncbi.nlm.nih.gov/pubmed/?term=%26%23x00160%3Boji%26%23x00107%3B%20Merkulov%20D%5BAuthor%5D&amp;cauthor=true&amp;cauthor_uid=32823509" TargetMode="External"/><Relationship Id="rId10" Type="http://schemas.openxmlformats.org/officeDocument/2006/relationships/hyperlink" Target="https://www.ncbi.nlm.nih.gov/pubmed/?term=Abramovi%26%23x00107%3B%20B%5BAuthor%5D&amp;cauthor=true&amp;cauthor_uid=328235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?term=Bogn%26%23x000e1%3Br%20S%5BAuthor%5D&amp;cauthor=true&amp;cauthor_uid=328235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tumbas</cp:lastModifiedBy>
  <cp:revision>3</cp:revision>
  <dcterms:created xsi:type="dcterms:W3CDTF">2023-07-12T07:36:00Z</dcterms:created>
  <dcterms:modified xsi:type="dcterms:W3CDTF">2023-07-12T07:51:00Z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146517ac792925d6f3c8fb2ba25404dd07313c04725a293f432a971c1145154c</vt:lpwstr>
  </property>
</Properties>
</file>