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998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38"/>
        <w:gridCol w:w="220"/>
        <w:gridCol w:w="879"/>
        <w:gridCol w:w="222"/>
        <w:gridCol w:w="220"/>
        <w:gridCol w:w="880"/>
        <w:gridCol w:w="1208"/>
        <w:gridCol w:w="1211"/>
        <w:gridCol w:w="222"/>
        <w:gridCol w:w="1210"/>
        <w:gridCol w:w="189"/>
        <w:gridCol w:w="469"/>
        <w:gridCol w:w="1652"/>
        <w:gridCol w:w="1978"/>
        <w:tblGridChange w:id="0">
          <w:tblGrid>
            <w:gridCol w:w="438"/>
            <w:gridCol w:w="220"/>
            <w:gridCol w:w="879"/>
            <w:gridCol w:w="222"/>
            <w:gridCol w:w="220"/>
            <w:gridCol w:w="880"/>
            <w:gridCol w:w="1208"/>
            <w:gridCol w:w="1211"/>
            <w:gridCol w:w="222"/>
            <w:gridCol w:w="1210"/>
            <w:gridCol w:w="189"/>
            <w:gridCol w:w="469"/>
            <w:gridCol w:w="1652"/>
            <w:gridCol w:w="1978"/>
          </w:tblGrid>
        </w:tblGridChange>
      </w:tblGrid>
      <w:tr>
        <w:trPr>
          <w:cantSplit w:val="0"/>
          <w:trHeight w:val="427" w:hRule="atLeast"/>
          <w:tblHeader w:val="0"/>
        </w:trPr>
        <w:tc>
          <w:tcPr>
            <w:gridSpan w:val="9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Име и презиме 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0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Maja Караман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9"/>
            <w:vAlign w:val="center"/>
          </w:tcPr>
          <w:p w:rsidR="00000000" w:rsidDel="00000000" w:rsidP="00000000" w:rsidRDefault="00000000" w:rsidRPr="00000000" w14:paraId="0000001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Звање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1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редовни професор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9"/>
            <w:vAlign w:val="center"/>
          </w:tcPr>
          <w:p w:rsidR="00000000" w:rsidDel="00000000" w:rsidP="00000000" w:rsidRDefault="00000000" w:rsidRPr="00000000" w14:paraId="0000001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институције у  којој наставник ради са пуним  или непуним радним временом и од када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27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УНС Нови Сад. (1.06.2020)</w:t>
            </w:r>
          </w:p>
        </w:tc>
      </w:tr>
      <w:tr>
        <w:trPr>
          <w:cantSplit w:val="0"/>
          <w:trHeight w:val="254" w:hRule="atLeast"/>
          <w:tblHeader w:val="0"/>
        </w:trPr>
        <w:tc>
          <w:tcPr>
            <w:gridSpan w:val="9"/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3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Микробиологија</w:t>
            </w:r>
          </w:p>
        </w:tc>
      </w:tr>
      <w:tr>
        <w:trPr>
          <w:cantSplit w:val="0"/>
          <w:trHeight w:val="146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3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314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4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Година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4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Институција 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5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Научна или уметничка област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170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 у звање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A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2020.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C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УНСПМФ, Нови Сад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5E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Микробиологија</w:t>
            </w:r>
          </w:p>
        </w:tc>
      </w:tr>
      <w:tr>
        <w:trPr>
          <w:cantSplit w:val="0"/>
          <w:trHeight w:val="290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Докторат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8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2009.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B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УНСПМФ, Нови Сад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6D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1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Микробиологија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7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Магистратура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7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2002.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A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УНСПМФ, Нови Сад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7C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0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Микробиологија</w:t>
            </w:r>
          </w:p>
        </w:tc>
      </w:tr>
      <w:tr>
        <w:trPr>
          <w:cantSplit w:val="0"/>
          <w:trHeight w:val="170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8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Диплома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86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1997.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9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УНСПМФ, Нови Сад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8B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F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Микробиологија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9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Списак предмета за  које  је наставник акредитован на првом или другом степену студија</w:t>
            </w:r>
          </w:p>
        </w:tc>
      </w:tr>
      <w:tr>
        <w:trPr>
          <w:cantSplit w:val="0"/>
          <w:trHeight w:val="822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Р.Б.</w:t>
            </w:r>
          </w:p>
          <w:p w:rsidR="00000000" w:rsidDel="00000000" w:rsidP="00000000" w:rsidRDefault="00000000" w:rsidRPr="00000000" w14:paraId="000000A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A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Ознака предмета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A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предмета    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Вид наставе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A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студијског програма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Врста студија 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ОЕ001, ОЕ002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B3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Систематика алги и гљива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Предавања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B8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Дипломирани еколог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ОАС, ИАС</w:t>
            </w:r>
          </w:p>
        </w:tc>
      </w:tr>
      <w:tr>
        <w:trPr>
          <w:cantSplit w:val="0"/>
          <w:trHeight w:val="254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ОБ030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C1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Јестиве и отровне гљиве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Предавања</w:t>
            </w:r>
          </w:p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C7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Дипломирани биолог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A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242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ОБЕ011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D0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Лековити агенси алги и гљива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Предавања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D5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Дипломирани биолог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8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302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4.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ОБ052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DE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Микологија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Предавања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E3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Дипломирани биолог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ОАС</w:t>
            </w:r>
          </w:p>
        </w:tc>
      </w:tr>
      <w:tr>
        <w:trPr>
          <w:cantSplit w:val="0"/>
          <w:trHeight w:val="182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ОЕ035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EC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Биодеградације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Предавања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F1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Дипломирани еколог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ОАС</w:t>
            </w:r>
          </w:p>
        </w:tc>
      </w:tr>
      <w:tr>
        <w:trPr>
          <w:cantSplit w:val="0"/>
          <w:trHeight w:val="302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6.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МБ19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FA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Биоактивни метаболити микроорганизама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F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Предавања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FF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Мастер биолог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МАС</w:t>
            </w:r>
          </w:p>
        </w:tc>
      </w:tr>
      <w:tr>
        <w:trPr>
          <w:cantSplit w:val="0"/>
          <w:trHeight w:val="29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7.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1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МЕ05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108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Диверзитет и заштита гљива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Предавања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1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Мастер еколог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10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29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8.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1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МБ21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116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Експериментална микробиологија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Предавања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11B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Мастер биолог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11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Репрезентативне референце (минимално 5 не више од 10)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2D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</w:t>
            </w:r>
          </w:p>
        </w:tc>
        <w:tc>
          <w:tcPr>
            <w:gridSpan w:val="12"/>
            <w:shd w:fill="auto" w:val="clear"/>
            <w:vAlign w:val="center"/>
          </w:tcPr>
          <w:p w:rsidR="00000000" w:rsidDel="00000000" w:rsidP="00000000" w:rsidRDefault="00000000" w:rsidRPr="00000000" w14:paraId="0000012F">
            <w:pPr>
              <w:shd w:fill="ffffff" w:val="clea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sz w:val="20"/>
                  <w:szCs w:val="20"/>
                  <w:rtl w:val="0"/>
                </w:rPr>
                <w:t xml:space="preserve">Karaman, M</w:t>
              </w:r>
            </w:hyperlink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sz w:val="20"/>
                  <w:szCs w:val="20"/>
                  <w:rtl w:val="0"/>
                </w:rPr>
                <w:t xml:space="preserve">.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 </w:t>
            </w:r>
            <w:hyperlink r:id="rId9">
              <w:r w:rsidDel="00000000" w:rsidR="00000000" w:rsidRPr="00000000">
                <w:rPr>
                  <w:rFonts w:ascii="Times New Roman" w:cs="Times New Roman" w:eastAsia="Times New Roman" w:hAnsi="Times New Roman"/>
                  <w:sz w:val="20"/>
                  <w:szCs w:val="20"/>
                  <w:rtl w:val="0"/>
                </w:rPr>
                <w:t xml:space="preserve">Čapelja, E.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 </w:t>
            </w:r>
            <w:hyperlink r:id="rId10">
              <w:r w:rsidDel="00000000" w:rsidR="00000000" w:rsidRPr="00000000">
                <w:rPr>
                  <w:rFonts w:ascii="Times New Roman" w:cs="Times New Roman" w:eastAsia="Times New Roman" w:hAnsi="Times New Roman"/>
                  <w:sz w:val="20"/>
                  <w:szCs w:val="20"/>
                  <w:rtl w:val="0"/>
                </w:rPr>
                <w:t xml:space="preserve">Rašeta, M.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 </w:t>
            </w:r>
            <w:hyperlink r:id="rId11">
              <w:r w:rsidDel="00000000" w:rsidR="00000000" w:rsidRPr="00000000">
                <w:rPr>
                  <w:rFonts w:ascii="Times New Roman" w:cs="Times New Roman" w:eastAsia="Times New Roman" w:hAnsi="Times New Roman"/>
                  <w:sz w:val="20"/>
                  <w:szCs w:val="20"/>
                  <w:rtl w:val="0"/>
                </w:rPr>
                <w:t xml:space="preserve">Rakić, M.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  <w:hyperlink r:id="rId12">
              <w:r w:rsidDel="00000000" w:rsidR="00000000" w:rsidRPr="00000000">
                <w:rPr>
                  <w:rFonts w:ascii="Times New Roman" w:cs="Times New Roman" w:eastAsia="Times New Roman" w:hAnsi="Times New Roman"/>
                  <w:sz w:val="20"/>
                  <w:szCs w:val="20"/>
                  <w:rtl w:val="0"/>
                </w:rPr>
                <w:t xml:space="preserve">Diversity, chemistry, and environmental contamination of wild growing medicinal mushroom species as sources of biologically active substances (Antioxidants, anti-diabetics, and AChE inhibitors)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2e2e2e"/>
                <w:sz w:val="20"/>
                <w:szCs w:val="20"/>
                <w:rtl w:val="0"/>
              </w:rPr>
              <w:t xml:space="preserve">Biology, Cultivation and Applications of Mushrooms, 2022, pp. 203–257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Book Chapter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3B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2.</w:t>
            </w:r>
          </w:p>
        </w:tc>
        <w:tc>
          <w:tcPr>
            <w:gridSpan w:val="12"/>
            <w:shd w:fill="auto" w:val="clear"/>
            <w:vAlign w:val="center"/>
          </w:tcPr>
          <w:p w:rsidR="00000000" w:rsidDel="00000000" w:rsidP="00000000" w:rsidRDefault="00000000" w:rsidRPr="00000000" w14:paraId="0000013D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hyperlink r:id="rId13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00"/>
                  <w:sz w:val="20"/>
                  <w:szCs w:val="20"/>
                  <w:u w:val="none"/>
                  <w:rtl w:val="0"/>
                </w:rPr>
                <w:t xml:space="preserve">Mišković, J.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 </w:t>
            </w:r>
            <w:hyperlink r:id="rId14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00"/>
                  <w:sz w:val="20"/>
                  <w:szCs w:val="20"/>
                  <w:u w:val="none"/>
                  <w:rtl w:val="0"/>
                </w:rPr>
                <w:t xml:space="preserve">Rašeta, M.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 </w:t>
            </w:r>
            <w:hyperlink r:id="rId15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00"/>
                  <w:sz w:val="20"/>
                  <w:szCs w:val="20"/>
                  <w:u w:val="none"/>
                  <w:rtl w:val="0"/>
                </w:rPr>
                <w:t xml:space="preserve">Krsmanović, N.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 </w:t>
            </w:r>
            <w:hyperlink r:id="rId16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color w:val="000000"/>
                  <w:sz w:val="20"/>
                  <w:szCs w:val="20"/>
                  <w:u w:val="none"/>
                  <w:rtl w:val="0"/>
                </w:rPr>
                <w:t xml:space="preserve">Karaman, M.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(2023):  </w:t>
            </w:r>
            <w:hyperlink r:id="rId17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00"/>
                  <w:sz w:val="20"/>
                  <w:szCs w:val="20"/>
                  <w:u w:val="none"/>
                  <w:rtl w:val="0"/>
                </w:rPr>
                <w:t xml:space="preserve">Update on Mycochemical Profile and Selected Biological Activities of Genus Schizophyllum Fr. 1815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</w:t>
            </w:r>
            <w:hyperlink r:id="rId18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00"/>
                  <w:sz w:val="20"/>
                  <w:szCs w:val="20"/>
                  <w:u w:val="none"/>
                  <w:rtl w:val="0"/>
                </w:rPr>
                <w:t xml:space="preserve">Microbiology Research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14(1), pp. 409–429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49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3.</w:t>
            </w:r>
          </w:p>
        </w:tc>
        <w:tc>
          <w:tcPr>
            <w:gridSpan w:val="12"/>
            <w:shd w:fill="auto" w:val="clear"/>
            <w:vAlign w:val="center"/>
          </w:tcPr>
          <w:p w:rsidR="00000000" w:rsidDel="00000000" w:rsidP="00000000" w:rsidRDefault="00000000" w:rsidRPr="00000000" w14:paraId="0000014B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hyperlink r:id="rId19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00"/>
                  <w:sz w:val="20"/>
                  <w:szCs w:val="20"/>
                  <w:u w:val="none"/>
                  <w:rtl w:val="0"/>
                </w:rPr>
                <w:t xml:space="preserve">Krsmanović, N.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 </w:t>
            </w:r>
            <w:hyperlink r:id="rId20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00"/>
                  <w:sz w:val="20"/>
                  <w:szCs w:val="20"/>
                  <w:u w:val="none"/>
                  <w:rtl w:val="0"/>
                </w:rPr>
                <w:t xml:space="preserve">Rašeta, M.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 </w:t>
            </w:r>
            <w:hyperlink r:id="rId21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00"/>
                  <w:sz w:val="20"/>
                  <w:szCs w:val="20"/>
                  <w:u w:val="none"/>
                  <w:rtl w:val="0"/>
                </w:rPr>
                <w:t xml:space="preserve">Mišković, J.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 ...</w:t>
            </w:r>
            <w:hyperlink r:id="rId22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color w:val="000000"/>
                  <w:sz w:val="20"/>
                  <w:szCs w:val="20"/>
                  <w:u w:val="none"/>
                  <w:rtl w:val="0"/>
                </w:rPr>
                <w:t xml:space="preserve">Karaman, M</w:t>
              </w:r>
            </w:hyperlink>
            <w:hyperlink r:id="rId23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00"/>
                  <w:sz w:val="20"/>
                  <w:szCs w:val="20"/>
                  <w:u w:val="none"/>
                  <w:rtl w:val="0"/>
                </w:rPr>
                <w:t xml:space="preserve">.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 Isikhuemhen, O.S. (2023), </w:t>
            </w:r>
            <w:hyperlink r:id="rId24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00"/>
                  <w:sz w:val="20"/>
                  <w:szCs w:val="20"/>
                  <w:u w:val="none"/>
                  <w:rtl w:val="0"/>
                </w:rPr>
                <w:t xml:space="preserve">Effects of UV Stress in Promoting Antioxidant Activities in Fungal Species </w:t>
              </w:r>
            </w:hyperlink>
            <w:hyperlink r:id="rId25">
              <w:r w:rsidDel="00000000" w:rsidR="00000000" w:rsidRPr="00000000">
                <w:rPr>
                  <w:rFonts w:ascii="Times New Roman" w:cs="Times New Roman" w:eastAsia="Times New Roman" w:hAnsi="Times New Roman"/>
                  <w:i w:val="1"/>
                  <w:color w:val="000000"/>
                  <w:sz w:val="20"/>
                  <w:szCs w:val="20"/>
                  <w:u w:val="none"/>
                  <w:rtl w:val="0"/>
                </w:rPr>
                <w:t xml:space="preserve">Тrametes</w:t>
              </w:r>
            </w:hyperlink>
            <w:hyperlink r:id="rId26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00"/>
                  <w:sz w:val="20"/>
                  <w:szCs w:val="20"/>
                  <w:u w:val="none"/>
                  <w:rtl w:val="0"/>
                </w:rPr>
                <w:t xml:space="preserve"> </w:t>
              </w:r>
            </w:hyperlink>
            <w:hyperlink r:id="rId27">
              <w:r w:rsidDel="00000000" w:rsidR="00000000" w:rsidRPr="00000000">
                <w:rPr>
                  <w:rFonts w:ascii="Times New Roman" w:cs="Times New Roman" w:eastAsia="Times New Roman" w:hAnsi="Times New Roman"/>
                  <w:i w:val="1"/>
                  <w:color w:val="000000"/>
                  <w:sz w:val="20"/>
                  <w:szCs w:val="20"/>
                  <w:u w:val="none"/>
                  <w:rtl w:val="0"/>
                </w:rPr>
                <w:t xml:space="preserve">versicolor</w:t>
              </w:r>
            </w:hyperlink>
            <w:hyperlink r:id="rId28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00"/>
                  <w:sz w:val="20"/>
                  <w:szCs w:val="20"/>
                  <w:u w:val="none"/>
                  <w:rtl w:val="0"/>
                </w:rPr>
                <w:t xml:space="preserve"> (L.) Lloyd and </w:t>
              </w:r>
            </w:hyperlink>
            <w:hyperlink r:id="rId29">
              <w:r w:rsidDel="00000000" w:rsidR="00000000" w:rsidRPr="00000000">
                <w:rPr>
                  <w:rFonts w:ascii="Times New Roman" w:cs="Times New Roman" w:eastAsia="Times New Roman" w:hAnsi="Times New Roman"/>
                  <w:i w:val="1"/>
                  <w:color w:val="000000"/>
                  <w:sz w:val="20"/>
                  <w:szCs w:val="20"/>
                  <w:u w:val="none"/>
                  <w:rtl w:val="0"/>
                </w:rPr>
                <w:t xml:space="preserve">Flammulina velutipes</w:t>
              </w:r>
            </w:hyperlink>
            <w:hyperlink r:id="rId30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00"/>
                  <w:sz w:val="20"/>
                  <w:szCs w:val="20"/>
                  <w:u w:val="none"/>
                  <w:rtl w:val="0"/>
                </w:rPr>
                <w:t xml:space="preserve"> (Curtis) Singer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Antioxidants,  12(2), 302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57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4.</w:t>
            </w:r>
          </w:p>
        </w:tc>
        <w:tc>
          <w:tcPr>
            <w:gridSpan w:val="12"/>
            <w:shd w:fill="auto" w:val="clear"/>
            <w:vAlign w:val="center"/>
          </w:tcPr>
          <w:p w:rsidR="00000000" w:rsidDel="00000000" w:rsidP="00000000" w:rsidRDefault="00000000" w:rsidRPr="00000000" w14:paraId="0000015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Mišković J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Karaman M.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Rašeta M., Krsmanović N., Berežni S., Jakovljević D., Piattoni F., Zambonelli A., Gargano M.L., Venturella G., (2021) Comparison of two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Schizophyllum commune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strains in production of acetyl cholin esterase inhibitors and antioxidants from submerged cultivation.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Jоurnal of Fungi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vol. 7(115)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, pp. 1-17. 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65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5. </w:t>
            </w:r>
          </w:p>
        </w:tc>
        <w:tc>
          <w:tcPr>
            <w:gridSpan w:val="12"/>
            <w:shd w:fill="auto" w:val="clear"/>
            <w:vAlign w:val="center"/>
          </w:tcPr>
          <w:p w:rsidR="00000000" w:rsidDel="00000000" w:rsidP="00000000" w:rsidRDefault="00000000" w:rsidRPr="00000000" w14:paraId="00000167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Mišković, J.; Rašeta, M.; Čapelja, E.; Krsmanović, N.; Novaković, A.;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Karaman M.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(2021) Mushroom species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Stereum hirsutum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as natural source of phenolics and fatty acids as antioxidants and acetylcholinesterase inhibitors.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Chemistry and Biodiversity,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(2021), </w:t>
            </w:r>
          </w:p>
        </w:tc>
      </w:tr>
      <w:tr>
        <w:trPr>
          <w:cantSplit w:val="0"/>
          <w:trHeight w:val="326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17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cantSplit w:val="0"/>
          <w:trHeight w:val="350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8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цитата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18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559,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h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-индекс: 16  (12. 07.2023. Scopus)</w:t>
            </w:r>
          </w:p>
        </w:tc>
      </w:tr>
      <w:tr>
        <w:trPr>
          <w:cantSplit w:val="0"/>
          <w:trHeight w:val="350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8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радова са SCI (SSCI) листе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19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53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9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Тренутно учешће на пројектима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A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Домаћи: 1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A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Међународни. -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1A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Усавршавања </w:t>
            </w:r>
          </w:p>
        </w:tc>
        <w:tc>
          <w:tcPr>
            <w:gridSpan w:val="11"/>
            <w:vAlign w:val="center"/>
          </w:tcPr>
          <w:p w:rsidR="00000000" w:rsidDel="00000000" w:rsidP="00000000" w:rsidRDefault="00000000" w:rsidRPr="00000000" w14:paraId="000001AE">
            <w:pPr>
              <w:spacing w:line="264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highlight w:val="white"/>
                <w:rtl w:val="0"/>
              </w:rPr>
              <w:t xml:space="preserve">2016. год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. -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Alma Mater Studiorum Universitá di Bologna, Dipartimento di Scienze Agrarie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 кao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стипендиста програма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Erasmus Mundus Action 2 SUNBEAM - Università Politecnica delle Marche (Ancona, Italy)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1B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Други подаци које сматрате релевантним</w:t>
            </w:r>
          </w:p>
          <w:p w:rsidR="00000000" w:rsidDel="00000000" w:rsidP="00000000" w:rsidRDefault="00000000" w:rsidRPr="00000000" w14:paraId="000001B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ORCHID ID: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highlight w:val="white"/>
                <w:rtl w:val="0"/>
              </w:rPr>
              <w:t xml:space="preserve">https://orcid.org/0000-0002-8788-9206,</w:t>
            </w:r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highlight w:val="whit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Учесник је 12 пројеката, 6 републичких, 2 покрајинска, 2 градска и 2 међународна (SCOPES-2015/2018 и IPA-2013/2014, финансираних од стране Европске уније). </w:t>
            </w:r>
          </w:p>
          <w:p w:rsidR="00000000" w:rsidDel="00000000" w:rsidP="00000000" w:rsidRDefault="00000000" w:rsidRPr="00000000" w14:paraId="000001B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4" w:lineRule="auto"/>
              <w:ind w:left="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3572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Остало: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2020-2023 – руководилац пројекта Фонда за иновациону делатнпост РС Доказ концепта PoC 5157 и Трансфер технологије –ТТФ 1112 – Биоматеријални на бази гљива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C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0" w:line="240" w:lineRule="auto"/>
        <w:ind w:left="0" w:right="0" w:firstLine="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Табела 9.1.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Научне, уметничке и стручне квалификације наставника и задужења у настави</w:t>
      </w:r>
      <w:r w:rsidDel="00000000" w:rsidR="00000000" w:rsidRPr="00000000">
        <w:rPr>
          <w:rtl w:val="0"/>
        </w:rPr>
      </w:r>
    </w:p>
    <w:sectPr>
      <w:pgSz w:h="16839" w:w="11907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Times New Roman"/>
  <w:font w:name="Georgia"/>
  <w:font w:name="Arial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3"/>
      <w:numFmt w:val="bullet"/>
      <w:lvlText w:val="-"/>
      <w:lvlJc w:val="left"/>
      <w:pPr>
        <w:ind w:left="1800" w:hanging="360"/>
      </w:pPr>
      <w:rPr>
        <w:rFonts w:ascii="Times New Roman" w:cs="Times New Roman" w:eastAsia="Times New Roman" w:hAnsi="Times New Roman"/>
        <w:sz w:val="22"/>
        <w:szCs w:val="22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/>
    <w:rPr>
      <w:rFonts w:ascii="Times New Roman" w:cs="Times New Roman" w:eastAsia="Times New Roman" w:hAnsi="Times New Roman"/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655F70"/>
    <w:pPr>
      <w:spacing w:after="0" w:line="240" w:lineRule="auto"/>
    </w:pPr>
    <w:rPr>
      <w:rFonts w:ascii="Calibri" w:cs="Times New Roman" w:eastAsia="Calibri" w:hAnsi="Calibri"/>
    </w:rPr>
  </w:style>
  <w:style w:type="paragraph" w:styleId="Heading4">
    <w:name w:val="heading 4"/>
    <w:basedOn w:val="Normal"/>
    <w:link w:val="Heading4Char"/>
    <w:uiPriority w:val="9"/>
    <w:qFormat w:val="1"/>
    <w:rsid w:val="00ED3DF8"/>
    <w:pPr>
      <w:spacing w:after="100" w:afterAutospacing="1" w:before="100" w:beforeAutospacing="1"/>
      <w:outlineLvl w:val="3"/>
    </w:pPr>
    <w:rPr>
      <w:rFonts w:ascii="Times New Roman" w:eastAsia="Times New Roman" w:hAnsi="Times New Roman"/>
      <w:b w:val="1"/>
      <w:bCs w:val="1"/>
      <w:sz w:val="24"/>
      <w:szCs w:val="24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F756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sid w:val="00F756B2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F756B2"/>
    <w:rPr>
      <w:rFonts w:ascii="Calibri" w:cs="Times New Roman" w:eastAsia="Calibri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F756B2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F756B2"/>
    <w:rPr>
      <w:b w:val="1"/>
      <w:bCs w:val="1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F756B2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F756B2"/>
    <w:rPr>
      <w:rFonts w:ascii="Tahoma" w:cs="Tahoma" w:eastAsia="Calibri" w:hAnsi="Tahoma"/>
      <w:sz w:val="16"/>
      <w:szCs w:val="16"/>
    </w:rPr>
  </w:style>
  <w:style w:type="paragraph" w:styleId="NoSpacing">
    <w:name w:val="No Spacing"/>
    <w:uiPriority w:val="1"/>
    <w:qFormat w:val="1"/>
    <w:rsid w:val="00C47322"/>
    <w:pPr>
      <w:spacing w:after="0" w:line="240" w:lineRule="auto"/>
    </w:pPr>
    <w:rPr>
      <w:rFonts w:ascii="Calibri" w:cs="Times New Roman" w:eastAsia="Times New Roman" w:hAnsi="Calibri"/>
    </w:rPr>
  </w:style>
  <w:style w:type="character" w:styleId="apple-converted-space" w:customStyle="1">
    <w:name w:val="apple-converted-space"/>
    <w:rsid w:val="00BD5DCD"/>
  </w:style>
  <w:style w:type="paragraph" w:styleId="body" w:customStyle="1">
    <w:name w:val="body"/>
    <w:basedOn w:val="Normal"/>
    <w:uiPriority w:val="99"/>
    <w:qFormat w:val="1"/>
    <w:rsid w:val="00BD5DCD"/>
    <w:pPr>
      <w:spacing w:afterAutospacing="1" w:beforeAutospacing="1" w:line="240" w:lineRule="atLeast"/>
    </w:pPr>
    <w:rPr>
      <w:rFonts w:ascii="Verdana" w:cs="Verdana" w:eastAsia="Times New Roman" w:hAnsi="Verdana"/>
      <w:sz w:val="18"/>
      <w:szCs w:val="18"/>
      <w:lang w:bidi="hi-IN"/>
    </w:rPr>
  </w:style>
  <w:style w:type="paragraph" w:styleId="ListParagraph">
    <w:name w:val="List Paragraph"/>
    <w:basedOn w:val="Normal"/>
    <w:uiPriority w:val="34"/>
    <w:qFormat w:val="1"/>
    <w:rsid w:val="00BD5DCD"/>
    <w:pPr>
      <w:ind w:left="720"/>
      <w:contextualSpacing w:val="1"/>
    </w:pPr>
    <w:rPr>
      <w:rFonts w:ascii="Verdana" w:eastAsia="Times New Roman" w:hAnsi="Verdana"/>
      <w:color w:val="003572"/>
      <w:sz w:val="24"/>
      <w:szCs w:val="24"/>
    </w:rPr>
  </w:style>
  <w:style w:type="character" w:styleId="anchortext" w:customStyle="1">
    <w:name w:val="anchortext"/>
    <w:basedOn w:val="DefaultParagraphFont"/>
    <w:rsid w:val="00BD5DCD"/>
  </w:style>
  <w:style w:type="character" w:styleId="typography-modulelvnit" w:customStyle="1">
    <w:name w:val="typography-module__lvnit"/>
    <w:basedOn w:val="DefaultParagraphFont"/>
    <w:rsid w:val="00F62163"/>
  </w:style>
  <w:style w:type="character" w:styleId="Hyperlink">
    <w:name w:val="Hyperlink"/>
    <w:basedOn w:val="DefaultParagraphFont"/>
    <w:uiPriority w:val="99"/>
    <w:unhideWhenUsed w:val="1"/>
    <w:rsid w:val="00F62163"/>
    <w:rPr>
      <w:color w:val="0000ff" w:themeColor="hyperlink"/>
      <w:u w:val="single"/>
    </w:rPr>
  </w:style>
  <w:style w:type="character" w:styleId="Heading4Char" w:customStyle="1">
    <w:name w:val="Heading 4 Char"/>
    <w:basedOn w:val="DefaultParagraphFont"/>
    <w:link w:val="Heading4"/>
    <w:uiPriority w:val="9"/>
    <w:rsid w:val="00ED3DF8"/>
    <w:rPr>
      <w:rFonts w:ascii="Times New Roman" w:cs="Times New Roman" w:eastAsia="Times New Roman" w:hAnsi="Times New Roman"/>
      <w:b w:val="1"/>
      <w:bCs w:val="1"/>
      <w:sz w:val="24"/>
      <w:szCs w:val="24"/>
    </w:rPr>
  </w:style>
  <w:style w:type="character" w:styleId="text-bold" w:customStyle="1">
    <w:name w:val="text-bold"/>
    <w:basedOn w:val="DefaultParagraphFont"/>
    <w:rsid w:val="00ED3DF8"/>
  </w:style>
  <w:style w:type="character" w:styleId="text-meta" w:customStyle="1">
    <w:name w:val="text-meta"/>
    <w:basedOn w:val="DefaultParagraphFont"/>
    <w:rsid w:val="00ED3DF8"/>
  </w:style>
  <w:style w:type="paragraph" w:styleId="NormalWeb">
    <w:name w:val="Normal (Web)"/>
    <w:basedOn w:val="Normal"/>
    <w:uiPriority w:val="99"/>
    <w:semiHidden w:val="1"/>
    <w:unhideWhenUsed w:val="1"/>
    <w:rsid w:val="00026A02"/>
    <w:pPr>
      <w:spacing w:after="100" w:afterAutospacing="1" w:before="100" w:beforeAutospacing="1"/>
    </w:pPr>
    <w:rPr>
      <w:rFonts w:ascii="Times New Roman" w:eastAsia="Times New Roman" w:hAnsi="Times New Roman"/>
      <w:sz w:val="24"/>
      <w:szCs w:val="24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s://www.scopus.com/authid/detail.uri?authorId=37114047200" TargetMode="External"/><Relationship Id="rId22" Type="http://schemas.openxmlformats.org/officeDocument/2006/relationships/hyperlink" Target="https://www.scopus.com/authid/detail.uri?authorId=26654888700" TargetMode="External"/><Relationship Id="rId21" Type="http://schemas.openxmlformats.org/officeDocument/2006/relationships/hyperlink" Target="https://www.scopus.com/authid/detail.uri?authorId=57222043753" TargetMode="External"/><Relationship Id="rId24" Type="http://schemas.openxmlformats.org/officeDocument/2006/relationships/hyperlink" Target="https://www.scopus.com/record/display.uri?eid=2-s2.0-85149212270&amp;origin=resultslist&amp;sort=plf-f" TargetMode="External"/><Relationship Id="rId23" Type="http://schemas.openxmlformats.org/officeDocument/2006/relationships/hyperlink" Target="https://www.scopus.com/authid/detail.uri?authorId=26654888700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scopus.com/authid/detail.uri?authorId=58362169700" TargetMode="External"/><Relationship Id="rId26" Type="http://schemas.openxmlformats.org/officeDocument/2006/relationships/hyperlink" Target="https://www.scopus.com/record/display.uri?eid=2-s2.0-85149212270&amp;origin=resultslist&amp;sort=plf-f" TargetMode="External"/><Relationship Id="rId25" Type="http://schemas.openxmlformats.org/officeDocument/2006/relationships/hyperlink" Target="https://www.scopus.com/record/display.uri?eid=2-s2.0-85149212270&amp;origin=resultslist&amp;sort=plf-f" TargetMode="External"/><Relationship Id="rId28" Type="http://schemas.openxmlformats.org/officeDocument/2006/relationships/hyperlink" Target="https://www.scopus.com/record/display.uri?eid=2-s2.0-85149212270&amp;origin=resultslist&amp;sort=plf-f" TargetMode="External"/><Relationship Id="rId27" Type="http://schemas.openxmlformats.org/officeDocument/2006/relationships/hyperlink" Target="https://www.scopus.com/record/display.uri?eid=2-s2.0-85149212270&amp;origin=resultslist&amp;sort=plf-f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29" Type="http://schemas.openxmlformats.org/officeDocument/2006/relationships/hyperlink" Target="https://www.scopus.com/record/display.uri?eid=2-s2.0-85149212270&amp;origin=resultslist&amp;sort=plf-f" TargetMode="External"/><Relationship Id="rId7" Type="http://schemas.openxmlformats.org/officeDocument/2006/relationships/hyperlink" Target="https://www.scopus.com/authid/detail.uri?authorId=26654888700" TargetMode="External"/><Relationship Id="rId8" Type="http://schemas.openxmlformats.org/officeDocument/2006/relationships/hyperlink" Target="https://www.scopus.com/authid/detail.uri?authorId=26654888700" TargetMode="External"/><Relationship Id="rId30" Type="http://schemas.openxmlformats.org/officeDocument/2006/relationships/hyperlink" Target="https://www.scopus.com/record/display.uri?eid=2-s2.0-85149212270&amp;origin=resultslist&amp;sort=plf-f" TargetMode="External"/><Relationship Id="rId11" Type="http://schemas.openxmlformats.org/officeDocument/2006/relationships/hyperlink" Target="https://www.scopus.com/authid/detail.uri?authorId=57942879500" TargetMode="External"/><Relationship Id="rId10" Type="http://schemas.openxmlformats.org/officeDocument/2006/relationships/hyperlink" Target="https://www.scopus.com/authid/detail.uri?authorId=37114047200" TargetMode="External"/><Relationship Id="rId13" Type="http://schemas.openxmlformats.org/officeDocument/2006/relationships/hyperlink" Target="https://www.scopus.com/authid/detail.uri?authorId=57222043753" TargetMode="External"/><Relationship Id="rId12" Type="http://schemas.openxmlformats.org/officeDocument/2006/relationships/hyperlink" Target="https://www.scopus.com/record/display.uri?eid=2-s2.0-85141367918&amp;origin=resultslist&amp;sort=plf-f" TargetMode="External"/><Relationship Id="rId15" Type="http://schemas.openxmlformats.org/officeDocument/2006/relationships/hyperlink" Target="https://www.scopus.com/authid/detail.uri?authorId=57222054334" TargetMode="External"/><Relationship Id="rId14" Type="http://schemas.openxmlformats.org/officeDocument/2006/relationships/hyperlink" Target="https://www.scopus.com/authid/detail.uri?authorId=37114047200" TargetMode="External"/><Relationship Id="rId17" Type="http://schemas.openxmlformats.org/officeDocument/2006/relationships/hyperlink" Target="https://www.scopus.com/record/display.uri?eid=2-s2.0-85150976525&amp;origin=resultslist&amp;sort=plf-f" TargetMode="External"/><Relationship Id="rId16" Type="http://schemas.openxmlformats.org/officeDocument/2006/relationships/hyperlink" Target="https://www.scopus.com/authid/detail.uri?authorId=26654888700" TargetMode="External"/><Relationship Id="rId19" Type="http://schemas.openxmlformats.org/officeDocument/2006/relationships/hyperlink" Target="https://www.scopus.com/authid/detail.uri?authorId=57222054334" TargetMode="External"/><Relationship Id="rId18" Type="http://schemas.openxmlformats.org/officeDocument/2006/relationships/hyperlink" Target="https://www.scopus.com/sourceid/21100853989?origin=resultslist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HED1CQe4HOxaIcW+69RUT71o0EA==">CgMxLjA4AHIhMTN6c3pmZmhSUjNJNDRSSHhySnNPcmloY0MtRFNBMVVI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2023-07-12T12:03:00Z</dcterms:created>
  <dc:creator>Mihajla Djan</dc:creator>
</cp:coreProperties>
</file>