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D5BFD" w14:textId="40DA4121" w:rsidR="000F78F4" w:rsidRPr="000C7883" w:rsidRDefault="000F78F4" w:rsidP="000F78F4">
      <w:pPr>
        <w:tabs>
          <w:tab w:val="left" w:pos="567"/>
        </w:tabs>
        <w:spacing w:after="60"/>
        <w:jc w:val="both"/>
        <w:rPr>
          <w:rFonts w:ascii="Times New Roman" w:hAnsi="Times New Roman"/>
          <w:i/>
          <w:iCs/>
          <w:sz w:val="18"/>
          <w:szCs w:val="18"/>
          <w:lang w:val="sr-Cyrl-CS"/>
        </w:rPr>
      </w:pPr>
      <w:r w:rsidRPr="000C7883">
        <w:rPr>
          <w:rFonts w:ascii="Times New Roman" w:hAnsi="Times New Roman"/>
          <w:b/>
          <w:i/>
          <w:iCs/>
          <w:sz w:val="18"/>
          <w:szCs w:val="18"/>
          <w:lang w:val="sr-Cyrl-CS"/>
        </w:rPr>
        <w:t>Табела 9.1.</w:t>
      </w:r>
      <w:r w:rsidRPr="000C7883">
        <w:rPr>
          <w:rFonts w:ascii="Times New Roman" w:hAnsi="Times New Roman"/>
          <w:i/>
          <w:iCs/>
          <w:sz w:val="18"/>
          <w:szCs w:val="18"/>
          <w:lang w:val="sr-Cyrl-CS"/>
        </w:rPr>
        <w:t xml:space="preserve"> Научне, уметничке и стручне квалификације наставника и задужења у настави</w:t>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1"/>
        <w:gridCol w:w="815"/>
        <w:gridCol w:w="251"/>
        <w:gridCol w:w="331"/>
        <w:gridCol w:w="118"/>
        <w:gridCol w:w="977"/>
        <w:gridCol w:w="713"/>
        <w:gridCol w:w="252"/>
        <w:gridCol w:w="112"/>
        <w:gridCol w:w="819"/>
        <w:gridCol w:w="415"/>
        <w:gridCol w:w="182"/>
        <w:gridCol w:w="1234"/>
        <w:gridCol w:w="326"/>
        <w:gridCol w:w="2448"/>
      </w:tblGrid>
      <w:tr w:rsidR="000F78F4" w:rsidRPr="000C7883" w14:paraId="59C0DE28" w14:textId="77777777" w:rsidTr="000C7883">
        <w:trPr>
          <w:trHeight w:val="293"/>
        </w:trPr>
        <w:tc>
          <w:tcPr>
            <w:tcW w:w="5238" w:type="dxa"/>
            <w:gridSpan w:val="8"/>
            <w:vAlign w:val="center"/>
          </w:tcPr>
          <w:p w14:paraId="3EFEB59A" w14:textId="77777777" w:rsidR="000F78F4" w:rsidRPr="000C7883" w:rsidRDefault="000F78F4" w:rsidP="00AB31DA">
            <w:pPr>
              <w:tabs>
                <w:tab w:val="left" w:pos="567"/>
              </w:tabs>
              <w:spacing w:after="60"/>
              <w:rPr>
                <w:rFonts w:ascii="Times New Roman" w:hAnsi="Times New Roman"/>
                <w:b/>
                <w:sz w:val="18"/>
                <w:szCs w:val="18"/>
                <w:lang w:val="sr-Cyrl-CS"/>
              </w:rPr>
            </w:pPr>
            <w:r w:rsidRPr="000C7883">
              <w:rPr>
                <w:rFonts w:ascii="Times New Roman" w:hAnsi="Times New Roman"/>
                <w:b/>
                <w:sz w:val="18"/>
                <w:szCs w:val="18"/>
                <w:lang w:val="sr-Cyrl-CS"/>
              </w:rPr>
              <w:t xml:space="preserve">Име и презиме </w:t>
            </w:r>
          </w:p>
        </w:tc>
        <w:tc>
          <w:tcPr>
            <w:tcW w:w="5536" w:type="dxa"/>
            <w:gridSpan w:val="7"/>
            <w:vAlign w:val="center"/>
          </w:tcPr>
          <w:p w14:paraId="4C89B3BB" w14:textId="4EEE7766" w:rsidR="000F78F4" w:rsidRPr="000C7883" w:rsidRDefault="00A82A95" w:rsidP="00AB31DA">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Снежана М. Орчић</w:t>
            </w:r>
          </w:p>
        </w:tc>
      </w:tr>
      <w:tr w:rsidR="000F78F4" w:rsidRPr="000C7883" w14:paraId="4D266626" w14:textId="77777777" w:rsidTr="000C7883">
        <w:trPr>
          <w:trHeight w:val="283"/>
        </w:trPr>
        <w:tc>
          <w:tcPr>
            <w:tcW w:w="5238" w:type="dxa"/>
            <w:gridSpan w:val="8"/>
            <w:vAlign w:val="center"/>
          </w:tcPr>
          <w:p w14:paraId="57177A79" w14:textId="77777777" w:rsidR="000F78F4" w:rsidRPr="000C7883" w:rsidRDefault="000F78F4" w:rsidP="00AB31DA">
            <w:pPr>
              <w:tabs>
                <w:tab w:val="left" w:pos="567"/>
              </w:tabs>
              <w:spacing w:after="60"/>
              <w:rPr>
                <w:rFonts w:ascii="Times New Roman" w:hAnsi="Times New Roman"/>
                <w:b/>
                <w:sz w:val="18"/>
                <w:szCs w:val="18"/>
                <w:lang w:val="sr-Cyrl-CS"/>
              </w:rPr>
            </w:pPr>
            <w:r w:rsidRPr="000C7883">
              <w:rPr>
                <w:rFonts w:ascii="Times New Roman" w:hAnsi="Times New Roman"/>
                <w:b/>
                <w:sz w:val="18"/>
                <w:szCs w:val="18"/>
                <w:lang w:val="sr-Cyrl-CS"/>
              </w:rPr>
              <w:t>Звање</w:t>
            </w:r>
          </w:p>
        </w:tc>
        <w:tc>
          <w:tcPr>
            <w:tcW w:w="5536" w:type="dxa"/>
            <w:gridSpan w:val="7"/>
            <w:vAlign w:val="center"/>
          </w:tcPr>
          <w:p w14:paraId="3AC25AE9" w14:textId="55B78015" w:rsidR="000F78F4" w:rsidRPr="000C7883" w:rsidRDefault="008030A4" w:rsidP="00AB31DA">
            <w:pPr>
              <w:tabs>
                <w:tab w:val="left" w:pos="567"/>
              </w:tabs>
              <w:spacing w:after="60"/>
              <w:rPr>
                <w:rFonts w:ascii="Times New Roman" w:hAnsi="Times New Roman"/>
                <w:sz w:val="18"/>
                <w:szCs w:val="18"/>
              </w:rPr>
            </w:pPr>
            <w:r w:rsidRPr="000C7883">
              <w:rPr>
                <w:rFonts w:ascii="Times New Roman" w:hAnsi="Times New Roman"/>
                <w:sz w:val="18"/>
                <w:szCs w:val="18"/>
              </w:rPr>
              <w:t>Доктор наука – биолошке науке</w:t>
            </w:r>
          </w:p>
        </w:tc>
      </w:tr>
      <w:tr w:rsidR="000F78F4" w:rsidRPr="000C7883" w14:paraId="0DB61FD3" w14:textId="77777777" w:rsidTr="000C7883">
        <w:trPr>
          <w:trHeight w:val="427"/>
        </w:trPr>
        <w:tc>
          <w:tcPr>
            <w:tcW w:w="5238" w:type="dxa"/>
            <w:gridSpan w:val="8"/>
            <w:vAlign w:val="center"/>
          </w:tcPr>
          <w:p w14:paraId="5529A0E9" w14:textId="6C544E0B" w:rsidR="000F78F4" w:rsidRPr="000C7883" w:rsidRDefault="00D11E43" w:rsidP="00AB31DA">
            <w:pPr>
              <w:tabs>
                <w:tab w:val="left" w:pos="567"/>
              </w:tabs>
              <w:spacing w:after="60"/>
              <w:rPr>
                <w:rFonts w:ascii="Times New Roman" w:hAnsi="Times New Roman"/>
                <w:b/>
                <w:sz w:val="18"/>
                <w:szCs w:val="18"/>
                <w:lang w:val="sr-Cyrl-CS"/>
              </w:rPr>
            </w:pPr>
            <w:r w:rsidRPr="000C7883">
              <w:rPr>
                <w:rFonts w:ascii="Times New Roman" w:hAnsi="Times New Roman"/>
                <w:b/>
                <w:sz w:val="18"/>
                <w:szCs w:val="18"/>
                <w:lang w:val="sr-Cyrl-CS"/>
              </w:rPr>
              <w:t xml:space="preserve">Назив институције у </w:t>
            </w:r>
            <w:r w:rsidR="000F78F4" w:rsidRPr="000C7883">
              <w:rPr>
                <w:rFonts w:ascii="Times New Roman" w:hAnsi="Times New Roman"/>
                <w:b/>
                <w:sz w:val="18"/>
                <w:szCs w:val="18"/>
                <w:lang w:val="sr-Cyrl-CS"/>
              </w:rPr>
              <w:t>којој наставник ради са пуним</w:t>
            </w:r>
            <w:r w:rsidR="000F78F4" w:rsidRPr="000C7883">
              <w:rPr>
                <w:rFonts w:ascii="Times New Roman" w:hAnsi="Times New Roman"/>
                <w:b/>
                <w:sz w:val="18"/>
                <w:szCs w:val="18"/>
              </w:rPr>
              <w:t xml:space="preserve"> или непуним </w:t>
            </w:r>
            <w:r w:rsidR="000F78F4" w:rsidRPr="000C7883">
              <w:rPr>
                <w:rFonts w:ascii="Times New Roman" w:hAnsi="Times New Roman"/>
                <w:b/>
                <w:sz w:val="18"/>
                <w:szCs w:val="18"/>
                <w:lang w:val="sr-Cyrl-CS"/>
              </w:rPr>
              <w:t>радним временом и од када</w:t>
            </w:r>
          </w:p>
        </w:tc>
        <w:tc>
          <w:tcPr>
            <w:tcW w:w="5536" w:type="dxa"/>
            <w:gridSpan w:val="7"/>
            <w:vAlign w:val="center"/>
          </w:tcPr>
          <w:p w14:paraId="390EF412" w14:textId="354A02A2" w:rsidR="000F78F4" w:rsidRPr="000C7883" w:rsidRDefault="00736F3F" w:rsidP="003E67D4">
            <w:pPr>
              <w:tabs>
                <w:tab w:val="left" w:pos="567"/>
              </w:tabs>
              <w:spacing w:after="60"/>
              <w:jc w:val="both"/>
              <w:rPr>
                <w:rFonts w:ascii="Times New Roman" w:hAnsi="Times New Roman"/>
                <w:sz w:val="18"/>
                <w:szCs w:val="18"/>
                <w:lang w:val="sr-Cyrl-CS"/>
              </w:rPr>
            </w:pPr>
            <w:r w:rsidRPr="000C7883">
              <w:rPr>
                <w:rFonts w:ascii="Times New Roman" w:hAnsi="Times New Roman"/>
                <w:sz w:val="18"/>
                <w:szCs w:val="18"/>
                <w:lang w:val="sr-Cyrl-CS"/>
              </w:rPr>
              <w:t>Природно-математички факултет Универзитета у Новом Саду</w:t>
            </w:r>
            <w:r w:rsidR="00563DF3" w:rsidRPr="000C7883">
              <w:rPr>
                <w:rFonts w:ascii="Times New Roman" w:hAnsi="Times New Roman"/>
                <w:sz w:val="18"/>
                <w:szCs w:val="18"/>
                <w:lang w:val="sr-Cyrl-CS"/>
              </w:rPr>
              <w:t xml:space="preserve"> од </w:t>
            </w:r>
            <w:r w:rsidR="00A85D1E" w:rsidRPr="000C7883">
              <w:rPr>
                <w:rFonts w:ascii="Times New Roman" w:hAnsi="Times New Roman"/>
                <w:sz w:val="18"/>
                <w:szCs w:val="18"/>
                <w:lang w:val="sr-Cyrl-CS"/>
              </w:rPr>
              <w:t>201</w:t>
            </w:r>
            <w:r w:rsidR="000620AC" w:rsidRPr="000C7883">
              <w:rPr>
                <w:rFonts w:ascii="Times New Roman" w:hAnsi="Times New Roman"/>
                <w:sz w:val="18"/>
                <w:szCs w:val="18"/>
                <w:lang w:val="sr-Cyrl-CS"/>
              </w:rPr>
              <w:t>2</w:t>
            </w:r>
            <w:r w:rsidR="00A85D1E" w:rsidRPr="000C7883">
              <w:rPr>
                <w:rFonts w:ascii="Times New Roman" w:hAnsi="Times New Roman"/>
                <w:sz w:val="18"/>
                <w:szCs w:val="18"/>
                <w:lang w:val="sr-Cyrl-CS"/>
              </w:rPr>
              <w:t>. године</w:t>
            </w:r>
            <w:r w:rsidR="003E67D4" w:rsidRPr="000C7883">
              <w:rPr>
                <w:rFonts w:ascii="Times New Roman" w:hAnsi="Times New Roman"/>
                <w:sz w:val="18"/>
                <w:szCs w:val="18"/>
                <w:lang w:val="sr-Cyrl-CS"/>
              </w:rPr>
              <w:t>,</w:t>
            </w:r>
            <w:r w:rsidR="000047C0" w:rsidRPr="000C7883">
              <w:rPr>
                <w:rFonts w:ascii="Times New Roman" w:hAnsi="Times New Roman"/>
                <w:sz w:val="18"/>
                <w:szCs w:val="18"/>
                <w:lang w:val="sr-Cyrl-CS"/>
              </w:rPr>
              <w:t xml:space="preserve"> са пуним радним временом</w:t>
            </w:r>
            <w:r w:rsidR="003E67D4" w:rsidRPr="000C7883">
              <w:rPr>
                <w:rFonts w:ascii="Times New Roman" w:hAnsi="Times New Roman"/>
                <w:sz w:val="18"/>
                <w:szCs w:val="18"/>
                <w:lang w:val="sr-Cyrl-CS"/>
              </w:rPr>
              <w:t>.</w:t>
            </w:r>
          </w:p>
        </w:tc>
      </w:tr>
      <w:tr w:rsidR="000F78F4" w:rsidRPr="000C7883" w14:paraId="0399B8B0" w14:textId="77777777" w:rsidTr="000C7883">
        <w:trPr>
          <w:trHeight w:val="209"/>
        </w:trPr>
        <w:tc>
          <w:tcPr>
            <w:tcW w:w="5238" w:type="dxa"/>
            <w:gridSpan w:val="8"/>
            <w:vAlign w:val="center"/>
          </w:tcPr>
          <w:p w14:paraId="1EEF877E" w14:textId="77777777" w:rsidR="000F78F4" w:rsidRPr="000C7883" w:rsidRDefault="000F78F4" w:rsidP="00AB31DA">
            <w:pPr>
              <w:tabs>
                <w:tab w:val="left" w:pos="567"/>
              </w:tabs>
              <w:spacing w:after="60"/>
              <w:rPr>
                <w:rFonts w:ascii="Times New Roman" w:hAnsi="Times New Roman"/>
                <w:b/>
                <w:sz w:val="18"/>
                <w:szCs w:val="18"/>
                <w:lang w:val="sr-Cyrl-CS"/>
              </w:rPr>
            </w:pPr>
            <w:r w:rsidRPr="000C7883">
              <w:rPr>
                <w:rFonts w:ascii="Times New Roman" w:hAnsi="Times New Roman"/>
                <w:b/>
                <w:sz w:val="18"/>
                <w:szCs w:val="18"/>
                <w:lang w:val="sr-Cyrl-CS"/>
              </w:rPr>
              <w:t>Ужа научна односно уметничка област</w:t>
            </w:r>
          </w:p>
        </w:tc>
        <w:tc>
          <w:tcPr>
            <w:tcW w:w="5536" w:type="dxa"/>
            <w:gridSpan w:val="7"/>
            <w:vAlign w:val="center"/>
          </w:tcPr>
          <w:p w14:paraId="662DBC32" w14:textId="66033F43" w:rsidR="000F78F4" w:rsidRPr="000C7883" w:rsidRDefault="009B2541" w:rsidP="00AB31DA">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Биохемија</w:t>
            </w:r>
          </w:p>
        </w:tc>
      </w:tr>
      <w:tr w:rsidR="000F78F4" w:rsidRPr="000C7883" w14:paraId="5D34387B" w14:textId="77777777" w:rsidTr="000C7883">
        <w:trPr>
          <w:trHeight w:val="427"/>
        </w:trPr>
        <w:tc>
          <w:tcPr>
            <w:tcW w:w="10774" w:type="dxa"/>
            <w:gridSpan w:val="15"/>
            <w:vAlign w:val="center"/>
          </w:tcPr>
          <w:p w14:paraId="3B4EE857" w14:textId="77777777" w:rsidR="000F78F4" w:rsidRPr="000C7883" w:rsidRDefault="000F78F4" w:rsidP="00AB31DA">
            <w:pPr>
              <w:tabs>
                <w:tab w:val="left" w:pos="567"/>
              </w:tabs>
              <w:spacing w:after="60"/>
              <w:rPr>
                <w:rFonts w:ascii="Times New Roman" w:hAnsi="Times New Roman"/>
                <w:b/>
                <w:sz w:val="18"/>
                <w:szCs w:val="18"/>
                <w:lang w:val="sr-Cyrl-CS"/>
              </w:rPr>
            </w:pPr>
            <w:r w:rsidRPr="000C7883">
              <w:rPr>
                <w:rFonts w:ascii="Times New Roman" w:hAnsi="Times New Roman"/>
                <w:b/>
                <w:sz w:val="18"/>
                <w:szCs w:val="18"/>
                <w:lang w:val="sr-Cyrl-CS"/>
              </w:rPr>
              <w:t>Академска каријера</w:t>
            </w:r>
          </w:p>
        </w:tc>
      </w:tr>
      <w:tr w:rsidR="000F78F4" w:rsidRPr="000C7883" w14:paraId="3B8C8141" w14:textId="77777777" w:rsidTr="000C7883">
        <w:trPr>
          <w:trHeight w:val="427"/>
        </w:trPr>
        <w:tc>
          <w:tcPr>
            <w:tcW w:w="3296" w:type="dxa"/>
            <w:gridSpan w:val="5"/>
            <w:vAlign w:val="center"/>
          </w:tcPr>
          <w:p w14:paraId="3767AF96" w14:textId="77777777" w:rsidR="000F78F4" w:rsidRPr="000C7883" w:rsidRDefault="000F78F4" w:rsidP="00AB31DA">
            <w:pPr>
              <w:tabs>
                <w:tab w:val="left" w:pos="567"/>
              </w:tabs>
              <w:spacing w:after="60"/>
              <w:rPr>
                <w:rFonts w:ascii="Times New Roman" w:hAnsi="Times New Roman"/>
                <w:sz w:val="18"/>
                <w:szCs w:val="18"/>
                <w:lang w:val="sr-Cyrl-CS"/>
              </w:rPr>
            </w:pPr>
          </w:p>
        </w:tc>
        <w:tc>
          <w:tcPr>
            <w:tcW w:w="977" w:type="dxa"/>
            <w:vAlign w:val="center"/>
          </w:tcPr>
          <w:p w14:paraId="1FC7CC5C" w14:textId="77777777" w:rsidR="000F78F4" w:rsidRPr="000C7883" w:rsidRDefault="000F78F4" w:rsidP="00AB31DA">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 xml:space="preserve">Година </w:t>
            </w:r>
          </w:p>
        </w:tc>
        <w:tc>
          <w:tcPr>
            <w:tcW w:w="1896" w:type="dxa"/>
            <w:gridSpan w:val="4"/>
            <w:shd w:val="clear" w:color="auto" w:fill="auto"/>
            <w:vAlign w:val="center"/>
          </w:tcPr>
          <w:p w14:paraId="4EF7A81C" w14:textId="77777777" w:rsidR="000F78F4" w:rsidRPr="000C7883" w:rsidRDefault="000F78F4" w:rsidP="00AB31DA">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 xml:space="preserve">Институција </w:t>
            </w:r>
          </w:p>
        </w:tc>
        <w:tc>
          <w:tcPr>
            <w:tcW w:w="1831" w:type="dxa"/>
            <w:gridSpan w:val="3"/>
            <w:shd w:val="clear" w:color="auto" w:fill="auto"/>
            <w:vAlign w:val="center"/>
          </w:tcPr>
          <w:p w14:paraId="0DF906FA" w14:textId="77777777" w:rsidR="000F78F4" w:rsidRPr="000C7883" w:rsidRDefault="000F78F4" w:rsidP="00AB31DA">
            <w:pPr>
              <w:tabs>
                <w:tab w:val="left" w:pos="567"/>
              </w:tabs>
              <w:spacing w:after="60"/>
              <w:rPr>
                <w:rFonts w:ascii="Times New Roman" w:hAnsi="Times New Roman"/>
                <w:sz w:val="18"/>
                <w:szCs w:val="18"/>
                <w:lang w:val="sr-Cyrl-CS"/>
              </w:rPr>
            </w:pPr>
            <w:r w:rsidRPr="000C7883">
              <w:rPr>
                <w:rFonts w:ascii="Times New Roman" w:hAnsi="Times New Roman"/>
                <w:sz w:val="18"/>
                <w:szCs w:val="18"/>
              </w:rPr>
              <w:t>Научна или уметничка о</w:t>
            </w:r>
            <w:r w:rsidRPr="000C7883">
              <w:rPr>
                <w:rFonts w:ascii="Times New Roman" w:hAnsi="Times New Roman"/>
                <w:sz w:val="18"/>
                <w:szCs w:val="18"/>
                <w:lang w:val="sr-Cyrl-CS"/>
              </w:rPr>
              <w:t xml:space="preserve">бласт </w:t>
            </w:r>
          </w:p>
        </w:tc>
        <w:tc>
          <w:tcPr>
            <w:tcW w:w="2774" w:type="dxa"/>
            <w:gridSpan w:val="2"/>
            <w:shd w:val="clear" w:color="auto" w:fill="auto"/>
            <w:vAlign w:val="center"/>
          </w:tcPr>
          <w:p w14:paraId="258D5F44" w14:textId="77777777" w:rsidR="000F78F4" w:rsidRPr="000C7883" w:rsidRDefault="000F78F4" w:rsidP="00AB31DA">
            <w:pPr>
              <w:tabs>
                <w:tab w:val="left" w:pos="567"/>
              </w:tabs>
              <w:spacing w:after="60"/>
              <w:rPr>
                <w:rFonts w:ascii="Times New Roman" w:hAnsi="Times New Roman"/>
                <w:sz w:val="18"/>
                <w:szCs w:val="18"/>
              </w:rPr>
            </w:pPr>
            <w:r w:rsidRPr="000C7883">
              <w:rPr>
                <w:rFonts w:ascii="Times New Roman" w:hAnsi="Times New Roman"/>
                <w:sz w:val="18"/>
                <w:szCs w:val="18"/>
              </w:rPr>
              <w:t>Ужа научна, уметничка или стручна област</w:t>
            </w:r>
          </w:p>
        </w:tc>
      </w:tr>
      <w:tr w:rsidR="009D431E" w:rsidRPr="000C7883" w14:paraId="7F468532" w14:textId="77777777" w:rsidTr="000C7883">
        <w:trPr>
          <w:trHeight w:val="427"/>
        </w:trPr>
        <w:tc>
          <w:tcPr>
            <w:tcW w:w="3296" w:type="dxa"/>
            <w:gridSpan w:val="5"/>
            <w:vAlign w:val="center"/>
          </w:tcPr>
          <w:p w14:paraId="7D9B69EC" w14:textId="348700F2"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Избор у звање Доцент</w:t>
            </w:r>
          </w:p>
        </w:tc>
        <w:tc>
          <w:tcPr>
            <w:tcW w:w="977" w:type="dxa"/>
            <w:vAlign w:val="center"/>
          </w:tcPr>
          <w:p w14:paraId="4E3B7C44" w14:textId="0BD5066D"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2022.</w:t>
            </w:r>
          </w:p>
        </w:tc>
        <w:tc>
          <w:tcPr>
            <w:tcW w:w="1896" w:type="dxa"/>
            <w:gridSpan w:val="4"/>
            <w:shd w:val="clear" w:color="auto" w:fill="auto"/>
            <w:vAlign w:val="center"/>
          </w:tcPr>
          <w:p w14:paraId="5B1B2E85" w14:textId="06644696"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ПМФ, Универзитет у Новом Саду</w:t>
            </w:r>
          </w:p>
        </w:tc>
        <w:tc>
          <w:tcPr>
            <w:tcW w:w="1831" w:type="dxa"/>
            <w:gridSpan w:val="3"/>
            <w:shd w:val="clear" w:color="auto" w:fill="auto"/>
            <w:vAlign w:val="center"/>
          </w:tcPr>
          <w:p w14:paraId="3CD47AC9" w14:textId="4FF4AACE" w:rsidR="009D431E" w:rsidRPr="000C7883" w:rsidRDefault="009D431E" w:rsidP="009D431E">
            <w:pPr>
              <w:tabs>
                <w:tab w:val="left" w:pos="567"/>
              </w:tabs>
              <w:spacing w:after="60"/>
              <w:rPr>
                <w:rFonts w:ascii="Times New Roman" w:hAnsi="Times New Roman"/>
                <w:sz w:val="18"/>
                <w:szCs w:val="18"/>
              </w:rPr>
            </w:pPr>
            <w:r w:rsidRPr="000C7883">
              <w:rPr>
                <w:rFonts w:ascii="Times New Roman" w:hAnsi="Times New Roman"/>
                <w:sz w:val="18"/>
                <w:szCs w:val="18"/>
                <w:lang w:val="sr-Cyrl-CS"/>
              </w:rPr>
              <w:t>Биологија</w:t>
            </w:r>
          </w:p>
        </w:tc>
        <w:tc>
          <w:tcPr>
            <w:tcW w:w="2774" w:type="dxa"/>
            <w:gridSpan w:val="2"/>
            <w:shd w:val="clear" w:color="auto" w:fill="auto"/>
            <w:vAlign w:val="center"/>
          </w:tcPr>
          <w:p w14:paraId="3E773C06" w14:textId="78497128" w:rsidR="009D431E" w:rsidRPr="000C7883" w:rsidRDefault="009D431E" w:rsidP="009D431E">
            <w:pPr>
              <w:tabs>
                <w:tab w:val="left" w:pos="567"/>
              </w:tabs>
              <w:spacing w:after="60"/>
              <w:rPr>
                <w:rFonts w:ascii="Times New Roman" w:hAnsi="Times New Roman"/>
                <w:sz w:val="18"/>
                <w:szCs w:val="18"/>
              </w:rPr>
            </w:pPr>
            <w:r w:rsidRPr="000C7883">
              <w:rPr>
                <w:rFonts w:ascii="Times New Roman" w:hAnsi="Times New Roman"/>
                <w:sz w:val="18"/>
                <w:szCs w:val="18"/>
                <w:lang w:val="sr-Cyrl-CS"/>
              </w:rPr>
              <w:t>Биохемија</w:t>
            </w:r>
          </w:p>
        </w:tc>
      </w:tr>
      <w:tr w:rsidR="009D431E" w:rsidRPr="000C7883" w14:paraId="25A043F1" w14:textId="77777777" w:rsidTr="000C7883">
        <w:trPr>
          <w:trHeight w:val="427"/>
        </w:trPr>
        <w:tc>
          <w:tcPr>
            <w:tcW w:w="3296" w:type="dxa"/>
            <w:gridSpan w:val="5"/>
            <w:vAlign w:val="center"/>
          </w:tcPr>
          <w:p w14:paraId="62DDD5F9" w14:textId="2D31DF1A"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 xml:space="preserve">Избор у звање Асистент са докторатом </w:t>
            </w:r>
          </w:p>
        </w:tc>
        <w:tc>
          <w:tcPr>
            <w:tcW w:w="977" w:type="dxa"/>
            <w:vAlign w:val="center"/>
          </w:tcPr>
          <w:p w14:paraId="7366A525" w14:textId="6D48A2F6"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2021.</w:t>
            </w:r>
          </w:p>
        </w:tc>
        <w:tc>
          <w:tcPr>
            <w:tcW w:w="1896" w:type="dxa"/>
            <w:gridSpan w:val="4"/>
            <w:shd w:val="clear" w:color="auto" w:fill="auto"/>
            <w:vAlign w:val="center"/>
          </w:tcPr>
          <w:p w14:paraId="43DA67AA" w14:textId="10D2F3DD"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ПМФ, Универзитет у Новом Саду</w:t>
            </w:r>
          </w:p>
        </w:tc>
        <w:tc>
          <w:tcPr>
            <w:tcW w:w="1831" w:type="dxa"/>
            <w:gridSpan w:val="3"/>
            <w:shd w:val="clear" w:color="auto" w:fill="auto"/>
            <w:vAlign w:val="center"/>
          </w:tcPr>
          <w:p w14:paraId="2CC7BBE7" w14:textId="07E21039" w:rsidR="009D431E" w:rsidRPr="000C7883" w:rsidRDefault="009D431E" w:rsidP="009D431E">
            <w:pPr>
              <w:tabs>
                <w:tab w:val="left" w:pos="567"/>
              </w:tabs>
              <w:spacing w:after="60"/>
              <w:rPr>
                <w:rFonts w:ascii="Times New Roman" w:hAnsi="Times New Roman"/>
                <w:sz w:val="18"/>
                <w:szCs w:val="18"/>
              </w:rPr>
            </w:pPr>
            <w:r w:rsidRPr="000C7883">
              <w:rPr>
                <w:rFonts w:ascii="Times New Roman" w:hAnsi="Times New Roman"/>
                <w:sz w:val="18"/>
                <w:szCs w:val="18"/>
                <w:lang w:val="sr-Cyrl-CS"/>
              </w:rPr>
              <w:t>Биологија</w:t>
            </w:r>
          </w:p>
        </w:tc>
        <w:tc>
          <w:tcPr>
            <w:tcW w:w="2774" w:type="dxa"/>
            <w:gridSpan w:val="2"/>
            <w:shd w:val="clear" w:color="auto" w:fill="auto"/>
            <w:vAlign w:val="center"/>
          </w:tcPr>
          <w:p w14:paraId="058049EA" w14:textId="06951142" w:rsidR="009D431E" w:rsidRPr="000C7883" w:rsidRDefault="009D431E" w:rsidP="009D431E">
            <w:pPr>
              <w:tabs>
                <w:tab w:val="left" w:pos="567"/>
              </w:tabs>
              <w:spacing w:after="60"/>
              <w:rPr>
                <w:rFonts w:ascii="Times New Roman" w:hAnsi="Times New Roman"/>
                <w:sz w:val="18"/>
                <w:szCs w:val="18"/>
              </w:rPr>
            </w:pPr>
            <w:r w:rsidRPr="000C7883">
              <w:rPr>
                <w:rFonts w:ascii="Times New Roman" w:hAnsi="Times New Roman"/>
                <w:sz w:val="18"/>
                <w:szCs w:val="18"/>
                <w:lang w:val="sr-Cyrl-CS"/>
              </w:rPr>
              <w:t>Биохемија</w:t>
            </w:r>
          </w:p>
        </w:tc>
      </w:tr>
      <w:tr w:rsidR="009D431E" w:rsidRPr="000C7883" w14:paraId="249351C1" w14:textId="77777777" w:rsidTr="000C7883">
        <w:trPr>
          <w:trHeight w:val="427"/>
        </w:trPr>
        <w:tc>
          <w:tcPr>
            <w:tcW w:w="3296" w:type="dxa"/>
            <w:gridSpan w:val="5"/>
            <w:vAlign w:val="center"/>
          </w:tcPr>
          <w:p w14:paraId="774F3A0B" w14:textId="48B49734"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Докторат</w:t>
            </w:r>
          </w:p>
        </w:tc>
        <w:tc>
          <w:tcPr>
            <w:tcW w:w="977" w:type="dxa"/>
            <w:vAlign w:val="center"/>
          </w:tcPr>
          <w:p w14:paraId="3572B7AD" w14:textId="53197876"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2020.</w:t>
            </w:r>
          </w:p>
        </w:tc>
        <w:tc>
          <w:tcPr>
            <w:tcW w:w="1896" w:type="dxa"/>
            <w:gridSpan w:val="4"/>
            <w:shd w:val="clear" w:color="auto" w:fill="auto"/>
            <w:vAlign w:val="center"/>
          </w:tcPr>
          <w:p w14:paraId="0CFD2F1C" w14:textId="132F2727"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ПМФ, Универзитет у Новом Саду</w:t>
            </w:r>
          </w:p>
        </w:tc>
        <w:tc>
          <w:tcPr>
            <w:tcW w:w="1831" w:type="dxa"/>
            <w:gridSpan w:val="3"/>
            <w:shd w:val="clear" w:color="auto" w:fill="auto"/>
            <w:vAlign w:val="center"/>
          </w:tcPr>
          <w:p w14:paraId="6804EEAE" w14:textId="12FDC64F"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Биологија</w:t>
            </w:r>
          </w:p>
        </w:tc>
        <w:tc>
          <w:tcPr>
            <w:tcW w:w="2774" w:type="dxa"/>
            <w:gridSpan w:val="2"/>
            <w:shd w:val="clear" w:color="auto" w:fill="auto"/>
            <w:vAlign w:val="center"/>
          </w:tcPr>
          <w:p w14:paraId="20457B2E" w14:textId="631F2F33"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Биохемија</w:t>
            </w:r>
          </w:p>
        </w:tc>
      </w:tr>
      <w:tr w:rsidR="009D431E" w:rsidRPr="000C7883" w14:paraId="2379B17E" w14:textId="77777777" w:rsidTr="000C7883">
        <w:trPr>
          <w:trHeight w:val="427"/>
        </w:trPr>
        <w:tc>
          <w:tcPr>
            <w:tcW w:w="3296" w:type="dxa"/>
            <w:gridSpan w:val="5"/>
            <w:vAlign w:val="center"/>
          </w:tcPr>
          <w:p w14:paraId="18477461" w14:textId="47D2C464"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 xml:space="preserve">Избор у звање Асистент </w:t>
            </w:r>
          </w:p>
        </w:tc>
        <w:tc>
          <w:tcPr>
            <w:tcW w:w="977" w:type="dxa"/>
            <w:vAlign w:val="center"/>
          </w:tcPr>
          <w:p w14:paraId="084877F2" w14:textId="6A202B31"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2014.</w:t>
            </w:r>
          </w:p>
        </w:tc>
        <w:tc>
          <w:tcPr>
            <w:tcW w:w="1896" w:type="dxa"/>
            <w:gridSpan w:val="4"/>
            <w:shd w:val="clear" w:color="auto" w:fill="auto"/>
            <w:vAlign w:val="center"/>
          </w:tcPr>
          <w:p w14:paraId="5F2E360F" w14:textId="3516658D"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ПМФ, Универзитет у Новом Саду</w:t>
            </w:r>
          </w:p>
        </w:tc>
        <w:tc>
          <w:tcPr>
            <w:tcW w:w="1831" w:type="dxa"/>
            <w:gridSpan w:val="3"/>
            <w:shd w:val="clear" w:color="auto" w:fill="auto"/>
            <w:vAlign w:val="center"/>
          </w:tcPr>
          <w:p w14:paraId="0ADCD1AB" w14:textId="3742931D"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Биологија</w:t>
            </w:r>
          </w:p>
        </w:tc>
        <w:tc>
          <w:tcPr>
            <w:tcW w:w="2774" w:type="dxa"/>
            <w:gridSpan w:val="2"/>
            <w:shd w:val="clear" w:color="auto" w:fill="auto"/>
            <w:vAlign w:val="center"/>
          </w:tcPr>
          <w:p w14:paraId="54643608" w14:textId="10127E8E"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Биохемија</w:t>
            </w:r>
          </w:p>
        </w:tc>
      </w:tr>
      <w:tr w:rsidR="009D431E" w:rsidRPr="000C7883" w14:paraId="09ABAD94" w14:textId="77777777" w:rsidTr="000C7883">
        <w:trPr>
          <w:trHeight w:val="427"/>
        </w:trPr>
        <w:tc>
          <w:tcPr>
            <w:tcW w:w="3296" w:type="dxa"/>
            <w:gridSpan w:val="5"/>
            <w:vAlign w:val="center"/>
          </w:tcPr>
          <w:p w14:paraId="7D9425B5" w14:textId="1A2EC316"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Избор у звање Истраживач сарадник</w:t>
            </w:r>
          </w:p>
        </w:tc>
        <w:tc>
          <w:tcPr>
            <w:tcW w:w="977" w:type="dxa"/>
            <w:vAlign w:val="center"/>
          </w:tcPr>
          <w:p w14:paraId="37777F6D" w14:textId="0EFEDEF0"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2012.</w:t>
            </w:r>
          </w:p>
        </w:tc>
        <w:tc>
          <w:tcPr>
            <w:tcW w:w="1896" w:type="dxa"/>
            <w:gridSpan w:val="4"/>
            <w:shd w:val="clear" w:color="auto" w:fill="auto"/>
            <w:vAlign w:val="center"/>
          </w:tcPr>
          <w:p w14:paraId="7E603702" w14:textId="55A773C0"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ПМФ, Универзитет у Новом Саду</w:t>
            </w:r>
          </w:p>
        </w:tc>
        <w:tc>
          <w:tcPr>
            <w:tcW w:w="1831" w:type="dxa"/>
            <w:gridSpan w:val="3"/>
            <w:shd w:val="clear" w:color="auto" w:fill="auto"/>
            <w:vAlign w:val="center"/>
          </w:tcPr>
          <w:p w14:paraId="4C2B53B1" w14:textId="14105FB3"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Биологија</w:t>
            </w:r>
          </w:p>
        </w:tc>
        <w:tc>
          <w:tcPr>
            <w:tcW w:w="2774" w:type="dxa"/>
            <w:gridSpan w:val="2"/>
            <w:shd w:val="clear" w:color="auto" w:fill="auto"/>
            <w:vAlign w:val="center"/>
          </w:tcPr>
          <w:p w14:paraId="353692D4" w14:textId="53340C6D" w:rsidR="009D431E" w:rsidRPr="000C7883" w:rsidRDefault="009D431E" w:rsidP="009D431E">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Биохемија</w:t>
            </w:r>
          </w:p>
        </w:tc>
      </w:tr>
      <w:tr w:rsidR="001768C0" w:rsidRPr="000C7883" w14:paraId="288DD330" w14:textId="77777777" w:rsidTr="000C7883">
        <w:trPr>
          <w:trHeight w:val="427"/>
        </w:trPr>
        <w:tc>
          <w:tcPr>
            <w:tcW w:w="3296" w:type="dxa"/>
            <w:gridSpan w:val="5"/>
            <w:vAlign w:val="center"/>
          </w:tcPr>
          <w:p w14:paraId="239D5A50" w14:textId="77777777" w:rsidR="001768C0" w:rsidRPr="000C7883" w:rsidRDefault="001768C0" w:rsidP="001768C0">
            <w:pPr>
              <w:tabs>
                <w:tab w:val="left" w:pos="567"/>
              </w:tabs>
              <w:spacing w:after="60"/>
              <w:rPr>
                <w:rFonts w:ascii="Times New Roman" w:hAnsi="Times New Roman"/>
                <w:sz w:val="18"/>
                <w:szCs w:val="18"/>
              </w:rPr>
            </w:pPr>
            <w:r w:rsidRPr="000C7883">
              <w:rPr>
                <w:rFonts w:ascii="Times New Roman" w:hAnsi="Times New Roman"/>
                <w:sz w:val="18"/>
                <w:szCs w:val="18"/>
              </w:rPr>
              <w:t>Мастер</w:t>
            </w:r>
          </w:p>
        </w:tc>
        <w:tc>
          <w:tcPr>
            <w:tcW w:w="977" w:type="dxa"/>
            <w:vAlign w:val="center"/>
          </w:tcPr>
          <w:p w14:paraId="669E8261" w14:textId="0DFA1929" w:rsidR="001768C0" w:rsidRPr="000C7883" w:rsidRDefault="001768C0" w:rsidP="001768C0">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2010.</w:t>
            </w:r>
          </w:p>
        </w:tc>
        <w:tc>
          <w:tcPr>
            <w:tcW w:w="1896" w:type="dxa"/>
            <w:gridSpan w:val="4"/>
            <w:shd w:val="clear" w:color="auto" w:fill="auto"/>
            <w:vAlign w:val="center"/>
          </w:tcPr>
          <w:p w14:paraId="69FCC2D7" w14:textId="6CA70209" w:rsidR="001768C0" w:rsidRPr="000C7883" w:rsidRDefault="001768C0" w:rsidP="001768C0">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ПМФ, Универзитет у Новом Саду</w:t>
            </w:r>
          </w:p>
        </w:tc>
        <w:tc>
          <w:tcPr>
            <w:tcW w:w="1831" w:type="dxa"/>
            <w:gridSpan w:val="3"/>
            <w:shd w:val="clear" w:color="auto" w:fill="auto"/>
            <w:vAlign w:val="center"/>
          </w:tcPr>
          <w:p w14:paraId="20CB98C2" w14:textId="5E05F486" w:rsidR="001768C0" w:rsidRPr="000C7883" w:rsidRDefault="001768C0" w:rsidP="001768C0">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Биологија</w:t>
            </w:r>
          </w:p>
        </w:tc>
        <w:tc>
          <w:tcPr>
            <w:tcW w:w="2774" w:type="dxa"/>
            <w:gridSpan w:val="2"/>
            <w:shd w:val="clear" w:color="auto" w:fill="auto"/>
            <w:vAlign w:val="center"/>
          </w:tcPr>
          <w:p w14:paraId="3DB01E79" w14:textId="31547D07" w:rsidR="001768C0" w:rsidRPr="000C7883" w:rsidRDefault="00FC4DAD" w:rsidP="001768C0">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w:t>
            </w:r>
          </w:p>
        </w:tc>
      </w:tr>
      <w:tr w:rsidR="003B6BBC" w:rsidRPr="000C7883" w14:paraId="0751770D" w14:textId="77777777" w:rsidTr="000C7883">
        <w:trPr>
          <w:trHeight w:val="427"/>
        </w:trPr>
        <w:tc>
          <w:tcPr>
            <w:tcW w:w="3296" w:type="dxa"/>
            <w:gridSpan w:val="5"/>
            <w:vAlign w:val="center"/>
          </w:tcPr>
          <w:p w14:paraId="63EB99FF" w14:textId="77777777" w:rsidR="003B6BBC" w:rsidRPr="000C7883" w:rsidRDefault="003B6BBC" w:rsidP="003B6BBC">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Диплома</w:t>
            </w:r>
          </w:p>
        </w:tc>
        <w:tc>
          <w:tcPr>
            <w:tcW w:w="977" w:type="dxa"/>
            <w:vAlign w:val="center"/>
          </w:tcPr>
          <w:p w14:paraId="607FC95D" w14:textId="41617760" w:rsidR="003B6BBC" w:rsidRPr="000C7883" w:rsidRDefault="003B6BBC" w:rsidP="003B6BBC">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2007.</w:t>
            </w:r>
          </w:p>
        </w:tc>
        <w:tc>
          <w:tcPr>
            <w:tcW w:w="1896" w:type="dxa"/>
            <w:gridSpan w:val="4"/>
            <w:shd w:val="clear" w:color="auto" w:fill="auto"/>
            <w:vAlign w:val="center"/>
          </w:tcPr>
          <w:p w14:paraId="215CED0C" w14:textId="437CE69E" w:rsidR="003B6BBC" w:rsidRPr="000C7883" w:rsidRDefault="003B6BBC" w:rsidP="003B6BBC">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ПМФ, Универзитет у Новом Саду</w:t>
            </w:r>
          </w:p>
        </w:tc>
        <w:tc>
          <w:tcPr>
            <w:tcW w:w="1831" w:type="dxa"/>
            <w:gridSpan w:val="3"/>
            <w:shd w:val="clear" w:color="auto" w:fill="auto"/>
            <w:vAlign w:val="center"/>
          </w:tcPr>
          <w:p w14:paraId="04FEAD4B" w14:textId="29A80ECC" w:rsidR="003B6BBC" w:rsidRPr="000C7883" w:rsidRDefault="003B6BBC" w:rsidP="003B6BBC">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Биологија</w:t>
            </w:r>
          </w:p>
        </w:tc>
        <w:tc>
          <w:tcPr>
            <w:tcW w:w="2774" w:type="dxa"/>
            <w:gridSpan w:val="2"/>
            <w:shd w:val="clear" w:color="auto" w:fill="auto"/>
            <w:vAlign w:val="center"/>
          </w:tcPr>
          <w:p w14:paraId="394AD81C" w14:textId="114D414C" w:rsidR="003B6BBC" w:rsidRPr="000C7883" w:rsidRDefault="00FC4DAD" w:rsidP="003B6BBC">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w:t>
            </w:r>
          </w:p>
        </w:tc>
      </w:tr>
      <w:tr w:rsidR="000F78F4" w:rsidRPr="000C7883" w14:paraId="4AF2DB25" w14:textId="77777777" w:rsidTr="000C7883">
        <w:trPr>
          <w:trHeight w:val="427"/>
        </w:trPr>
        <w:tc>
          <w:tcPr>
            <w:tcW w:w="10774" w:type="dxa"/>
            <w:gridSpan w:val="15"/>
            <w:vAlign w:val="center"/>
          </w:tcPr>
          <w:p w14:paraId="5B50EF22" w14:textId="06A9CEA5" w:rsidR="000F78F4" w:rsidRPr="000C7883" w:rsidRDefault="000F78F4" w:rsidP="00AB31DA">
            <w:pPr>
              <w:tabs>
                <w:tab w:val="left" w:pos="567"/>
              </w:tabs>
              <w:spacing w:after="60"/>
              <w:rPr>
                <w:rFonts w:ascii="Times New Roman" w:hAnsi="Times New Roman"/>
                <w:b/>
                <w:sz w:val="18"/>
                <w:szCs w:val="18"/>
              </w:rPr>
            </w:pPr>
            <w:r w:rsidRPr="000C7883">
              <w:rPr>
                <w:rFonts w:ascii="Times New Roman" w:hAnsi="Times New Roman"/>
                <w:b/>
                <w:sz w:val="18"/>
                <w:szCs w:val="18"/>
                <w:lang w:val="sr-Cyrl-CS"/>
              </w:rPr>
              <w:t xml:space="preserve">Списак предмета за </w:t>
            </w:r>
            <w:r w:rsidR="009D431E" w:rsidRPr="000C7883">
              <w:rPr>
                <w:rFonts w:ascii="Times New Roman" w:hAnsi="Times New Roman"/>
                <w:b/>
                <w:sz w:val="18"/>
                <w:szCs w:val="18"/>
                <w:lang w:val="sr-Cyrl-CS"/>
              </w:rPr>
              <w:t>које</w:t>
            </w:r>
            <w:r w:rsidRPr="000C7883">
              <w:rPr>
                <w:rFonts w:ascii="Times New Roman" w:hAnsi="Times New Roman"/>
                <w:b/>
                <w:sz w:val="18"/>
                <w:szCs w:val="18"/>
                <w:lang w:val="sr-Cyrl-CS"/>
              </w:rPr>
              <w:t xml:space="preserve"> је наставник акредитован </w:t>
            </w:r>
            <w:r w:rsidRPr="000C7883">
              <w:rPr>
                <w:rFonts w:ascii="Times New Roman" w:hAnsi="Times New Roman"/>
                <w:b/>
                <w:sz w:val="18"/>
                <w:szCs w:val="18"/>
              </w:rPr>
              <w:t>на првом или другом степену студија</w:t>
            </w:r>
          </w:p>
        </w:tc>
      </w:tr>
      <w:tr w:rsidR="00C94FAA" w:rsidRPr="000C7883" w14:paraId="46762301" w14:textId="77777777" w:rsidTr="000C7883">
        <w:trPr>
          <w:trHeight w:val="822"/>
        </w:trPr>
        <w:tc>
          <w:tcPr>
            <w:tcW w:w="1781" w:type="dxa"/>
            <w:shd w:val="clear" w:color="auto" w:fill="auto"/>
            <w:vAlign w:val="center"/>
          </w:tcPr>
          <w:p w14:paraId="61CDF494" w14:textId="77777777" w:rsidR="000F78F4" w:rsidRPr="000C7883" w:rsidRDefault="000F78F4" w:rsidP="00AB31DA">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Р.Б.</w:t>
            </w:r>
          </w:p>
          <w:p w14:paraId="352CBF50" w14:textId="77777777" w:rsidR="000F78F4" w:rsidRPr="000C7883" w:rsidRDefault="000F78F4" w:rsidP="00AB31DA">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1</w:t>
            </w:r>
            <w:r w:rsidRPr="000C7883">
              <w:rPr>
                <w:rFonts w:ascii="Times New Roman" w:hAnsi="Times New Roman"/>
                <w:sz w:val="18"/>
                <w:szCs w:val="18"/>
              </w:rPr>
              <w:t>,2,3...</w:t>
            </w:r>
            <w:r w:rsidRPr="000C7883">
              <w:rPr>
                <w:rFonts w:ascii="Times New Roman" w:hAnsi="Times New Roman"/>
                <w:sz w:val="18"/>
                <w:szCs w:val="18"/>
                <w:lang w:val="sr-Cyrl-CS"/>
              </w:rPr>
              <w:t>.</w:t>
            </w:r>
          </w:p>
        </w:tc>
        <w:tc>
          <w:tcPr>
            <w:tcW w:w="1066" w:type="dxa"/>
            <w:gridSpan w:val="2"/>
            <w:shd w:val="clear" w:color="auto" w:fill="auto"/>
            <w:vAlign w:val="center"/>
          </w:tcPr>
          <w:p w14:paraId="10B428F9" w14:textId="77777777" w:rsidR="000F78F4" w:rsidRPr="000C7883" w:rsidRDefault="000F78F4" w:rsidP="00AB31DA">
            <w:pPr>
              <w:tabs>
                <w:tab w:val="left" w:pos="567"/>
              </w:tabs>
              <w:spacing w:after="60"/>
              <w:rPr>
                <w:rFonts w:ascii="Times New Roman" w:hAnsi="Times New Roman"/>
                <w:sz w:val="18"/>
                <w:szCs w:val="18"/>
              </w:rPr>
            </w:pPr>
            <w:r w:rsidRPr="000C7883">
              <w:rPr>
                <w:rFonts w:ascii="Times New Roman" w:hAnsi="Times New Roman"/>
                <w:sz w:val="18"/>
                <w:szCs w:val="18"/>
              </w:rPr>
              <w:t>Ознака предмета</w:t>
            </w:r>
          </w:p>
        </w:tc>
        <w:tc>
          <w:tcPr>
            <w:tcW w:w="2503" w:type="dxa"/>
            <w:gridSpan w:val="6"/>
            <w:shd w:val="clear" w:color="auto" w:fill="auto"/>
            <w:vAlign w:val="center"/>
          </w:tcPr>
          <w:p w14:paraId="6A9481D1" w14:textId="77777777" w:rsidR="000F78F4" w:rsidRPr="000C7883" w:rsidRDefault="000F78F4" w:rsidP="00AB31DA">
            <w:pPr>
              <w:tabs>
                <w:tab w:val="left" w:pos="567"/>
              </w:tabs>
              <w:spacing w:after="60"/>
              <w:rPr>
                <w:rFonts w:ascii="Times New Roman" w:hAnsi="Times New Roman"/>
                <w:sz w:val="18"/>
                <w:szCs w:val="18"/>
                <w:lang w:val="sr-Cyrl-CS"/>
              </w:rPr>
            </w:pPr>
            <w:r w:rsidRPr="000C7883">
              <w:rPr>
                <w:rFonts w:ascii="Times New Roman" w:hAnsi="Times New Roman"/>
                <w:iCs/>
                <w:sz w:val="18"/>
                <w:szCs w:val="18"/>
              </w:rPr>
              <w:t>Назив предмета</w:t>
            </w:r>
            <w:r w:rsidRPr="000C7883">
              <w:rPr>
                <w:rFonts w:ascii="Times New Roman" w:hAnsi="Times New Roman"/>
                <w:iCs/>
                <w:sz w:val="18"/>
                <w:szCs w:val="18"/>
                <w:lang w:val="sr-Cyrl-CS"/>
              </w:rPr>
              <w:t xml:space="preserve">     </w:t>
            </w:r>
          </w:p>
        </w:tc>
        <w:tc>
          <w:tcPr>
            <w:tcW w:w="1416" w:type="dxa"/>
            <w:gridSpan w:val="3"/>
            <w:shd w:val="clear" w:color="auto" w:fill="auto"/>
            <w:vAlign w:val="center"/>
          </w:tcPr>
          <w:p w14:paraId="5E4512F4" w14:textId="77777777" w:rsidR="000F78F4" w:rsidRPr="000C7883" w:rsidRDefault="000F78F4" w:rsidP="00AB31DA">
            <w:pPr>
              <w:tabs>
                <w:tab w:val="left" w:pos="567"/>
              </w:tabs>
              <w:spacing w:after="60"/>
              <w:rPr>
                <w:rFonts w:ascii="Times New Roman" w:hAnsi="Times New Roman"/>
                <w:sz w:val="18"/>
                <w:szCs w:val="18"/>
              </w:rPr>
            </w:pPr>
            <w:r w:rsidRPr="000C7883">
              <w:rPr>
                <w:rFonts w:ascii="Times New Roman" w:hAnsi="Times New Roman"/>
                <w:sz w:val="18"/>
                <w:szCs w:val="18"/>
              </w:rPr>
              <w:t>Вид наставе</w:t>
            </w:r>
          </w:p>
        </w:tc>
        <w:tc>
          <w:tcPr>
            <w:tcW w:w="1560" w:type="dxa"/>
            <w:gridSpan w:val="2"/>
            <w:shd w:val="clear" w:color="auto" w:fill="auto"/>
            <w:vAlign w:val="center"/>
          </w:tcPr>
          <w:p w14:paraId="1AF5074A" w14:textId="77777777" w:rsidR="000F78F4" w:rsidRPr="000C7883" w:rsidRDefault="000F78F4" w:rsidP="00AB31DA">
            <w:pPr>
              <w:tabs>
                <w:tab w:val="left" w:pos="567"/>
              </w:tabs>
              <w:spacing w:after="60"/>
              <w:rPr>
                <w:rFonts w:ascii="Times New Roman" w:hAnsi="Times New Roman"/>
                <w:sz w:val="18"/>
                <w:szCs w:val="18"/>
              </w:rPr>
            </w:pPr>
            <w:r w:rsidRPr="000C7883">
              <w:rPr>
                <w:rFonts w:ascii="Times New Roman" w:hAnsi="Times New Roman"/>
                <w:iCs/>
                <w:sz w:val="18"/>
                <w:szCs w:val="18"/>
              </w:rPr>
              <w:t xml:space="preserve">Назив студијског програма </w:t>
            </w:r>
          </w:p>
        </w:tc>
        <w:tc>
          <w:tcPr>
            <w:tcW w:w="2448" w:type="dxa"/>
            <w:shd w:val="clear" w:color="auto" w:fill="auto"/>
            <w:vAlign w:val="center"/>
          </w:tcPr>
          <w:p w14:paraId="452563E5" w14:textId="77777777" w:rsidR="000F78F4" w:rsidRPr="000C7883" w:rsidRDefault="000F78F4" w:rsidP="00AB31DA">
            <w:pPr>
              <w:tabs>
                <w:tab w:val="left" w:pos="567"/>
              </w:tabs>
              <w:spacing w:after="60"/>
              <w:rPr>
                <w:rFonts w:ascii="Times New Roman" w:hAnsi="Times New Roman"/>
                <w:sz w:val="18"/>
                <w:szCs w:val="18"/>
                <w:lang w:val="sr-Cyrl-CS"/>
              </w:rPr>
            </w:pPr>
            <w:r w:rsidRPr="000C7883">
              <w:rPr>
                <w:rFonts w:ascii="Times New Roman" w:hAnsi="Times New Roman"/>
                <w:iCs/>
                <w:sz w:val="18"/>
                <w:szCs w:val="18"/>
              </w:rPr>
              <w:t>В</w:t>
            </w:r>
            <w:r w:rsidRPr="000C7883">
              <w:rPr>
                <w:rFonts w:ascii="Times New Roman" w:hAnsi="Times New Roman"/>
                <w:iCs/>
                <w:sz w:val="18"/>
                <w:szCs w:val="18"/>
                <w:lang w:val="sr-Cyrl-CS"/>
              </w:rPr>
              <w:t>рста студија (</w:t>
            </w:r>
            <w:r w:rsidRPr="000C7883">
              <w:rPr>
                <w:rFonts w:ascii="Times New Roman" w:hAnsi="Times New Roman"/>
                <w:iCs/>
                <w:sz w:val="18"/>
                <w:szCs w:val="18"/>
              </w:rPr>
              <w:t>ОСС, ССС, ОАС, МСС, МАС, САС)</w:t>
            </w:r>
          </w:p>
        </w:tc>
      </w:tr>
      <w:tr w:rsidR="00C94FAA" w:rsidRPr="000C7883" w14:paraId="31ED3810" w14:textId="77777777" w:rsidTr="000C7883">
        <w:trPr>
          <w:trHeight w:val="427"/>
        </w:trPr>
        <w:tc>
          <w:tcPr>
            <w:tcW w:w="1781" w:type="dxa"/>
            <w:shd w:val="clear" w:color="auto" w:fill="auto"/>
            <w:vAlign w:val="center"/>
          </w:tcPr>
          <w:p w14:paraId="3D29BCE6" w14:textId="77777777" w:rsidR="000F78F4" w:rsidRPr="000C7883" w:rsidRDefault="000F78F4" w:rsidP="00AB31DA">
            <w:pPr>
              <w:tabs>
                <w:tab w:val="left" w:pos="567"/>
              </w:tabs>
              <w:spacing w:after="60"/>
              <w:rPr>
                <w:rFonts w:ascii="Times New Roman" w:hAnsi="Times New Roman"/>
                <w:sz w:val="18"/>
                <w:szCs w:val="18"/>
                <w:lang w:val="sr-Cyrl-CS"/>
              </w:rPr>
            </w:pPr>
          </w:p>
        </w:tc>
        <w:tc>
          <w:tcPr>
            <w:tcW w:w="1066" w:type="dxa"/>
            <w:gridSpan w:val="2"/>
            <w:shd w:val="clear" w:color="auto" w:fill="auto"/>
            <w:vAlign w:val="center"/>
          </w:tcPr>
          <w:p w14:paraId="05408DBD" w14:textId="77777777" w:rsidR="000F78F4" w:rsidRPr="000C7883" w:rsidRDefault="000F78F4" w:rsidP="00AB31DA">
            <w:pPr>
              <w:tabs>
                <w:tab w:val="left" w:pos="567"/>
              </w:tabs>
              <w:spacing w:after="60"/>
              <w:rPr>
                <w:rFonts w:ascii="Times New Roman" w:hAnsi="Times New Roman"/>
                <w:sz w:val="18"/>
                <w:szCs w:val="18"/>
                <w:lang w:val="sr-Cyrl-CS"/>
              </w:rPr>
            </w:pPr>
          </w:p>
        </w:tc>
        <w:tc>
          <w:tcPr>
            <w:tcW w:w="2503" w:type="dxa"/>
            <w:gridSpan w:val="6"/>
            <w:shd w:val="clear" w:color="auto" w:fill="auto"/>
            <w:vAlign w:val="center"/>
          </w:tcPr>
          <w:p w14:paraId="188A3865" w14:textId="77777777" w:rsidR="000F78F4" w:rsidRPr="000C7883" w:rsidRDefault="000F78F4" w:rsidP="00AB31DA">
            <w:pPr>
              <w:tabs>
                <w:tab w:val="left" w:pos="567"/>
              </w:tabs>
              <w:spacing w:after="60"/>
              <w:rPr>
                <w:rFonts w:ascii="Times New Roman" w:hAnsi="Times New Roman"/>
                <w:sz w:val="18"/>
                <w:szCs w:val="18"/>
                <w:lang w:val="sr-Cyrl-CS"/>
              </w:rPr>
            </w:pPr>
          </w:p>
        </w:tc>
        <w:tc>
          <w:tcPr>
            <w:tcW w:w="1416" w:type="dxa"/>
            <w:gridSpan w:val="3"/>
            <w:shd w:val="clear" w:color="auto" w:fill="auto"/>
            <w:vAlign w:val="center"/>
          </w:tcPr>
          <w:p w14:paraId="09A23F08" w14:textId="77777777" w:rsidR="000F78F4" w:rsidRPr="000C7883" w:rsidRDefault="000F78F4" w:rsidP="00AB31DA">
            <w:pPr>
              <w:tabs>
                <w:tab w:val="left" w:pos="567"/>
              </w:tabs>
              <w:spacing w:after="60"/>
              <w:rPr>
                <w:rFonts w:ascii="Times New Roman" w:hAnsi="Times New Roman"/>
                <w:sz w:val="18"/>
                <w:szCs w:val="18"/>
                <w:lang w:val="sr-Cyrl-CS"/>
              </w:rPr>
            </w:pPr>
          </w:p>
        </w:tc>
        <w:tc>
          <w:tcPr>
            <w:tcW w:w="1560" w:type="dxa"/>
            <w:gridSpan w:val="2"/>
            <w:shd w:val="clear" w:color="auto" w:fill="auto"/>
            <w:vAlign w:val="center"/>
          </w:tcPr>
          <w:p w14:paraId="3058BC32" w14:textId="77777777" w:rsidR="000F78F4" w:rsidRPr="000C7883" w:rsidRDefault="000F78F4" w:rsidP="00AB31DA">
            <w:pPr>
              <w:tabs>
                <w:tab w:val="left" w:pos="567"/>
              </w:tabs>
              <w:spacing w:after="60"/>
              <w:rPr>
                <w:rFonts w:ascii="Times New Roman" w:hAnsi="Times New Roman"/>
                <w:sz w:val="18"/>
                <w:szCs w:val="18"/>
                <w:lang w:val="sr-Cyrl-CS"/>
              </w:rPr>
            </w:pPr>
          </w:p>
        </w:tc>
        <w:tc>
          <w:tcPr>
            <w:tcW w:w="2448" w:type="dxa"/>
            <w:shd w:val="clear" w:color="auto" w:fill="auto"/>
            <w:vAlign w:val="center"/>
          </w:tcPr>
          <w:p w14:paraId="57389D09" w14:textId="77777777" w:rsidR="000F78F4" w:rsidRPr="000C7883" w:rsidRDefault="000F78F4" w:rsidP="00AB31DA">
            <w:pPr>
              <w:tabs>
                <w:tab w:val="left" w:pos="567"/>
              </w:tabs>
              <w:spacing w:after="60"/>
              <w:rPr>
                <w:rFonts w:ascii="Times New Roman" w:hAnsi="Times New Roman"/>
                <w:sz w:val="18"/>
                <w:szCs w:val="18"/>
                <w:lang w:val="sr-Cyrl-CS"/>
              </w:rPr>
            </w:pPr>
          </w:p>
        </w:tc>
      </w:tr>
      <w:tr w:rsidR="000F78F4" w:rsidRPr="000C7883" w14:paraId="40B23BAA" w14:textId="77777777" w:rsidTr="000C7883">
        <w:trPr>
          <w:trHeight w:val="427"/>
        </w:trPr>
        <w:tc>
          <w:tcPr>
            <w:tcW w:w="10774" w:type="dxa"/>
            <w:gridSpan w:val="15"/>
            <w:vAlign w:val="center"/>
          </w:tcPr>
          <w:p w14:paraId="20A04CE2" w14:textId="77777777" w:rsidR="000F78F4" w:rsidRPr="000C7883" w:rsidRDefault="000F78F4" w:rsidP="00AB31DA">
            <w:pPr>
              <w:tabs>
                <w:tab w:val="left" w:pos="567"/>
              </w:tabs>
              <w:spacing w:after="60"/>
              <w:rPr>
                <w:rFonts w:ascii="Times New Roman" w:hAnsi="Times New Roman"/>
                <w:b/>
                <w:sz w:val="18"/>
                <w:szCs w:val="18"/>
                <w:lang w:val="sr-Cyrl-CS"/>
              </w:rPr>
            </w:pPr>
            <w:r w:rsidRPr="000C7883">
              <w:rPr>
                <w:rFonts w:ascii="Times New Roman" w:hAnsi="Times New Roman"/>
                <w:b/>
                <w:sz w:val="18"/>
                <w:szCs w:val="18"/>
                <w:lang w:val="sr-Cyrl-CS"/>
              </w:rPr>
              <w:t>Репрезентативне референце (минимално 5 не више од 10)</w:t>
            </w:r>
          </w:p>
        </w:tc>
      </w:tr>
      <w:tr w:rsidR="000F78F4" w:rsidRPr="000C7883" w14:paraId="3A4AA59D" w14:textId="77777777" w:rsidTr="000C7883">
        <w:trPr>
          <w:trHeight w:val="427"/>
        </w:trPr>
        <w:tc>
          <w:tcPr>
            <w:tcW w:w="2596" w:type="dxa"/>
            <w:gridSpan w:val="2"/>
            <w:vAlign w:val="center"/>
          </w:tcPr>
          <w:p w14:paraId="10A7C021" w14:textId="77777777" w:rsidR="000F78F4" w:rsidRPr="000C7883" w:rsidRDefault="000F78F4" w:rsidP="000F78F4">
            <w:pPr>
              <w:numPr>
                <w:ilvl w:val="0"/>
                <w:numId w:val="1"/>
              </w:numPr>
              <w:tabs>
                <w:tab w:val="clear" w:pos="720"/>
                <w:tab w:val="left" w:pos="567"/>
              </w:tabs>
              <w:spacing w:after="60"/>
              <w:rPr>
                <w:rFonts w:ascii="Times New Roman" w:hAnsi="Times New Roman"/>
                <w:sz w:val="18"/>
                <w:szCs w:val="18"/>
                <w:lang w:val="sr-Cyrl-CS"/>
              </w:rPr>
            </w:pPr>
          </w:p>
        </w:tc>
        <w:tc>
          <w:tcPr>
            <w:tcW w:w="8178" w:type="dxa"/>
            <w:gridSpan w:val="13"/>
            <w:shd w:val="clear" w:color="auto" w:fill="auto"/>
            <w:vAlign w:val="center"/>
          </w:tcPr>
          <w:p w14:paraId="0E825D86" w14:textId="53A93D00" w:rsidR="000F78F4" w:rsidRPr="000C7883" w:rsidRDefault="00187A57" w:rsidP="00A75811">
            <w:pPr>
              <w:tabs>
                <w:tab w:val="left" w:pos="567"/>
              </w:tabs>
              <w:spacing w:after="60"/>
              <w:jc w:val="both"/>
              <w:rPr>
                <w:rFonts w:ascii="Times New Roman" w:hAnsi="Times New Roman"/>
                <w:sz w:val="18"/>
                <w:szCs w:val="18"/>
                <w:lang w:val="sr-Cyrl-CS"/>
              </w:rPr>
            </w:pPr>
            <w:r w:rsidRPr="000C7883">
              <w:rPr>
                <w:rFonts w:ascii="Times New Roman" w:hAnsi="Times New Roman"/>
                <w:sz w:val="18"/>
                <w:szCs w:val="18"/>
                <w:lang w:val="sr-Latn-RS"/>
              </w:rPr>
              <w:t>I</w:t>
            </w:r>
            <w:r w:rsidR="00A75811" w:rsidRPr="000C7883">
              <w:rPr>
                <w:rFonts w:ascii="Times New Roman" w:hAnsi="Times New Roman"/>
                <w:sz w:val="18"/>
                <w:szCs w:val="18"/>
                <w:lang w:val="sr-Cyrl-CS"/>
              </w:rPr>
              <w:t xml:space="preserve">lijević K., Vujanović D., </w:t>
            </w:r>
            <w:r w:rsidR="00A75811" w:rsidRPr="000C7883">
              <w:rPr>
                <w:rFonts w:ascii="Times New Roman" w:hAnsi="Times New Roman"/>
                <w:b/>
                <w:sz w:val="18"/>
                <w:szCs w:val="18"/>
                <w:lang w:val="sr-Cyrl-CS"/>
              </w:rPr>
              <w:t>Orčić S.M</w:t>
            </w:r>
            <w:r w:rsidR="00A75811" w:rsidRPr="000C7883">
              <w:rPr>
                <w:rFonts w:ascii="Times New Roman" w:hAnsi="Times New Roman"/>
                <w:sz w:val="18"/>
                <w:szCs w:val="18"/>
                <w:lang w:val="sr-Cyrl-CS"/>
              </w:rPr>
              <w:t>., Purać J.S., Kojić D.K., Zarić N.M., Gržetić I.A., Blagojević D.P., Čelić T.V. Anthropogenic influence on seasonal and spatial variation in bioelements and non-essential elements in honeybees and their hemolymph. Comparative Biochemistry and Physiology C-Toxicology &amp; Pharmacology, 239, 108852, 2021.</w:t>
            </w:r>
          </w:p>
        </w:tc>
      </w:tr>
      <w:tr w:rsidR="000F78F4" w:rsidRPr="000C7883" w14:paraId="4362D8BD" w14:textId="77777777" w:rsidTr="000C7883">
        <w:trPr>
          <w:trHeight w:val="427"/>
        </w:trPr>
        <w:tc>
          <w:tcPr>
            <w:tcW w:w="2596" w:type="dxa"/>
            <w:gridSpan w:val="2"/>
            <w:vAlign w:val="center"/>
          </w:tcPr>
          <w:p w14:paraId="5CC039E5" w14:textId="77777777" w:rsidR="000F78F4" w:rsidRPr="000C7883" w:rsidRDefault="000F78F4" w:rsidP="000F78F4">
            <w:pPr>
              <w:numPr>
                <w:ilvl w:val="0"/>
                <w:numId w:val="1"/>
              </w:numPr>
              <w:tabs>
                <w:tab w:val="clear" w:pos="720"/>
                <w:tab w:val="left" w:pos="567"/>
              </w:tabs>
              <w:spacing w:after="60"/>
              <w:rPr>
                <w:rFonts w:ascii="Times New Roman" w:hAnsi="Times New Roman"/>
                <w:sz w:val="18"/>
                <w:szCs w:val="18"/>
                <w:lang w:val="sr-Cyrl-CS"/>
              </w:rPr>
            </w:pPr>
          </w:p>
        </w:tc>
        <w:tc>
          <w:tcPr>
            <w:tcW w:w="8178" w:type="dxa"/>
            <w:gridSpan w:val="13"/>
            <w:shd w:val="clear" w:color="auto" w:fill="auto"/>
            <w:vAlign w:val="center"/>
          </w:tcPr>
          <w:p w14:paraId="5579F96E" w14:textId="1CF7C5F3" w:rsidR="000F78F4" w:rsidRPr="000C7883" w:rsidRDefault="00A75811" w:rsidP="00A75811">
            <w:pPr>
              <w:tabs>
                <w:tab w:val="left" w:pos="567"/>
              </w:tabs>
              <w:spacing w:after="60"/>
              <w:jc w:val="both"/>
              <w:rPr>
                <w:rFonts w:ascii="Times New Roman" w:hAnsi="Times New Roman"/>
                <w:sz w:val="18"/>
                <w:szCs w:val="18"/>
                <w:lang w:val="sr-Cyrl-CS"/>
              </w:rPr>
            </w:pPr>
            <w:r w:rsidRPr="000C7883">
              <w:rPr>
                <w:rFonts w:ascii="Times New Roman" w:hAnsi="Times New Roman"/>
                <w:sz w:val="18"/>
                <w:szCs w:val="18"/>
                <w:lang w:val="sr-Cyrl-CS"/>
              </w:rPr>
              <w:t xml:space="preserve">Kojić D.K., Purać J.S., Nikolić T.V., </w:t>
            </w:r>
            <w:r w:rsidRPr="000C7883">
              <w:rPr>
                <w:rFonts w:ascii="Times New Roman" w:hAnsi="Times New Roman"/>
                <w:b/>
                <w:sz w:val="18"/>
                <w:szCs w:val="18"/>
                <w:lang w:val="sr-Cyrl-CS"/>
              </w:rPr>
              <w:t>Orčić S.M</w:t>
            </w:r>
            <w:r w:rsidRPr="000C7883">
              <w:rPr>
                <w:rFonts w:ascii="Times New Roman" w:hAnsi="Times New Roman"/>
                <w:sz w:val="18"/>
                <w:szCs w:val="18"/>
                <w:lang w:val="sr-Cyrl-CS"/>
              </w:rPr>
              <w:t xml:space="preserve">., Vujanović D., Ilijević K., Vukašinović E.L., Blagojević D.P. Oxidative stress and the activity of antioxidative defense enzymes in overwintering honey bees. Entomologia Generalis, 39 (1), 33-44, 2019. </w:t>
            </w:r>
          </w:p>
        </w:tc>
      </w:tr>
      <w:tr w:rsidR="00A75811" w:rsidRPr="000C7883" w14:paraId="497593C1" w14:textId="77777777" w:rsidTr="000C7883">
        <w:trPr>
          <w:trHeight w:val="427"/>
        </w:trPr>
        <w:tc>
          <w:tcPr>
            <w:tcW w:w="2596" w:type="dxa"/>
            <w:gridSpan w:val="2"/>
            <w:vAlign w:val="center"/>
          </w:tcPr>
          <w:p w14:paraId="0EF84035" w14:textId="77777777" w:rsidR="00A75811" w:rsidRPr="000C7883" w:rsidRDefault="00A75811" w:rsidP="000F78F4">
            <w:pPr>
              <w:numPr>
                <w:ilvl w:val="0"/>
                <w:numId w:val="1"/>
              </w:numPr>
              <w:tabs>
                <w:tab w:val="clear" w:pos="720"/>
                <w:tab w:val="left" w:pos="567"/>
              </w:tabs>
              <w:spacing w:after="60"/>
              <w:rPr>
                <w:rFonts w:ascii="Times New Roman" w:hAnsi="Times New Roman"/>
                <w:sz w:val="18"/>
                <w:szCs w:val="18"/>
                <w:lang w:val="sr-Cyrl-CS"/>
              </w:rPr>
            </w:pPr>
          </w:p>
        </w:tc>
        <w:tc>
          <w:tcPr>
            <w:tcW w:w="8178" w:type="dxa"/>
            <w:gridSpan w:val="13"/>
            <w:shd w:val="clear" w:color="auto" w:fill="auto"/>
            <w:vAlign w:val="center"/>
          </w:tcPr>
          <w:p w14:paraId="64C3E002" w14:textId="0DFF8EF7" w:rsidR="00A75811" w:rsidRPr="000C7883" w:rsidRDefault="00A75811" w:rsidP="00A75811">
            <w:pPr>
              <w:tabs>
                <w:tab w:val="left" w:pos="567"/>
              </w:tabs>
              <w:spacing w:after="60"/>
              <w:jc w:val="both"/>
              <w:rPr>
                <w:rFonts w:ascii="Times New Roman" w:hAnsi="Times New Roman"/>
                <w:sz w:val="18"/>
                <w:szCs w:val="18"/>
                <w:lang w:val="sr-Cyrl-CS"/>
              </w:rPr>
            </w:pPr>
            <w:r w:rsidRPr="000C7883">
              <w:rPr>
                <w:rFonts w:ascii="Times New Roman" w:hAnsi="Times New Roman"/>
                <w:sz w:val="18"/>
                <w:szCs w:val="18"/>
                <w:lang w:val="sr-Cyrl-CS"/>
              </w:rPr>
              <w:t xml:space="preserve">Nikolić T.V., Kojić D., </w:t>
            </w:r>
            <w:r w:rsidRPr="000C7883">
              <w:rPr>
                <w:rFonts w:ascii="Times New Roman" w:hAnsi="Times New Roman"/>
                <w:b/>
                <w:sz w:val="18"/>
                <w:szCs w:val="18"/>
                <w:lang w:val="sr-Cyrl-CS"/>
              </w:rPr>
              <w:t>Orčić S.</w:t>
            </w:r>
            <w:r w:rsidRPr="000C7883">
              <w:rPr>
                <w:rFonts w:ascii="Times New Roman" w:hAnsi="Times New Roman"/>
                <w:sz w:val="18"/>
                <w:szCs w:val="18"/>
                <w:lang w:val="sr-Cyrl-CS"/>
              </w:rPr>
              <w:t>, Vukašinović E.L., Blagojević D.P., Purać J. Laboratory bioassays on the response of honey bee (Apis mellifera L.) glutathione S-transferase and acetylcholinesterase to the oral exposure to copper, cadmium, and lead. Environmental Science and Pollution Research, 26(7), 6890-6897, 2019.</w:t>
            </w:r>
          </w:p>
        </w:tc>
      </w:tr>
      <w:tr w:rsidR="000F78F4" w:rsidRPr="000C7883" w14:paraId="7DF49F51" w14:textId="77777777" w:rsidTr="000C7883">
        <w:trPr>
          <w:trHeight w:val="427"/>
        </w:trPr>
        <w:tc>
          <w:tcPr>
            <w:tcW w:w="2596" w:type="dxa"/>
            <w:gridSpan w:val="2"/>
            <w:vAlign w:val="center"/>
          </w:tcPr>
          <w:p w14:paraId="42219417" w14:textId="77777777" w:rsidR="000F78F4" w:rsidRPr="000C7883" w:rsidRDefault="000F78F4" w:rsidP="000F78F4">
            <w:pPr>
              <w:numPr>
                <w:ilvl w:val="0"/>
                <w:numId w:val="1"/>
              </w:numPr>
              <w:tabs>
                <w:tab w:val="clear" w:pos="720"/>
                <w:tab w:val="left" w:pos="567"/>
              </w:tabs>
              <w:spacing w:after="60"/>
              <w:rPr>
                <w:rFonts w:ascii="Times New Roman" w:hAnsi="Times New Roman"/>
                <w:sz w:val="18"/>
                <w:szCs w:val="18"/>
                <w:lang w:val="sr-Cyrl-CS"/>
              </w:rPr>
            </w:pPr>
          </w:p>
        </w:tc>
        <w:tc>
          <w:tcPr>
            <w:tcW w:w="8178" w:type="dxa"/>
            <w:gridSpan w:val="13"/>
            <w:shd w:val="clear" w:color="auto" w:fill="auto"/>
            <w:vAlign w:val="center"/>
          </w:tcPr>
          <w:p w14:paraId="1D3B107F" w14:textId="6A78A5DD" w:rsidR="000F78F4" w:rsidRPr="000C7883" w:rsidRDefault="00A75811" w:rsidP="00A75811">
            <w:pPr>
              <w:tabs>
                <w:tab w:val="left" w:pos="567"/>
              </w:tabs>
              <w:spacing w:after="60"/>
              <w:jc w:val="both"/>
              <w:rPr>
                <w:rFonts w:ascii="Times New Roman" w:hAnsi="Times New Roman"/>
                <w:sz w:val="18"/>
                <w:szCs w:val="18"/>
                <w:lang w:val="sr-Cyrl-CS"/>
              </w:rPr>
            </w:pPr>
            <w:r w:rsidRPr="000C7883">
              <w:rPr>
                <w:rFonts w:ascii="Times New Roman" w:hAnsi="Times New Roman"/>
                <w:sz w:val="18"/>
                <w:szCs w:val="18"/>
                <w:lang w:val="sr-Cyrl-CS"/>
              </w:rPr>
              <w:t xml:space="preserve">Kojić D., Popović Ž.D., Orčić D.Z., Purać S.J., </w:t>
            </w:r>
            <w:r w:rsidRPr="000C7883">
              <w:rPr>
                <w:rFonts w:ascii="Times New Roman" w:hAnsi="Times New Roman"/>
                <w:b/>
                <w:sz w:val="18"/>
                <w:szCs w:val="18"/>
                <w:lang w:val="sr-Cyrl-CS"/>
              </w:rPr>
              <w:t>Orčić S.M.</w:t>
            </w:r>
            <w:r w:rsidRPr="000C7883">
              <w:rPr>
                <w:rFonts w:ascii="Times New Roman" w:hAnsi="Times New Roman"/>
                <w:sz w:val="18"/>
                <w:szCs w:val="18"/>
                <w:lang w:val="sr-Cyrl-CS"/>
              </w:rPr>
              <w:t>, Vukašinović E.L., Nikolić T.V., Blagojević D.P. The influence of low temperature and diapause phase on sugar and polyol content in the European corn borer Ostrinia nubilalis (Hbn.). Journal of Insect Physiology, 109, 107-113, 2018.</w:t>
            </w:r>
          </w:p>
        </w:tc>
      </w:tr>
      <w:tr w:rsidR="000F78F4" w:rsidRPr="000C7883" w14:paraId="2AD6E2DE" w14:textId="77777777" w:rsidTr="000C7883">
        <w:trPr>
          <w:trHeight w:val="427"/>
        </w:trPr>
        <w:tc>
          <w:tcPr>
            <w:tcW w:w="2596" w:type="dxa"/>
            <w:gridSpan w:val="2"/>
            <w:vAlign w:val="center"/>
          </w:tcPr>
          <w:p w14:paraId="2C90D5B2" w14:textId="77777777" w:rsidR="000F78F4" w:rsidRPr="000C7883" w:rsidRDefault="000F78F4" w:rsidP="000F78F4">
            <w:pPr>
              <w:numPr>
                <w:ilvl w:val="0"/>
                <w:numId w:val="1"/>
              </w:numPr>
              <w:tabs>
                <w:tab w:val="clear" w:pos="720"/>
                <w:tab w:val="left" w:pos="567"/>
              </w:tabs>
              <w:spacing w:after="60"/>
              <w:rPr>
                <w:rFonts w:ascii="Times New Roman" w:hAnsi="Times New Roman"/>
                <w:sz w:val="18"/>
                <w:szCs w:val="18"/>
                <w:lang w:val="sr-Cyrl-CS"/>
              </w:rPr>
            </w:pPr>
          </w:p>
        </w:tc>
        <w:tc>
          <w:tcPr>
            <w:tcW w:w="8178" w:type="dxa"/>
            <w:gridSpan w:val="13"/>
            <w:shd w:val="clear" w:color="auto" w:fill="auto"/>
            <w:vAlign w:val="center"/>
          </w:tcPr>
          <w:p w14:paraId="4B62DD76" w14:textId="09D7A4B0" w:rsidR="000F78F4" w:rsidRPr="000C7883" w:rsidRDefault="00A75811" w:rsidP="00AB31DA">
            <w:pPr>
              <w:tabs>
                <w:tab w:val="left" w:pos="567"/>
              </w:tabs>
              <w:spacing w:after="60"/>
              <w:rPr>
                <w:rFonts w:ascii="Times New Roman" w:hAnsi="Times New Roman"/>
                <w:sz w:val="18"/>
                <w:szCs w:val="18"/>
                <w:lang w:val="sr-Cyrl-CS"/>
              </w:rPr>
            </w:pPr>
            <w:r w:rsidRPr="000C7883">
              <w:rPr>
                <w:rFonts w:ascii="Times New Roman" w:hAnsi="Times New Roman"/>
                <w:b/>
                <w:sz w:val="18"/>
                <w:szCs w:val="18"/>
                <w:lang w:val="sr-Cyrl-CS"/>
              </w:rPr>
              <w:t>Orčić S.</w:t>
            </w:r>
            <w:r w:rsidRPr="000C7883">
              <w:rPr>
                <w:rFonts w:ascii="Times New Roman" w:hAnsi="Times New Roman"/>
                <w:sz w:val="18"/>
                <w:szCs w:val="18"/>
                <w:lang w:val="sr-Cyrl-CS"/>
              </w:rPr>
              <w:t xml:space="preserve">, Nikolić T., Purać J., Šikoparija B., Blagojević D.P., Vukašinović E., Plavša N., Stevanović J., Kojić D. Seasonal variation in the activity of selected antioxidant enzymes and malondialdehyde level in worker honey bees. Entomologia Experimentalis et Applicata, 165(2-3), 120-128, 2017. </w:t>
            </w:r>
          </w:p>
        </w:tc>
      </w:tr>
      <w:tr w:rsidR="000F78F4" w:rsidRPr="000C7883" w14:paraId="2AA07B0C" w14:textId="77777777" w:rsidTr="000C7883">
        <w:trPr>
          <w:trHeight w:val="427"/>
        </w:trPr>
        <w:tc>
          <w:tcPr>
            <w:tcW w:w="10774" w:type="dxa"/>
            <w:gridSpan w:val="15"/>
            <w:vAlign w:val="center"/>
          </w:tcPr>
          <w:p w14:paraId="4751DD38" w14:textId="77777777" w:rsidR="000F78F4" w:rsidRPr="000C7883" w:rsidRDefault="000F78F4" w:rsidP="00AB31DA">
            <w:pPr>
              <w:tabs>
                <w:tab w:val="left" w:pos="567"/>
              </w:tabs>
              <w:spacing w:after="60"/>
              <w:rPr>
                <w:rFonts w:ascii="Times New Roman" w:hAnsi="Times New Roman"/>
                <w:b/>
                <w:sz w:val="18"/>
                <w:szCs w:val="18"/>
                <w:lang w:val="sr-Cyrl-CS"/>
              </w:rPr>
            </w:pPr>
            <w:r w:rsidRPr="000C7883">
              <w:rPr>
                <w:rFonts w:ascii="Times New Roman" w:hAnsi="Times New Roman"/>
                <w:b/>
                <w:sz w:val="18"/>
                <w:szCs w:val="18"/>
                <w:lang w:val="sr-Cyrl-CS"/>
              </w:rPr>
              <w:t xml:space="preserve">Збирни подаци научне, односно уметничке и стручне активности наставника </w:t>
            </w:r>
          </w:p>
        </w:tc>
      </w:tr>
      <w:tr w:rsidR="000F78F4" w:rsidRPr="000C7883" w14:paraId="1E5ED6AC" w14:textId="77777777" w:rsidTr="000C7883">
        <w:trPr>
          <w:trHeight w:val="293"/>
        </w:trPr>
        <w:tc>
          <w:tcPr>
            <w:tcW w:w="4986" w:type="dxa"/>
            <w:gridSpan w:val="7"/>
            <w:vAlign w:val="center"/>
          </w:tcPr>
          <w:p w14:paraId="699D3CB2" w14:textId="77777777" w:rsidR="000F78F4" w:rsidRPr="000C7883" w:rsidRDefault="000F78F4" w:rsidP="00AB31DA">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Укупан број цитата</w:t>
            </w:r>
          </w:p>
        </w:tc>
        <w:tc>
          <w:tcPr>
            <w:tcW w:w="5788" w:type="dxa"/>
            <w:gridSpan w:val="8"/>
            <w:vAlign w:val="center"/>
          </w:tcPr>
          <w:p w14:paraId="502E617D" w14:textId="349518A3" w:rsidR="000F78F4" w:rsidRPr="000C7883" w:rsidRDefault="00527DD5" w:rsidP="00AB31DA">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206</w:t>
            </w:r>
          </w:p>
        </w:tc>
      </w:tr>
      <w:tr w:rsidR="000F78F4" w:rsidRPr="000C7883" w14:paraId="0F9FD2D1" w14:textId="77777777" w:rsidTr="000C7883">
        <w:trPr>
          <w:trHeight w:val="268"/>
        </w:trPr>
        <w:tc>
          <w:tcPr>
            <w:tcW w:w="4986" w:type="dxa"/>
            <w:gridSpan w:val="7"/>
            <w:vAlign w:val="center"/>
          </w:tcPr>
          <w:p w14:paraId="375E4B4B" w14:textId="77777777" w:rsidR="000F78F4" w:rsidRPr="000C7883" w:rsidRDefault="000F78F4" w:rsidP="00AB31DA">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Укупан број радова са SCI (SSCI) листе</w:t>
            </w:r>
          </w:p>
        </w:tc>
        <w:tc>
          <w:tcPr>
            <w:tcW w:w="5788" w:type="dxa"/>
            <w:gridSpan w:val="8"/>
            <w:vAlign w:val="center"/>
          </w:tcPr>
          <w:p w14:paraId="377B48AC" w14:textId="27724650" w:rsidR="000F78F4" w:rsidRPr="000C7883" w:rsidRDefault="00187A57" w:rsidP="00AB31DA">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11</w:t>
            </w:r>
          </w:p>
        </w:tc>
      </w:tr>
      <w:tr w:rsidR="000F78F4" w:rsidRPr="000C7883" w14:paraId="473612A8" w14:textId="77777777" w:rsidTr="000C7883">
        <w:trPr>
          <w:trHeight w:val="278"/>
        </w:trPr>
        <w:tc>
          <w:tcPr>
            <w:tcW w:w="4986" w:type="dxa"/>
            <w:gridSpan w:val="7"/>
            <w:vAlign w:val="center"/>
          </w:tcPr>
          <w:p w14:paraId="016757B9" w14:textId="77777777" w:rsidR="000F78F4" w:rsidRPr="000C7883" w:rsidRDefault="000F78F4" w:rsidP="00AB31DA">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Тренутно учешће на пројектима</w:t>
            </w:r>
          </w:p>
        </w:tc>
        <w:tc>
          <w:tcPr>
            <w:tcW w:w="1598" w:type="dxa"/>
            <w:gridSpan w:val="4"/>
            <w:vAlign w:val="center"/>
          </w:tcPr>
          <w:p w14:paraId="749D05BB" w14:textId="77777777" w:rsidR="000F78F4" w:rsidRPr="000C7883" w:rsidRDefault="000F78F4" w:rsidP="00AB31DA">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Домаћи</w:t>
            </w:r>
          </w:p>
        </w:tc>
        <w:tc>
          <w:tcPr>
            <w:tcW w:w="4190" w:type="dxa"/>
            <w:gridSpan w:val="4"/>
            <w:vAlign w:val="center"/>
          </w:tcPr>
          <w:p w14:paraId="46F1D99C" w14:textId="77777777" w:rsidR="000F78F4" w:rsidRPr="000C7883" w:rsidRDefault="000F78F4" w:rsidP="00AB31DA">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Међународни</w:t>
            </w:r>
          </w:p>
        </w:tc>
      </w:tr>
      <w:tr w:rsidR="000F78F4" w:rsidRPr="000C7883" w14:paraId="6DD809AC" w14:textId="77777777" w:rsidTr="000C7883">
        <w:trPr>
          <w:trHeight w:val="427"/>
        </w:trPr>
        <w:tc>
          <w:tcPr>
            <w:tcW w:w="3178" w:type="dxa"/>
            <w:gridSpan w:val="4"/>
            <w:vAlign w:val="center"/>
          </w:tcPr>
          <w:p w14:paraId="0076A0D6" w14:textId="77777777" w:rsidR="000F78F4" w:rsidRPr="000C7883" w:rsidRDefault="000F78F4" w:rsidP="00AB31DA">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 xml:space="preserve">Усавршавања </w:t>
            </w:r>
          </w:p>
        </w:tc>
        <w:tc>
          <w:tcPr>
            <w:tcW w:w="7596" w:type="dxa"/>
            <w:gridSpan w:val="11"/>
            <w:vAlign w:val="center"/>
          </w:tcPr>
          <w:p w14:paraId="6204D123" w14:textId="64A5C317" w:rsidR="000F78F4" w:rsidRPr="000C7883" w:rsidRDefault="009D431E" w:rsidP="00A75811">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 xml:space="preserve">Студијски боравак „Training Course of Biotechnology Application on Food Industries for Developing Countries“, Кинески национални научни институт за храну и ферментацију, </w:t>
            </w:r>
            <w:r w:rsidR="00A75811" w:rsidRPr="000C7883">
              <w:rPr>
                <w:rFonts w:ascii="Times New Roman" w:hAnsi="Times New Roman"/>
                <w:sz w:val="18"/>
                <w:szCs w:val="18"/>
                <w:lang w:val="sr-Cyrl-CS"/>
              </w:rPr>
              <w:t xml:space="preserve">Април-јун 2014., Пекинг, Кина. </w:t>
            </w:r>
          </w:p>
        </w:tc>
      </w:tr>
      <w:tr w:rsidR="000F78F4" w:rsidRPr="000C7883" w14:paraId="2E554BB8" w14:textId="77777777" w:rsidTr="000C7883">
        <w:trPr>
          <w:trHeight w:val="427"/>
        </w:trPr>
        <w:tc>
          <w:tcPr>
            <w:tcW w:w="10774" w:type="dxa"/>
            <w:gridSpan w:val="15"/>
            <w:vAlign w:val="center"/>
          </w:tcPr>
          <w:p w14:paraId="13F80E9D" w14:textId="77777777" w:rsidR="000F78F4" w:rsidRPr="000C7883" w:rsidRDefault="000F78F4" w:rsidP="00AB31DA">
            <w:pPr>
              <w:tabs>
                <w:tab w:val="left" w:pos="567"/>
              </w:tabs>
              <w:spacing w:after="60"/>
              <w:rPr>
                <w:rFonts w:ascii="Times New Roman" w:hAnsi="Times New Roman"/>
                <w:sz w:val="18"/>
                <w:szCs w:val="18"/>
                <w:lang w:val="sr-Cyrl-CS"/>
              </w:rPr>
            </w:pPr>
            <w:r w:rsidRPr="000C7883">
              <w:rPr>
                <w:rFonts w:ascii="Times New Roman" w:hAnsi="Times New Roman"/>
                <w:sz w:val="18"/>
                <w:szCs w:val="18"/>
                <w:lang w:val="sr-Cyrl-CS"/>
              </w:rPr>
              <w:t>Други подаци које сматрате релевантним</w:t>
            </w:r>
          </w:p>
        </w:tc>
      </w:tr>
    </w:tbl>
    <w:p w14:paraId="52BBAF87" w14:textId="77777777" w:rsidR="000C7883" w:rsidRPr="000C7883" w:rsidRDefault="000C7883">
      <w:pPr>
        <w:rPr>
          <w:sz w:val="18"/>
          <w:szCs w:val="18"/>
        </w:rPr>
      </w:pPr>
    </w:p>
    <w:sectPr w:rsidR="000C7883" w:rsidRPr="000C7883" w:rsidSect="003307E5">
      <w:pgSz w:w="11900" w:h="16840"/>
      <w:pgMar w:top="92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39421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8F4"/>
    <w:rsid w:val="0000312F"/>
    <w:rsid w:val="000047C0"/>
    <w:rsid w:val="00011C43"/>
    <w:rsid w:val="00032717"/>
    <w:rsid w:val="00056720"/>
    <w:rsid w:val="000611E5"/>
    <w:rsid w:val="000620AC"/>
    <w:rsid w:val="00081AFC"/>
    <w:rsid w:val="000B78C1"/>
    <w:rsid w:val="000C7883"/>
    <w:rsid w:val="000D2ECC"/>
    <w:rsid w:val="000E5E15"/>
    <w:rsid w:val="000F78F4"/>
    <w:rsid w:val="00142518"/>
    <w:rsid w:val="001768C0"/>
    <w:rsid w:val="00185C50"/>
    <w:rsid w:val="00187A57"/>
    <w:rsid w:val="001C13E3"/>
    <w:rsid w:val="001E5304"/>
    <w:rsid w:val="001E7438"/>
    <w:rsid w:val="001F4CD4"/>
    <w:rsid w:val="00241248"/>
    <w:rsid w:val="002757DB"/>
    <w:rsid w:val="002935AE"/>
    <w:rsid w:val="002D5246"/>
    <w:rsid w:val="002E044E"/>
    <w:rsid w:val="003145C7"/>
    <w:rsid w:val="00321172"/>
    <w:rsid w:val="003248E6"/>
    <w:rsid w:val="003307E5"/>
    <w:rsid w:val="00345C1B"/>
    <w:rsid w:val="0035060E"/>
    <w:rsid w:val="00363AFC"/>
    <w:rsid w:val="00377FDC"/>
    <w:rsid w:val="003B6BBC"/>
    <w:rsid w:val="003E348D"/>
    <w:rsid w:val="003E3804"/>
    <w:rsid w:val="003E67D4"/>
    <w:rsid w:val="003E6E22"/>
    <w:rsid w:val="00411C1B"/>
    <w:rsid w:val="00416515"/>
    <w:rsid w:val="004322B5"/>
    <w:rsid w:val="00464646"/>
    <w:rsid w:val="00471B16"/>
    <w:rsid w:val="0047556D"/>
    <w:rsid w:val="00494278"/>
    <w:rsid w:val="004C1FE4"/>
    <w:rsid w:val="004C2663"/>
    <w:rsid w:val="004D4890"/>
    <w:rsid w:val="004E3312"/>
    <w:rsid w:val="004F5CE1"/>
    <w:rsid w:val="004F78BC"/>
    <w:rsid w:val="00502191"/>
    <w:rsid w:val="005031C8"/>
    <w:rsid w:val="00507EA8"/>
    <w:rsid w:val="005275E1"/>
    <w:rsid w:val="00527DD5"/>
    <w:rsid w:val="0053490C"/>
    <w:rsid w:val="005462FC"/>
    <w:rsid w:val="00550AED"/>
    <w:rsid w:val="00563DF3"/>
    <w:rsid w:val="005922EA"/>
    <w:rsid w:val="005C7C9B"/>
    <w:rsid w:val="00631981"/>
    <w:rsid w:val="00683A1E"/>
    <w:rsid w:val="006A5CC4"/>
    <w:rsid w:val="006D2AD9"/>
    <w:rsid w:val="006E0AFA"/>
    <w:rsid w:val="007029DC"/>
    <w:rsid w:val="007100F6"/>
    <w:rsid w:val="007103BD"/>
    <w:rsid w:val="00736F3F"/>
    <w:rsid w:val="007A3108"/>
    <w:rsid w:val="007A4347"/>
    <w:rsid w:val="007A66B2"/>
    <w:rsid w:val="007E1DEE"/>
    <w:rsid w:val="007F611C"/>
    <w:rsid w:val="008030A4"/>
    <w:rsid w:val="00827F58"/>
    <w:rsid w:val="008311D5"/>
    <w:rsid w:val="00876477"/>
    <w:rsid w:val="00880FD6"/>
    <w:rsid w:val="00887950"/>
    <w:rsid w:val="008D1F16"/>
    <w:rsid w:val="008D2ABD"/>
    <w:rsid w:val="008E1895"/>
    <w:rsid w:val="008E6D4C"/>
    <w:rsid w:val="008F2657"/>
    <w:rsid w:val="009552B1"/>
    <w:rsid w:val="00956E51"/>
    <w:rsid w:val="00996293"/>
    <w:rsid w:val="009A21FF"/>
    <w:rsid w:val="009B2541"/>
    <w:rsid w:val="009D431E"/>
    <w:rsid w:val="009D5F83"/>
    <w:rsid w:val="00A2381E"/>
    <w:rsid w:val="00A52753"/>
    <w:rsid w:val="00A52FD9"/>
    <w:rsid w:val="00A53ADC"/>
    <w:rsid w:val="00A62029"/>
    <w:rsid w:val="00A75811"/>
    <w:rsid w:val="00A82A95"/>
    <w:rsid w:val="00A85D1E"/>
    <w:rsid w:val="00A904F4"/>
    <w:rsid w:val="00A9317B"/>
    <w:rsid w:val="00A93C57"/>
    <w:rsid w:val="00B31A1D"/>
    <w:rsid w:val="00B51FE0"/>
    <w:rsid w:val="00B91430"/>
    <w:rsid w:val="00BB7D20"/>
    <w:rsid w:val="00BE7453"/>
    <w:rsid w:val="00C871AF"/>
    <w:rsid w:val="00C9059D"/>
    <w:rsid w:val="00C94FAA"/>
    <w:rsid w:val="00CF55E0"/>
    <w:rsid w:val="00D06C63"/>
    <w:rsid w:val="00D11E43"/>
    <w:rsid w:val="00D146E1"/>
    <w:rsid w:val="00D418C3"/>
    <w:rsid w:val="00DA2CF9"/>
    <w:rsid w:val="00DC1452"/>
    <w:rsid w:val="00DC56D3"/>
    <w:rsid w:val="00DF324C"/>
    <w:rsid w:val="00E2588E"/>
    <w:rsid w:val="00E41FA4"/>
    <w:rsid w:val="00E67ACF"/>
    <w:rsid w:val="00EB3804"/>
    <w:rsid w:val="00F11860"/>
    <w:rsid w:val="00F35EC0"/>
    <w:rsid w:val="00F40CB7"/>
    <w:rsid w:val="00F81922"/>
    <w:rsid w:val="00F95FA6"/>
    <w:rsid w:val="00FB5592"/>
    <w:rsid w:val="00FC4DAD"/>
    <w:rsid w:val="00FE1336"/>
    <w:rsid w:val="00FE2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30338"/>
  <w15:chartTrackingRefBased/>
  <w15:docId w15:val="{E48310FB-6A9B-BC44-8824-3FBDEA39B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themeColor="text1"/>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8F4"/>
    <w:rPr>
      <w:rFonts w:ascii="Calibri" w:eastAsia="Calibri" w:hAnsi="Calibri"/>
      <w:color w:val="auto"/>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F78F4"/>
    <w:rPr>
      <w:sz w:val="16"/>
      <w:szCs w:val="16"/>
    </w:rPr>
  </w:style>
  <w:style w:type="paragraph" w:styleId="CommentText">
    <w:name w:val="annotation text"/>
    <w:basedOn w:val="Normal"/>
    <w:link w:val="CommentTextChar"/>
    <w:uiPriority w:val="99"/>
    <w:semiHidden/>
    <w:unhideWhenUsed/>
    <w:rsid w:val="000F78F4"/>
    <w:rPr>
      <w:sz w:val="20"/>
      <w:szCs w:val="20"/>
    </w:rPr>
  </w:style>
  <w:style w:type="character" w:customStyle="1" w:styleId="CommentTextChar">
    <w:name w:val="Comment Text Char"/>
    <w:basedOn w:val="DefaultParagraphFont"/>
    <w:link w:val="CommentText"/>
    <w:uiPriority w:val="99"/>
    <w:semiHidden/>
    <w:rsid w:val="000F78F4"/>
    <w:rPr>
      <w:rFonts w:ascii="Calibri" w:eastAsia="Calibri" w:hAnsi="Calibri"/>
      <w:color w:val="auto"/>
      <w:sz w:val="20"/>
      <w:szCs w:val="20"/>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Nebojša Andrić</dc:creator>
  <cp:keywords/>
  <dc:description/>
  <cp:lastModifiedBy>Nebojša Andrić</cp:lastModifiedBy>
  <cp:revision>27</cp:revision>
  <dcterms:created xsi:type="dcterms:W3CDTF">2022-03-08T13:44:00Z</dcterms:created>
  <dcterms:modified xsi:type="dcterms:W3CDTF">2023-04-24T12:50:00Z</dcterms:modified>
</cp:coreProperties>
</file>