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0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0"/>
        <w:gridCol w:w="772"/>
        <w:gridCol w:w="242"/>
        <w:gridCol w:w="643"/>
        <w:gridCol w:w="353"/>
        <w:gridCol w:w="1456"/>
        <w:gridCol w:w="362"/>
        <w:gridCol w:w="258"/>
        <w:gridCol w:w="384"/>
        <w:gridCol w:w="889"/>
        <w:gridCol w:w="810"/>
        <w:gridCol w:w="915"/>
        <w:gridCol w:w="1533"/>
        <w:gridCol w:w="5291"/>
        <w:gridCol w:w="5343"/>
      </w:tblGrid>
      <w:tr w:rsidR="0049060D" w:rsidRPr="00B946CF" w14:paraId="10352271" w14:textId="77777777" w:rsidTr="00133464">
        <w:trPr>
          <w:gridAfter w:val="2"/>
          <w:wAfter w:w="10634" w:type="dxa"/>
          <w:trHeight w:val="427"/>
        </w:trPr>
        <w:tc>
          <w:tcPr>
            <w:tcW w:w="4902" w:type="dxa"/>
            <w:gridSpan w:val="9"/>
            <w:vAlign w:val="center"/>
          </w:tcPr>
          <w:p w14:paraId="2BC323FE" w14:textId="7777777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531" w:type="dxa"/>
            <w:gridSpan w:val="5"/>
            <w:vAlign w:val="center"/>
          </w:tcPr>
          <w:p w14:paraId="78487ECB" w14:textId="2A70B14E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Јелена Пураћ</w:t>
            </w:r>
          </w:p>
        </w:tc>
      </w:tr>
      <w:tr w:rsidR="0049060D" w:rsidRPr="00B946CF" w14:paraId="1AD13360" w14:textId="77777777" w:rsidTr="00133464">
        <w:trPr>
          <w:gridAfter w:val="2"/>
          <w:wAfter w:w="10634" w:type="dxa"/>
          <w:trHeight w:val="427"/>
        </w:trPr>
        <w:tc>
          <w:tcPr>
            <w:tcW w:w="4902" w:type="dxa"/>
            <w:gridSpan w:val="9"/>
            <w:vAlign w:val="center"/>
          </w:tcPr>
          <w:p w14:paraId="617703B8" w14:textId="7777777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531" w:type="dxa"/>
            <w:gridSpan w:val="5"/>
            <w:vAlign w:val="center"/>
          </w:tcPr>
          <w:p w14:paraId="2DD68C4D" w14:textId="404EC73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49060D" w:rsidRPr="00B946CF" w14:paraId="0B11F902" w14:textId="77777777" w:rsidTr="00133464">
        <w:trPr>
          <w:gridAfter w:val="2"/>
          <w:wAfter w:w="10634" w:type="dxa"/>
          <w:trHeight w:val="427"/>
        </w:trPr>
        <w:tc>
          <w:tcPr>
            <w:tcW w:w="4902" w:type="dxa"/>
            <w:gridSpan w:val="9"/>
            <w:vAlign w:val="center"/>
          </w:tcPr>
          <w:p w14:paraId="66ACB5B3" w14:textId="7777777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B946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531" w:type="dxa"/>
            <w:gridSpan w:val="5"/>
            <w:vAlign w:val="center"/>
          </w:tcPr>
          <w:p w14:paraId="0AC38D57" w14:textId="293D6691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15.07.2005.</w:t>
            </w:r>
          </w:p>
        </w:tc>
      </w:tr>
      <w:tr w:rsidR="0049060D" w:rsidRPr="00B946CF" w14:paraId="65B6A9EB" w14:textId="77777777" w:rsidTr="00133464">
        <w:trPr>
          <w:gridAfter w:val="2"/>
          <w:wAfter w:w="10634" w:type="dxa"/>
          <w:trHeight w:val="427"/>
        </w:trPr>
        <w:tc>
          <w:tcPr>
            <w:tcW w:w="4902" w:type="dxa"/>
            <w:gridSpan w:val="9"/>
            <w:vAlign w:val="center"/>
          </w:tcPr>
          <w:p w14:paraId="4B8A7042" w14:textId="7777777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531" w:type="dxa"/>
            <w:gridSpan w:val="5"/>
            <w:vAlign w:val="center"/>
          </w:tcPr>
          <w:p w14:paraId="1901661A" w14:textId="33949D7F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49060D" w:rsidRPr="00B946CF" w14:paraId="6C8E63CB" w14:textId="77777777" w:rsidTr="00133464">
        <w:trPr>
          <w:gridAfter w:val="2"/>
          <w:wAfter w:w="10634" w:type="dxa"/>
          <w:trHeight w:val="427"/>
        </w:trPr>
        <w:tc>
          <w:tcPr>
            <w:tcW w:w="9433" w:type="dxa"/>
            <w:gridSpan w:val="14"/>
            <w:vAlign w:val="center"/>
          </w:tcPr>
          <w:p w14:paraId="2BA1783C" w14:textId="7777777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9060D" w:rsidRPr="00B946CF" w14:paraId="6D50C6C2" w14:textId="77777777" w:rsidTr="00133464">
        <w:trPr>
          <w:gridAfter w:val="2"/>
          <w:wAfter w:w="10634" w:type="dxa"/>
          <w:trHeight w:val="427"/>
        </w:trPr>
        <w:tc>
          <w:tcPr>
            <w:tcW w:w="1588" w:type="dxa"/>
            <w:gridSpan w:val="3"/>
            <w:vAlign w:val="center"/>
          </w:tcPr>
          <w:p w14:paraId="2D976652" w14:textId="7777777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85" w:type="dxa"/>
            <w:gridSpan w:val="2"/>
            <w:vAlign w:val="center"/>
          </w:tcPr>
          <w:p w14:paraId="243D3022" w14:textId="7777777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14:paraId="5A6C41BF" w14:textId="7777777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14:paraId="06231B79" w14:textId="591D3CC6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946CF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B946CF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48" w:type="dxa"/>
            <w:gridSpan w:val="2"/>
            <w:shd w:val="clear" w:color="auto" w:fill="auto"/>
            <w:vAlign w:val="center"/>
          </w:tcPr>
          <w:p w14:paraId="0BE1B7B1" w14:textId="20DA39B7" w:rsidR="0049060D" w:rsidRPr="00B946CF" w:rsidRDefault="0049060D" w:rsidP="0049060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6CF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B946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B946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542E8F" w:rsidRPr="00B946CF" w14:paraId="5BB2135B" w14:textId="77777777" w:rsidTr="00133464">
        <w:trPr>
          <w:gridAfter w:val="2"/>
          <w:wAfter w:w="10634" w:type="dxa"/>
          <w:trHeight w:val="427"/>
        </w:trPr>
        <w:tc>
          <w:tcPr>
            <w:tcW w:w="1588" w:type="dxa"/>
            <w:gridSpan w:val="3"/>
            <w:vAlign w:val="center"/>
          </w:tcPr>
          <w:p w14:paraId="4EE5E8ED" w14:textId="77777777" w:rsidR="00542E8F" w:rsidRPr="00B946CF" w:rsidRDefault="00542E8F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85" w:type="dxa"/>
            <w:gridSpan w:val="2"/>
            <w:vAlign w:val="center"/>
          </w:tcPr>
          <w:p w14:paraId="6525AE07" w14:textId="623009AB" w:rsidR="00542E8F" w:rsidRPr="00B946CF" w:rsidRDefault="00542E8F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14:paraId="71922BE4" w14:textId="3A27D256" w:rsidR="00542E8F" w:rsidRPr="00B946CF" w:rsidRDefault="007D4E15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RS"/>
              </w:rPr>
              <w:t>ПМФ</w:t>
            </w:r>
            <w:r w:rsidR="00542E8F" w:rsidRPr="00B946C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542E8F" w:rsidRPr="00B946CF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="00542E8F" w:rsidRPr="00B946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42E8F" w:rsidRPr="00B946CF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14:paraId="0FAAB282" w14:textId="6B3C9805" w:rsidR="00542E8F" w:rsidRPr="00B946CF" w:rsidRDefault="00EB1B87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2448" w:type="dxa"/>
            <w:gridSpan w:val="2"/>
            <w:shd w:val="clear" w:color="auto" w:fill="auto"/>
            <w:vAlign w:val="center"/>
          </w:tcPr>
          <w:p w14:paraId="228ECF43" w14:textId="6A9E471A" w:rsidR="00542E8F" w:rsidRPr="00B946CF" w:rsidRDefault="0080422F" w:rsidP="00542E8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Молекуарна биологија</w:t>
            </w:r>
          </w:p>
        </w:tc>
      </w:tr>
      <w:tr w:rsidR="0083686D" w:rsidRPr="00B946CF" w14:paraId="00D063DD" w14:textId="77777777" w:rsidTr="00133464">
        <w:trPr>
          <w:gridAfter w:val="2"/>
          <w:wAfter w:w="10634" w:type="dxa"/>
          <w:trHeight w:val="427"/>
        </w:trPr>
        <w:tc>
          <w:tcPr>
            <w:tcW w:w="1588" w:type="dxa"/>
            <w:gridSpan w:val="3"/>
            <w:vAlign w:val="center"/>
          </w:tcPr>
          <w:p w14:paraId="599D77FA" w14:textId="7777777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85" w:type="dxa"/>
            <w:gridSpan w:val="2"/>
            <w:vAlign w:val="center"/>
          </w:tcPr>
          <w:p w14:paraId="09109D92" w14:textId="67EFC9AC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14:paraId="5D79A528" w14:textId="117720D6" w:rsidR="0083686D" w:rsidRPr="00B946CF" w:rsidRDefault="007D4E15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RS"/>
              </w:rPr>
              <w:t>ПМФ</w:t>
            </w:r>
            <w:r w:rsidR="0083686D" w:rsidRPr="00B946C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3686D" w:rsidRPr="00B946CF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="0083686D" w:rsidRPr="00B946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3686D" w:rsidRPr="00B946CF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14:paraId="1EC1D570" w14:textId="43C943EE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48" w:type="dxa"/>
            <w:gridSpan w:val="2"/>
            <w:vAlign w:val="center"/>
          </w:tcPr>
          <w:p w14:paraId="0D25DE5E" w14:textId="06C0CA9A" w:rsidR="0083686D" w:rsidRPr="00B946CF" w:rsidRDefault="0080422F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83686D" w:rsidRPr="00B946CF" w14:paraId="6094AB0E" w14:textId="77777777" w:rsidTr="00133464">
        <w:trPr>
          <w:gridAfter w:val="2"/>
          <w:wAfter w:w="10634" w:type="dxa"/>
          <w:trHeight w:val="427"/>
        </w:trPr>
        <w:tc>
          <w:tcPr>
            <w:tcW w:w="1588" w:type="dxa"/>
            <w:gridSpan w:val="3"/>
            <w:vAlign w:val="center"/>
          </w:tcPr>
          <w:p w14:paraId="1AFF6010" w14:textId="7777777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85" w:type="dxa"/>
            <w:gridSpan w:val="2"/>
            <w:vAlign w:val="center"/>
          </w:tcPr>
          <w:p w14:paraId="5215067A" w14:textId="4B5B6CED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14:paraId="0BA646CC" w14:textId="53BA143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14:paraId="04F6B6BC" w14:textId="63758863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48" w:type="dxa"/>
            <w:gridSpan w:val="2"/>
            <w:vAlign w:val="center"/>
          </w:tcPr>
          <w:p w14:paraId="07CD0DBC" w14:textId="006650D5" w:rsidR="0083686D" w:rsidRPr="00B946CF" w:rsidRDefault="0080422F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83686D" w:rsidRPr="00B946CF" w14:paraId="4BB949ED" w14:textId="77777777" w:rsidTr="00133464">
        <w:trPr>
          <w:gridAfter w:val="2"/>
          <w:wAfter w:w="10634" w:type="dxa"/>
          <w:trHeight w:val="427"/>
        </w:trPr>
        <w:tc>
          <w:tcPr>
            <w:tcW w:w="1588" w:type="dxa"/>
            <w:gridSpan w:val="3"/>
            <w:vAlign w:val="center"/>
          </w:tcPr>
          <w:p w14:paraId="4536A0E3" w14:textId="7777777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85" w:type="dxa"/>
            <w:gridSpan w:val="2"/>
            <w:vAlign w:val="center"/>
          </w:tcPr>
          <w:p w14:paraId="5BC6EF9E" w14:textId="42C75D6D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2813" w:type="dxa"/>
            <w:gridSpan w:val="5"/>
            <w:shd w:val="clear" w:color="auto" w:fill="auto"/>
            <w:vAlign w:val="center"/>
          </w:tcPr>
          <w:p w14:paraId="79E3615A" w14:textId="24A66A5C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Биолошки факултет, Београд</w:t>
            </w:r>
          </w:p>
        </w:tc>
        <w:tc>
          <w:tcPr>
            <w:tcW w:w="1699" w:type="dxa"/>
            <w:gridSpan w:val="2"/>
            <w:shd w:val="clear" w:color="auto" w:fill="auto"/>
            <w:vAlign w:val="center"/>
          </w:tcPr>
          <w:p w14:paraId="231ABB8C" w14:textId="346FEA25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48" w:type="dxa"/>
            <w:gridSpan w:val="2"/>
            <w:vAlign w:val="center"/>
          </w:tcPr>
          <w:p w14:paraId="5399BB75" w14:textId="7037BD3D" w:rsidR="0083686D" w:rsidRPr="00B946CF" w:rsidRDefault="0080422F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83686D" w:rsidRPr="00B946CF" w14:paraId="5ED06FCA" w14:textId="77777777" w:rsidTr="00133464">
        <w:trPr>
          <w:gridAfter w:val="2"/>
          <w:wAfter w:w="10634" w:type="dxa"/>
          <w:trHeight w:val="427"/>
        </w:trPr>
        <w:tc>
          <w:tcPr>
            <w:tcW w:w="9433" w:type="dxa"/>
            <w:gridSpan w:val="14"/>
            <w:vAlign w:val="center"/>
          </w:tcPr>
          <w:p w14:paraId="1E55DB72" w14:textId="7777777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3686D" w:rsidRPr="00B946CF" w14:paraId="4D8A0E28" w14:textId="77777777" w:rsidTr="002A390F">
        <w:trPr>
          <w:gridAfter w:val="2"/>
          <w:wAfter w:w="10634" w:type="dxa"/>
          <w:trHeight w:val="822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0926D604" w14:textId="301D20B0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31ED03BD" w14:textId="7777777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6CF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B946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452" w:type="dxa"/>
            <w:gridSpan w:val="3"/>
            <w:shd w:val="clear" w:color="auto" w:fill="auto"/>
            <w:vAlign w:val="center"/>
          </w:tcPr>
          <w:p w14:paraId="6CB52A8C" w14:textId="7777777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B946C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14:paraId="7D2E223C" w14:textId="7777777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6CF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B946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14:paraId="6DE44EDB" w14:textId="77777777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AB21986" w14:textId="24F5A33A" w:rsidR="0083686D" w:rsidRPr="00B946CF" w:rsidRDefault="0083686D" w:rsidP="0083686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B946C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</w:p>
        </w:tc>
      </w:tr>
      <w:tr w:rsidR="006717C8" w:rsidRPr="00B946CF" w14:paraId="6599B57F" w14:textId="77777777" w:rsidTr="002A390F">
        <w:trPr>
          <w:gridAfter w:val="2"/>
          <w:wAfter w:w="10634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444E04A0" w14:textId="0FF63DAE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6C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00143DC7" w14:textId="7545942E" w:rsidR="006717C8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RS"/>
              </w:rPr>
              <w:t>ОБ014</w:t>
            </w:r>
          </w:p>
        </w:tc>
        <w:tc>
          <w:tcPr>
            <w:tcW w:w="2452" w:type="dxa"/>
            <w:gridSpan w:val="3"/>
            <w:vAlign w:val="center"/>
          </w:tcPr>
          <w:p w14:paraId="2392B1FE" w14:textId="314D1756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 1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14:paraId="4DC327AE" w14:textId="656D630B" w:rsidR="006717C8" w:rsidRPr="00B946CF" w:rsidRDefault="001670B7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14:paraId="52D60D7C" w14:textId="4FED5EA6" w:rsidR="00A51F1B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8D02EA0" w14:textId="13579F9F" w:rsidR="006717C8" w:rsidRPr="00B946CF" w:rsidRDefault="00A51F1B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64A60" w:rsidRPr="00B946CF" w14:paraId="295E252F" w14:textId="77777777" w:rsidTr="002A390F">
        <w:trPr>
          <w:gridAfter w:val="2"/>
          <w:wAfter w:w="10634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213C0AD7" w14:textId="772957FB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177893CE" w14:textId="158CFA01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ОЕ014</w:t>
            </w:r>
          </w:p>
        </w:tc>
        <w:tc>
          <w:tcPr>
            <w:tcW w:w="2452" w:type="dxa"/>
            <w:gridSpan w:val="3"/>
            <w:vAlign w:val="center"/>
          </w:tcPr>
          <w:p w14:paraId="07CAF412" w14:textId="3C589CEF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Основе молекуларне биологије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14:paraId="10020CCA" w14:textId="288FD564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14:paraId="39B16857" w14:textId="3ED39E56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65FCABF8" w14:textId="63BEAC6B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964A60" w:rsidRPr="00B946CF" w14:paraId="377190D0" w14:textId="77777777" w:rsidTr="002A390F">
        <w:trPr>
          <w:gridAfter w:val="2"/>
          <w:wAfter w:w="10634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4A47D6EA" w14:textId="2D45D732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410C9E82" w14:textId="0EEC58F5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ОБ033</w:t>
            </w:r>
          </w:p>
        </w:tc>
        <w:tc>
          <w:tcPr>
            <w:tcW w:w="2452" w:type="dxa"/>
            <w:gridSpan w:val="3"/>
            <w:vAlign w:val="center"/>
          </w:tcPr>
          <w:p w14:paraId="1C29B05A" w14:textId="011DFA20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 2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14:paraId="065F3F58" w14:textId="176B26FF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14:paraId="0F0DD3DC" w14:textId="2ABA920A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0855DF0" w14:textId="6B348A12" w:rsidR="00964A60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717C8" w:rsidRPr="00B946CF" w14:paraId="46C5C7A2" w14:textId="77777777" w:rsidTr="002A390F">
        <w:trPr>
          <w:gridAfter w:val="2"/>
          <w:wAfter w:w="10634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115B308C" w14:textId="1E1CBB89" w:rsidR="006717C8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72621770" w14:textId="4928B34F" w:rsidR="006717C8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ОБ043</w:t>
            </w:r>
          </w:p>
        </w:tc>
        <w:tc>
          <w:tcPr>
            <w:tcW w:w="2452" w:type="dxa"/>
            <w:gridSpan w:val="3"/>
            <w:vAlign w:val="center"/>
          </w:tcPr>
          <w:p w14:paraId="382A26D0" w14:textId="67540666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Базе података у молекуларној биологији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14:paraId="441FCE9B" w14:textId="3723A8DB" w:rsidR="006717C8" w:rsidRPr="00B946CF" w:rsidRDefault="001670B7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64A60"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14:paraId="1345F05F" w14:textId="76ECC7DB" w:rsidR="006717C8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7D231ABD" w14:textId="105C84F0" w:rsidR="006717C8" w:rsidRPr="00B946CF" w:rsidRDefault="00A51F1B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717C8" w:rsidRPr="00B946CF" w14:paraId="4A52722B" w14:textId="77777777" w:rsidTr="002A390F">
        <w:trPr>
          <w:gridAfter w:val="2"/>
          <w:wAfter w:w="10634" w:type="dxa"/>
          <w:trHeight w:val="427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07C84D8D" w14:textId="1E3D7C6B" w:rsidR="006717C8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14:paraId="2A53C622" w14:textId="2764401A" w:rsidR="006717C8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ИБ62</w:t>
            </w:r>
          </w:p>
        </w:tc>
        <w:tc>
          <w:tcPr>
            <w:tcW w:w="2452" w:type="dxa"/>
            <w:gridSpan w:val="3"/>
            <w:vAlign w:val="center"/>
          </w:tcPr>
          <w:p w14:paraId="6AE4CAC2" w14:textId="1EA00AD7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Биохемија хране и исхране 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14:paraId="66436E75" w14:textId="3EA4AB69" w:rsidR="006717C8" w:rsidRPr="00B946CF" w:rsidRDefault="001670B7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964A60"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, вежбе, СИР</w:t>
            </w:r>
          </w:p>
        </w:tc>
        <w:tc>
          <w:tcPr>
            <w:tcW w:w="1725" w:type="dxa"/>
            <w:gridSpan w:val="2"/>
            <w:shd w:val="clear" w:color="auto" w:fill="auto"/>
            <w:vAlign w:val="center"/>
          </w:tcPr>
          <w:p w14:paraId="43F1739E" w14:textId="7DA2C485" w:rsidR="006717C8" w:rsidRPr="00B946CF" w:rsidRDefault="00964A60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20ED4A91" w14:textId="416A2A0A" w:rsidR="006717C8" w:rsidRPr="00B946CF" w:rsidRDefault="00A51F1B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717C8" w:rsidRPr="00B946CF" w14:paraId="169B10DC" w14:textId="539393A1" w:rsidTr="00133464">
        <w:trPr>
          <w:trHeight w:val="427"/>
        </w:trPr>
        <w:tc>
          <w:tcPr>
            <w:tcW w:w="9433" w:type="dxa"/>
            <w:gridSpan w:val="14"/>
            <w:vAlign w:val="center"/>
          </w:tcPr>
          <w:p w14:paraId="57F2BF20" w14:textId="77777777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  <w:tc>
          <w:tcPr>
            <w:tcW w:w="5291" w:type="dxa"/>
          </w:tcPr>
          <w:p w14:paraId="5F9358B5" w14:textId="77777777" w:rsidR="006717C8" w:rsidRPr="00B946CF" w:rsidRDefault="006717C8" w:rsidP="006717C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3" w:type="dxa"/>
            <w:vAlign w:val="center"/>
          </w:tcPr>
          <w:p w14:paraId="32BF1410" w14:textId="67716A66" w:rsidR="006717C8" w:rsidRPr="00B946CF" w:rsidRDefault="006717C8" w:rsidP="006717C8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Механизми ћелијског одговра на стрес (део курса)</w:t>
            </w:r>
          </w:p>
        </w:tc>
      </w:tr>
      <w:tr w:rsidR="006717C8" w:rsidRPr="00B946CF" w14:paraId="654974A2" w14:textId="77777777" w:rsidTr="00DD67DD">
        <w:trPr>
          <w:gridAfter w:val="2"/>
          <w:wAfter w:w="10634" w:type="dxa"/>
          <w:trHeight w:val="427"/>
        </w:trPr>
        <w:tc>
          <w:tcPr>
            <w:tcW w:w="596" w:type="dxa"/>
            <w:vAlign w:val="center"/>
          </w:tcPr>
          <w:p w14:paraId="55E2806B" w14:textId="77777777" w:rsidR="006717C8" w:rsidRPr="00212A2E" w:rsidRDefault="006717C8" w:rsidP="006717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7" w:type="dxa"/>
            <w:gridSpan w:val="13"/>
            <w:shd w:val="clear" w:color="auto" w:fill="auto"/>
            <w:vAlign w:val="center"/>
          </w:tcPr>
          <w:p w14:paraId="6D65610F" w14:textId="4863A8A4" w:rsidR="00E83449" w:rsidRPr="00E83449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E8344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Đorđievski, S., Vukašinović, E.L., Čelić, T.V., Pihler, I., Kebert, M., Kojić, D., </w:t>
            </w:r>
            <w:r w:rsidRPr="00A0159A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Purać, J.</w:t>
            </w:r>
            <w:r w:rsidRPr="00E8344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Spermidine dietary supplementation and polyamines level in reference to survival and lifespan of honey bees (2023) Scientific Reports, 13 (1), art. no. 4329</w:t>
            </w: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</w:p>
        </w:tc>
      </w:tr>
      <w:tr w:rsidR="006717C8" w:rsidRPr="00B946CF" w14:paraId="6ABE9D2A" w14:textId="77777777" w:rsidTr="00DD67DD">
        <w:trPr>
          <w:gridAfter w:val="2"/>
          <w:wAfter w:w="10634" w:type="dxa"/>
          <w:trHeight w:val="427"/>
        </w:trPr>
        <w:tc>
          <w:tcPr>
            <w:tcW w:w="596" w:type="dxa"/>
            <w:vAlign w:val="center"/>
          </w:tcPr>
          <w:p w14:paraId="4E0C522D" w14:textId="77777777" w:rsidR="006717C8" w:rsidRPr="00212A2E" w:rsidRDefault="006717C8" w:rsidP="006717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7" w:type="dxa"/>
            <w:gridSpan w:val="13"/>
            <w:shd w:val="clear" w:color="auto" w:fill="auto"/>
            <w:vAlign w:val="center"/>
          </w:tcPr>
          <w:p w14:paraId="49B974B2" w14:textId="3F1DF82E" w:rsidR="006717C8" w:rsidRPr="00212A2E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8344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Đorđievski, S., Čelić, T.V., Vukašinović, E.L., Kojić, D., </w:t>
            </w:r>
            <w:r w:rsidRPr="00A0159A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Purać, J.</w:t>
            </w:r>
            <w:r w:rsidRPr="00E8344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Epigenetic changes in eusocial insects which affect age and longevity (2022) Current Science, 123 (2), pp. 154-159.</w:t>
            </w:r>
          </w:p>
        </w:tc>
      </w:tr>
      <w:tr w:rsidR="006717C8" w:rsidRPr="00B946CF" w14:paraId="2A5E9407" w14:textId="77777777" w:rsidTr="00DD67DD">
        <w:trPr>
          <w:gridAfter w:val="2"/>
          <w:wAfter w:w="10634" w:type="dxa"/>
          <w:trHeight w:val="427"/>
        </w:trPr>
        <w:tc>
          <w:tcPr>
            <w:tcW w:w="596" w:type="dxa"/>
            <w:vAlign w:val="center"/>
          </w:tcPr>
          <w:p w14:paraId="2DA03F8E" w14:textId="77777777" w:rsidR="006717C8" w:rsidRPr="00212A2E" w:rsidRDefault="006717C8" w:rsidP="006717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7" w:type="dxa"/>
            <w:gridSpan w:val="13"/>
            <w:shd w:val="clear" w:color="auto" w:fill="auto"/>
            <w:vAlign w:val="center"/>
          </w:tcPr>
          <w:p w14:paraId="77B3089E" w14:textId="68EB9880" w:rsidR="006717C8" w:rsidRPr="00E83449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0159A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Purać, J.</w:t>
            </w:r>
            <w:r w:rsidRPr="00E83449">
              <w:rPr>
                <w:rFonts w:ascii="Times New Roman" w:hAnsi="Times New Roman"/>
                <w:sz w:val="16"/>
                <w:szCs w:val="16"/>
                <w:lang w:val="sr-Cyrl-CS"/>
              </w:rPr>
              <w:t>, Čelić, T.V., Vukašinović, E.L., Đorđievski, S., Milić, S., Ninkov, J., Kojić, D. Identification of a metallothionein gene and the role of biological thiols in stress induced by short-term Cd exposure in Ostrinia nubilalis (2021) Comparative Biochemistry and Physiology Part - C: Toxicology and Pharmacology, 250, art. no. 109148</w:t>
            </w: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</w:p>
        </w:tc>
      </w:tr>
      <w:tr w:rsidR="006717C8" w:rsidRPr="00B946CF" w14:paraId="2C1EB722" w14:textId="77777777" w:rsidTr="00DD67DD">
        <w:trPr>
          <w:gridAfter w:val="2"/>
          <w:wAfter w:w="10634" w:type="dxa"/>
          <w:trHeight w:val="427"/>
        </w:trPr>
        <w:tc>
          <w:tcPr>
            <w:tcW w:w="596" w:type="dxa"/>
            <w:vAlign w:val="center"/>
          </w:tcPr>
          <w:p w14:paraId="0961A97D" w14:textId="77777777" w:rsidR="006717C8" w:rsidRPr="00212A2E" w:rsidRDefault="006717C8" w:rsidP="006717C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7" w:type="dxa"/>
            <w:gridSpan w:val="13"/>
            <w:shd w:val="clear" w:color="auto" w:fill="auto"/>
            <w:vAlign w:val="center"/>
          </w:tcPr>
          <w:p w14:paraId="02AFC4D4" w14:textId="1B559734" w:rsidR="006717C8" w:rsidRPr="00E83449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E8344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Vukašinović, E.L., Čelić, T.V., Kojić, D., Franeta, F., Milić, S., Ninkov, J., Blagojević, D., </w:t>
            </w:r>
            <w:r w:rsidRPr="00A0159A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Purać, J.</w:t>
            </w:r>
            <w:r w:rsidRPr="00E83449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The effect of long term exposure to cadmium on Ostrinia nubilalis growth, development, survival rate and oxidative status (2020) Chemosphere, 243, art. no. 125375</w:t>
            </w: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</w:p>
        </w:tc>
      </w:tr>
      <w:tr w:rsidR="006717C8" w:rsidRPr="00B946CF" w14:paraId="758B6C01" w14:textId="77777777" w:rsidTr="00DD67DD">
        <w:trPr>
          <w:gridAfter w:val="2"/>
          <w:wAfter w:w="10634" w:type="dxa"/>
          <w:trHeight w:val="427"/>
        </w:trPr>
        <w:tc>
          <w:tcPr>
            <w:tcW w:w="596" w:type="dxa"/>
            <w:vAlign w:val="center"/>
          </w:tcPr>
          <w:p w14:paraId="554FAD4D" w14:textId="77777777" w:rsidR="006717C8" w:rsidRPr="00212A2E" w:rsidRDefault="006717C8" w:rsidP="00DD67DD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7" w:type="dxa"/>
            <w:gridSpan w:val="13"/>
            <w:shd w:val="clear" w:color="auto" w:fill="auto"/>
            <w:vAlign w:val="center"/>
          </w:tcPr>
          <w:p w14:paraId="6CB84DBE" w14:textId="732EA334" w:rsidR="006717C8" w:rsidRPr="00212A2E" w:rsidRDefault="00E83449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0159A"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  <w:t>Purać, J.</w:t>
            </w:r>
            <w:r w:rsidRPr="00E83449">
              <w:rPr>
                <w:rFonts w:ascii="Times New Roman" w:hAnsi="Times New Roman"/>
                <w:sz w:val="16"/>
                <w:szCs w:val="16"/>
                <w:lang w:val="sr-Cyrl-CS"/>
              </w:rPr>
              <w:t>, Nikolić, T.V., Kojić, D., Ćelić, A.S., Plavša, J.J., Blagojević, D.P., Petri, E.T. Identification of a metallothionein gene in honey bee Apis mellifera and its expression profile in response to Cd, Cu and Pb exposure (2019) Molecular Ecology, 28 (4), pp. 731-745.</w:t>
            </w:r>
          </w:p>
        </w:tc>
      </w:tr>
      <w:tr w:rsidR="006717C8" w:rsidRPr="00B946CF" w14:paraId="275F31AD" w14:textId="77777777" w:rsidTr="00133464">
        <w:trPr>
          <w:gridAfter w:val="2"/>
          <w:wAfter w:w="10634" w:type="dxa"/>
          <w:trHeight w:val="427"/>
        </w:trPr>
        <w:tc>
          <w:tcPr>
            <w:tcW w:w="9433" w:type="dxa"/>
            <w:gridSpan w:val="14"/>
            <w:vAlign w:val="center"/>
          </w:tcPr>
          <w:p w14:paraId="74A2DF58" w14:textId="77777777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717C8" w:rsidRPr="00B946CF" w14:paraId="6497C14B" w14:textId="77777777" w:rsidTr="00133464">
        <w:trPr>
          <w:gridAfter w:val="2"/>
          <w:wAfter w:w="10634" w:type="dxa"/>
          <w:trHeight w:val="427"/>
        </w:trPr>
        <w:tc>
          <w:tcPr>
            <w:tcW w:w="4644" w:type="dxa"/>
            <w:gridSpan w:val="8"/>
            <w:vAlign w:val="center"/>
          </w:tcPr>
          <w:p w14:paraId="0A017352" w14:textId="77777777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789" w:type="dxa"/>
            <w:gridSpan w:val="6"/>
            <w:vAlign w:val="center"/>
          </w:tcPr>
          <w:p w14:paraId="74B1D07A" w14:textId="31596540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946CF">
              <w:rPr>
                <w:rFonts w:ascii="Times New Roman" w:hAnsi="Times New Roman"/>
                <w:sz w:val="20"/>
                <w:szCs w:val="20"/>
              </w:rPr>
              <w:t xml:space="preserve">431 (371 </w:t>
            </w:r>
            <w:r w:rsidRPr="00B946CF">
              <w:rPr>
                <w:rFonts w:ascii="Times New Roman" w:hAnsi="Times New Roman"/>
                <w:sz w:val="20"/>
                <w:szCs w:val="20"/>
                <w:lang w:val="sr-Cyrl-RS"/>
              </w:rPr>
              <w:t>без аутоцитата</w:t>
            </w:r>
            <w:r w:rsidRPr="00B946CF">
              <w:rPr>
                <w:rFonts w:ascii="Times New Roman" w:hAnsi="Times New Roman"/>
                <w:sz w:val="20"/>
                <w:szCs w:val="20"/>
              </w:rPr>
              <w:t>)</w:t>
            </w:r>
            <w:r w:rsidRPr="00B946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</w:t>
            </w:r>
            <w:r w:rsidRPr="00B946CF">
              <w:rPr>
                <w:rFonts w:ascii="Times New Roman" w:hAnsi="Times New Roman"/>
                <w:sz w:val="20"/>
                <w:szCs w:val="20"/>
              </w:rPr>
              <w:t xml:space="preserve">Scopus, </w:t>
            </w:r>
            <w:r w:rsidR="00CA5AC0" w:rsidRPr="00B946CF">
              <w:rPr>
                <w:rFonts w:ascii="Times New Roman" w:hAnsi="Times New Roman"/>
                <w:sz w:val="20"/>
                <w:szCs w:val="20"/>
              </w:rPr>
              <w:t>1</w:t>
            </w:r>
            <w:r w:rsidRPr="00B946CF">
              <w:rPr>
                <w:rFonts w:ascii="Times New Roman" w:hAnsi="Times New Roman"/>
                <w:sz w:val="20"/>
                <w:szCs w:val="20"/>
              </w:rPr>
              <w:t>6.6.2023.</w:t>
            </w:r>
            <w:r w:rsidRPr="00B946CF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</w:p>
        </w:tc>
      </w:tr>
      <w:tr w:rsidR="006717C8" w:rsidRPr="00B946CF" w14:paraId="1C9C7141" w14:textId="77777777" w:rsidTr="00133464">
        <w:trPr>
          <w:gridAfter w:val="2"/>
          <w:wAfter w:w="10634" w:type="dxa"/>
          <w:trHeight w:val="427"/>
        </w:trPr>
        <w:tc>
          <w:tcPr>
            <w:tcW w:w="4644" w:type="dxa"/>
            <w:gridSpan w:val="8"/>
            <w:vAlign w:val="center"/>
          </w:tcPr>
          <w:p w14:paraId="2CDF4685" w14:textId="77777777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789" w:type="dxa"/>
            <w:gridSpan w:val="6"/>
            <w:vAlign w:val="center"/>
          </w:tcPr>
          <w:p w14:paraId="0CA121DA" w14:textId="5DA261D9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6CF">
              <w:rPr>
                <w:rFonts w:ascii="Times New Roman" w:hAnsi="Times New Roman"/>
                <w:sz w:val="20"/>
                <w:szCs w:val="20"/>
              </w:rPr>
              <w:t>30 (</w:t>
            </w:r>
            <w:r w:rsidR="00CA5AC0" w:rsidRPr="00B946CF">
              <w:rPr>
                <w:rFonts w:ascii="Times New Roman" w:hAnsi="Times New Roman"/>
                <w:sz w:val="20"/>
                <w:szCs w:val="20"/>
              </w:rPr>
              <w:t>1</w:t>
            </w:r>
            <w:r w:rsidRPr="00B946CF">
              <w:rPr>
                <w:rFonts w:ascii="Times New Roman" w:hAnsi="Times New Roman"/>
                <w:sz w:val="20"/>
                <w:szCs w:val="20"/>
              </w:rPr>
              <w:t>6.6.2023.)</w:t>
            </w:r>
          </w:p>
        </w:tc>
      </w:tr>
      <w:tr w:rsidR="006717C8" w:rsidRPr="00B946CF" w14:paraId="454FA464" w14:textId="77777777" w:rsidTr="00133464">
        <w:trPr>
          <w:gridAfter w:val="2"/>
          <w:wAfter w:w="10634" w:type="dxa"/>
          <w:trHeight w:val="278"/>
        </w:trPr>
        <w:tc>
          <w:tcPr>
            <w:tcW w:w="4644" w:type="dxa"/>
            <w:gridSpan w:val="8"/>
            <w:vAlign w:val="center"/>
          </w:tcPr>
          <w:p w14:paraId="38B181E9" w14:textId="77777777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31" w:type="dxa"/>
            <w:gridSpan w:val="3"/>
            <w:vAlign w:val="center"/>
          </w:tcPr>
          <w:p w14:paraId="0CD1A36F" w14:textId="0BE88C58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Pr="00B946C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258" w:type="dxa"/>
            <w:gridSpan w:val="3"/>
            <w:vAlign w:val="center"/>
          </w:tcPr>
          <w:p w14:paraId="6177A05B" w14:textId="77777777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6717C8" w:rsidRPr="00B946CF" w14:paraId="46B0505E" w14:textId="77777777" w:rsidTr="00133464">
        <w:trPr>
          <w:gridAfter w:val="2"/>
          <w:wAfter w:w="10634" w:type="dxa"/>
          <w:trHeight w:val="427"/>
        </w:trPr>
        <w:tc>
          <w:tcPr>
            <w:tcW w:w="2826" w:type="dxa"/>
            <w:gridSpan w:val="6"/>
            <w:vAlign w:val="center"/>
          </w:tcPr>
          <w:p w14:paraId="1B62684C" w14:textId="77777777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607" w:type="dxa"/>
            <w:gridSpan w:val="8"/>
            <w:vAlign w:val="center"/>
          </w:tcPr>
          <w:p w14:paraId="2947E887" w14:textId="08BA7833" w:rsidR="006717C8" w:rsidRPr="00B946CF" w:rsidRDefault="006717C8" w:rsidP="006717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46CF">
              <w:rPr>
                <w:rFonts w:ascii="Times New Roman" w:hAnsi="Times New Roman"/>
                <w:sz w:val="20"/>
                <w:szCs w:val="20"/>
                <w:lang w:val="sr-Cyrl-CS"/>
              </w:rPr>
              <w:t>British Antarctic Survey, Cambridge, UK, FP6-2003-NEST-B-1 пројекат, септ. 2005- дец. 2007</w:t>
            </w:r>
          </w:p>
        </w:tc>
      </w:tr>
    </w:tbl>
    <w:p w14:paraId="784B18C9" w14:textId="77777777" w:rsidR="00187D86" w:rsidRPr="00A716E6" w:rsidRDefault="00187D86" w:rsidP="00E36B16">
      <w:pPr>
        <w:rPr>
          <w:rFonts w:ascii="Times New Roman" w:hAnsi="Times New Roman"/>
        </w:rPr>
      </w:pPr>
    </w:p>
    <w:sectPr w:rsidR="00187D86" w:rsidRPr="00A716E6" w:rsidSect="000665E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2700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70"/>
    <w:rsid w:val="00000B95"/>
    <w:rsid w:val="000663EB"/>
    <w:rsid w:val="000665E3"/>
    <w:rsid w:val="00133464"/>
    <w:rsid w:val="001670B7"/>
    <w:rsid w:val="00187D86"/>
    <w:rsid w:val="001A5FA3"/>
    <w:rsid w:val="001D0B67"/>
    <w:rsid w:val="00212A2E"/>
    <w:rsid w:val="00247C3E"/>
    <w:rsid w:val="002A390F"/>
    <w:rsid w:val="002D0B2E"/>
    <w:rsid w:val="003424E4"/>
    <w:rsid w:val="00475899"/>
    <w:rsid w:val="0049060D"/>
    <w:rsid w:val="00494B7E"/>
    <w:rsid w:val="004D628F"/>
    <w:rsid w:val="00541C0F"/>
    <w:rsid w:val="00542E8F"/>
    <w:rsid w:val="00655F70"/>
    <w:rsid w:val="006717C8"/>
    <w:rsid w:val="007D4E15"/>
    <w:rsid w:val="0080422F"/>
    <w:rsid w:val="0083686D"/>
    <w:rsid w:val="00964A60"/>
    <w:rsid w:val="00A0159A"/>
    <w:rsid w:val="00A43B74"/>
    <w:rsid w:val="00A51F1B"/>
    <w:rsid w:val="00A716E6"/>
    <w:rsid w:val="00AE3A5A"/>
    <w:rsid w:val="00B92DF0"/>
    <w:rsid w:val="00B946CF"/>
    <w:rsid w:val="00C702C6"/>
    <w:rsid w:val="00CA5AC0"/>
    <w:rsid w:val="00CD359D"/>
    <w:rsid w:val="00D126FB"/>
    <w:rsid w:val="00D57A79"/>
    <w:rsid w:val="00DD67DD"/>
    <w:rsid w:val="00E36B16"/>
    <w:rsid w:val="00E83449"/>
    <w:rsid w:val="00EB1B87"/>
    <w:rsid w:val="00F71D57"/>
    <w:rsid w:val="00F756B2"/>
    <w:rsid w:val="00FE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5E55"/>
  <w15:docId w15:val="{42794D83-E371-4621-A5C8-909588E8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E77B241138E04694CA539EE48F6824" ma:contentTypeVersion="7" ma:contentTypeDescription="Create a new document." ma:contentTypeScope="" ma:versionID="deabe1849072ab05a729774b4f70fd01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90b5c41c595a790b313fdd8a9ac26966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34C6EF-52B4-447F-9ADC-E9F7BD635597}"/>
</file>

<file path=customXml/itemProps2.xml><?xml version="1.0" encoding="utf-8"?>
<ds:datastoreItem xmlns:ds="http://schemas.openxmlformats.org/officeDocument/2006/customXml" ds:itemID="{C690C551-BCE3-4A0B-9ECA-51338226FCC2}"/>
</file>

<file path=customXml/itemProps3.xml><?xml version="1.0" encoding="utf-8"?>
<ds:datastoreItem xmlns:ds="http://schemas.openxmlformats.org/officeDocument/2006/customXml" ds:itemID="{12816F46-0735-40CB-85EB-35D6827E78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Jelena Purać</cp:lastModifiedBy>
  <cp:revision>51</cp:revision>
  <dcterms:created xsi:type="dcterms:W3CDTF">2023-06-16T11:55:00Z</dcterms:created>
  <dcterms:modified xsi:type="dcterms:W3CDTF">2023-06-30T10:13:00Z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