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7F4FB6" w14:textId="77777777" w:rsidR="00EE582A" w:rsidRPr="008E4F30" w:rsidRDefault="00EE582A" w:rsidP="00EE582A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14"/>
          <w:szCs w:val="14"/>
          <w:lang w:val="sr-Cyrl-CS"/>
        </w:rPr>
      </w:pPr>
      <w:r w:rsidRPr="008E4F30">
        <w:rPr>
          <w:rFonts w:ascii="Times New Roman" w:hAnsi="Times New Roman"/>
          <w:b/>
          <w:i/>
          <w:iCs/>
          <w:sz w:val="14"/>
          <w:szCs w:val="14"/>
          <w:lang w:val="sr-Cyrl-CS"/>
        </w:rPr>
        <w:t>Табела 9.1.</w:t>
      </w:r>
      <w:r w:rsidRPr="008E4F30">
        <w:rPr>
          <w:rFonts w:ascii="Times New Roman" w:hAnsi="Times New Roman"/>
          <w:i/>
          <w:iCs/>
          <w:sz w:val="14"/>
          <w:szCs w:val="14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94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900"/>
        <w:gridCol w:w="665"/>
        <w:gridCol w:w="880"/>
        <w:gridCol w:w="649"/>
        <w:gridCol w:w="1046"/>
        <w:gridCol w:w="266"/>
        <w:gridCol w:w="247"/>
        <w:gridCol w:w="837"/>
        <w:gridCol w:w="214"/>
        <w:gridCol w:w="138"/>
        <w:gridCol w:w="1475"/>
        <w:gridCol w:w="783"/>
        <w:gridCol w:w="922"/>
      </w:tblGrid>
      <w:tr w:rsidR="00DF1880" w:rsidRPr="003536DC" w14:paraId="55CE3DB1" w14:textId="77777777" w:rsidTr="008E4F30">
        <w:trPr>
          <w:trHeight w:val="287"/>
        </w:trPr>
        <w:tc>
          <w:tcPr>
            <w:tcW w:w="5103" w:type="dxa"/>
            <w:gridSpan w:val="8"/>
            <w:vAlign w:val="center"/>
          </w:tcPr>
          <w:p w14:paraId="3321DCBC" w14:textId="77777777" w:rsidR="00DF1880" w:rsidRPr="003536DC" w:rsidRDefault="00DF1880" w:rsidP="00F26363">
            <w:pPr>
              <w:tabs>
                <w:tab w:val="left" w:pos="567"/>
              </w:tabs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Име и презиме </w:t>
            </w:r>
          </w:p>
        </w:tc>
        <w:tc>
          <w:tcPr>
            <w:tcW w:w="4369" w:type="dxa"/>
            <w:gridSpan w:val="6"/>
          </w:tcPr>
          <w:p w14:paraId="351DDDAE" w14:textId="77777777" w:rsidR="00DF1880" w:rsidRPr="003536DC" w:rsidRDefault="00CF6BE9" w:rsidP="00F26363">
            <w:pPr>
              <w:keepNext/>
              <w:outlineLvl w:val="0"/>
              <w:rPr>
                <w:rFonts w:ascii="Times New Roman" w:hAnsi="Times New Roman"/>
                <w:bCs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bCs/>
                <w:sz w:val="14"/>
                <w:szCs w:val="14"/>
                <w:lang w:val="sr-Cyrl-CS"/>
              </w:rPr>
              <w:t>Владимир Стојановић</w:t>
            </w:r>
          </w:p>
        </w:tc>
      </w:tr>
      <w:tr w:rsidR="00DF1880" w:rsidRPr="003536DC" w14:paraId="168D668A" w14:textId="77777777" w:rsidTr="008E4F30">
        <w:trPr>
          <w:trHeight w:val="170"/>
        </w:trPr>
        <w:tc>
          <w:tcPr>
            <w:tcW w:w="5103" w:type="dxa"/>
            <w:gridSpan w:val="8"/>
            <w:vAlign w:val="center"/>
          </w:tcPr>
          <w:p w14:paraId="64219534" w14:textId="77777777" w:rsidR="00DF1880" w:rsidRPr="003536DC" w:rsidRDefault="00DF1880" w:rsidP="00F26363">
            <w:pPr>
              <w:tabs>
                <w:tab w:val="left" w:pos="567"/>
              </w:tabs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Звање</w:t>
            </w:r>
          </w:p>
        </w:tc>
        <w:tc>
          <w:tcPr>
            <w:tcW w:w="4369" w:type="dxa"/>
            <w:gridSpan w:val="6"/>
          </w:tcPr>
          <w:p w14:paraId="7765C6ED" w14:textId="77777777" w:rsidR="00DF1880" w:rsidRPr="003536DC" w:rsidRDefault="00CF6BE9" w:rsidP="00F26363">
            <w:pPr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Редовни </w:t>
            </w:r>
            <w:r w:rsidR="00DF1880"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професор</w:t>
            </w:r>
          </w:p>
        </w:tc>
      </w:tr>
      <w:tr w:rsidR="00DF1880" w:rsidRPr="003536DC" w14:paraId="7073430C" w14:textId="77777777" w:rsidTr="002D43CD">
        <w:trPr>
          <w:trHeight w:val="427"/>
        </w:trPr>
        <w:tc>
          <w:tcPr>
            <w:tcW w:w="5103" w:type="dxa"/>
            <w:gridSpan w:val="8"/>
            <w:vAlign w:val="center"/>
          </w:tcPr>
          <w:p w14:paraId="49A37A19" w14:textId="77777777" w:rsidR="00DF1880" w:rsidRPr="003536DC" w:rsidRDefault="00DF1880" w:rsidP="00F26363">
            <w:pPr>
              <w:tabs>
                <w:tab w:val="left" w:pos="567"/>
              </w:tabs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Назив институције у  којој наставник ради са пуним </w:t>
            </w:r>
            <w:r w:rsidRPr="003536DC">
              <w:rPr>
                <w:rFonts w:ascii="Times New Roman" w:hAnsi="Times New Roman"/>
                <w:b/>
                <w:sz w:val="14"/>
                <w:szCs w:val="14"/>
              </w:rPr>
              <w:t xml:space="preserve"> или непуним </w:t>
            </w:r>
            <w:r w:rsidRPr="003536DC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радним временом и од када</w:t>
            </w:r>
          </w:p>
        </w:tc>
        <w:tc>
          <w:tcPr>
            <w:tcW w:w="4369" w:type="dxa"/>
            <w:gridSpan w:val="6"/>
          </w:tcPr>
          <w:p w14:paraId="1F8FF33E" w14:textId="77777777" w:rsidR="00DF1880" w:rsidRPr="003536DC" w:rsidRDefault="00DF1880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Природно-математички факултет, Де</w:t>
            </w:r>
            <w:r w:rsidR="00CF6BE9"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партман за географију</w:t>
            </w:r>
            <w:r w:rsidR="00D852A8" w:rsidRPr="003536DC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="00D852A8"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туризам и хотелијерство</w:t>
            </w:r>
            <w:r w:rsidR="008E4F30"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, </w:t>
            </w:r>
            <w:r w:rsidR="00CF6BE9"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01.10.1998</w:t>
            </w: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.</w:t>
            </w:r>
          </w:p>
        </w:tc>
      </w:tr>
      <w:tr w:rsidR="00DF1880" w:rsidRPr="003536DC" w14:paraId="1F956F55" w14:textId="77777777" w:rsidTr="008E4F30">
        <w:trPr>
          <w:trHeight w:val="287"/>
        </w:trPr>
        <w:tc>
          <w:tcPr>
            <w:tcW w:w="5103" w:type="dxa"/>
            <w:gridSpan w:val="8"/>
            <w:vAlign w:val="center"/>
          </w:tcPr>
          <w:p w14:paraId="10E0260A" w14:textId="77777777" w:rsidR="00DF1880" w:rsidRPr="003536DC" w:rsidRDefault="00DF1880" w:rsidP="00F26363">
            <w:pPr>
              <w:tabs>
                <w:tab w:val="left" w:pos="567"/>
              </w:tabs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Ужа научна односно уметничка област</w:t>
            </w:r>
          </w:p>
        </w:tc>
        <w:tc>
          <w:tcPr>
            <w:tcW w:w="4369" w:type="dxa"/>
            <w:gridSpan w:val="6"/>
          </w:tcPr>
          <w:p w14:paraId="021FF8B8" w14:textId="77777777" w:rsidR="00DF1880" w:rsidRPr="003536DC" w:rsidRDefault="00CF6BE9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Друштвена географија</w:t>
            </w:r>
          </w:p>
        </w:tc>
      </w:tr>
      <w:tr w:rsidR="00EE582A" w:rsidRPr="003536DC" w14:paraId="2A5C2171" w14:textId="77777777" w:rsidTr="002D43CD">
        <w:trPr>
          <w:trHeight w:val="427"/>
        </w:trPr>
        <w:tc>
          <w:tcPr>
            <w:tcW w:w="9472" w:type="dxa"/>
            <w:gridSpan w:val="14"/>
            <w:vAlign w:val="center"/>
          </w:tcPr>
          <w:p w14:paraId="42DCC41B" w14:textId="77777777" w:rsidR="00EE582A" w:rsidRPr="003536DC" w:rsidRDefault="00EE582A" w:rsidP="00F26363">
            <w:pPr>
              <w:tabs>
                <w:tab w:val="left" w:pos="567"/>
              </w:tabs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Академска каријера</w:t>
            </w:r>
          </w:p>
        </w:tc>
      </w:tr>
      <w:tr w:rsidR="00EE582A" w:rsidRPr="003536DC" w14:paraId="3F547985" w14:textId="77777777" w:rsidTr="008E4F30">
        <w:trPr>
          <w:trHeight w:val="458"/>
        </w:trPr>
        <w:tc>
          <w:tcPr>
            <w:tcW w:w="2015" w:type="dxa"/>
            <w:gridSpan w:val="3"/>
            <w:vAlign w:val="center"/>
          </w:tcPr>
          <w:p w14:paraId="2B7BB987" w14:textId="77777777" w:rsidR="00EE582A" w:rsidRPr="003536DC" w:rsidRDefault="00EE582A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1529" w:type="dxa"/>
            <w:gridSpan w:val="2"/>
            <w:vAlign w:val="center"/>
          </w:tcPr>
          <w:p w14:paraId="448942D7" w14:textId="77777777" w:rsidR="00EE582A" w:rsidRPr="003536DC" w:rsidRDefault="00EE582A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Година 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14:paraId="60D600EE" w14:textId="77777777" w:rsidR="00EE582A" w:rsidRPr="003536DC" w:rsidRDefault="00EE582A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Институција 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14:paraId="0CEE879A" w14:textId="77777777" w:rsidR="00EE582A" w:rsidRPr="003536DC" w:rsidRDefault="00EE582A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Научна или уметничка о</w:t>
            </w: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бласт 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14:paraId="35D4C9F5" w14:textId="77777777" w:rsidR="00EE582A" w:rsidRPr="003536DC" w:rsidRDefault="00EE582A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Ужа научна, уметничка или стручна област</w:t>
            </w:r>
          </w:p>
        </w:tc>
      </w:tr>
      <w:tr w:rsidR="00DF1880" w:rsidRPr="003536DC" w14:paraId="51696FF4" w14:textId="77777777" w:rsidTr="008E4F30">
        <w:trPr>
          <w:trHeight w:val="278"/>
        </w:trPr>
        <w:tc>
          <w:tcPr>
            <w:tcW w:w="2015" w:type="dxa"/>
            <w:gridSpan w:val="3"/>
            <w:vAlign w:val="center"/>
          </w:tcPr>
          <w:p w14:paraId="26C6C207" w14:textId="77777777" w:rsidR="00DF1880" w:rsidRPr="003536DC" w:rsidRDefault="00DF1880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Избор у звање</w:t>
            </w:r>
          </w:p>
        </w:tc>
        <w:tc>
          <w:tcPr>
            <w:tcW w:w="1529" w:type="dxa"/>
            <w:gridSpan w:val="2"/>
          </w:tcPr>
          <w:p w14:paraId="320E50CC" w14:textId="77777777" w:rsidR="00DF1880" w:rsidRPr="003536DC" w:rsidRDefault="00621D83" w:rsidP="00F26363">
            <w:pPr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2014.</w:t>
            </w:r>
          </w:p>
        </w:tc>
        <w:tc>
          <w:tcPr>
            <w:tcW w:w="2610" w:type="dxa"/>
            <w:gridSpan w:val="5"/>
            <w:shd w:val="clear" w:color="auto" w:fill="auto"/>
          </w:tcPr>
          <w:p w14:paraId="6A3E7C2C" w14:textId="77777777" w:rsidR="00DF1880" w:rsidRPr="003536DC" w:rsidRDefault="00DF1880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Де</w:t>
            </w:r>
            <w:r w:rsidR="00CF6BE9"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партман за </w:t>
            </w:r>
            <w:r w:rsidR="00CF6BE9" w:rsidRPr="003536DC">
              <w:rPr>
                <w:rFonts w:ascii="Times New Roman" w:hAnsi="Times New Roman"/>
                <w:sz w:val="14"/>
                <w:szCs w:val="14"/>
              </w:rPr>
              <w:t>географију</w:t>
            </w: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, </w:t>
            </w:r>
            <w:r w:rsidR="00CF6BE9"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туризам и хотелијерство, </w:t>
            </w: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14:paraId="7A2E8A8F" w14:textId="77777777" w:rsidR="00DF1880" w:rsidRPr="003536DC" w:rsidRDefault="00CF6BE9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Гео</w:t>
            </w:r>
            <w:r w:rsidR="00A248F8"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-</w:t>
            </w: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науке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66868356" w14:textId="77777777" w:rsidR="00DF1880" w:rsidRPr="003536DC" w:rsidRDefault="00CF6BE9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Друштвена географија</w:t>
            </w:r>
          </w:p>
        </w:tc>
      </w:tr>
      <w:tr w:rsidR="00CF6BE9" w:rsidRPr="003536DC" w14:paraId="787D87C0" w14:textId="77777777" w:rsidTr="008E4F30">
        <w:trPr>
          <w:trHeight w:val="260"/>
        </w:trPr>
        <w:tc>
          <w:tcPr>
            <w:tcW w:w="2015" w:type="dxa"/>
            <w:gridSpan w:val="3"/>
            <w:vAlign w:val="center"/>
          </w:tcPr>
          <w:p w14:paraId="54F8CB31" w14:textId="77777777" w:rsidR="00CF6BE9" w:rsidRPr="003536DC" w:rsidRDefault="00CF6BE9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Докторат</w:t>
            </w:r>
          </w:p>
        </w:tc>
        <w:tc>
          <w:tcPr>
            <w:tcW w:w="1529" w:type="dxa"/>
            <w:gridSpan w:val="2"/>
          </w:tcPr>
          <w:p w14:paraId="6797F1B0" w14:textId="77777777" w:rsidR="00CF6BE9" w:rsidRPr="003536DC" w:rsidRDefault="00621D83" w:rsidP="00F26363">
            <w:pPr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2004.</w:t>
            </w:r>
          </w:p>
        </w:tc>
        <w:tc>
          <w:tcPr>
            <w:tcW w:w="2610" w:type="dxa"/>
            <w:gridSpan w:val="5"/>
            <w:shd w:val="clear" w:color="auto" w:fill="auto"/>
          </w:tcPr>
          <w:p w14:paraId="4B1FD370" w14:textId="77777777" w:rsidR="00CF6BE9" w:rsidRPr="003536DC" w:rsidRDefault="00CF6BE9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Департман за </w:t>
            </w:r>
            <w:r w:rsidRPr="003536DC">
              <w:rPr>
                <w:rFonts w:ascii="Times New Roman" w:hAnsi="Times New Roman"/>
                <w:sz w:val="14"/>
                <w:szCs w:val="14"/>
              </w:rPr>
              <w:t>географију</w:t>
            </w: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, туризам и хотелијерство,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14:paraId="1EFF5C1C" w14:textId="77777777" w:rsidR="00CF6BE9" w:rsidRPr="003536DC" w:rsidRDefault="00CF6BE9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Гео</w:t>
            </w:r>
            <w:r w:rsidR="00A248F8"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-</w:t>
            </w: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науке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457D71A4" w14:textId="77777777" w:rsidR="00CF6BE9" w:rsidRPr="003536DC" w:rsidRDefault="00CF6BE9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Друштвена географија</w:t>
            </w:r>
          </w:p>
        </w:tc>
      </w:tr>
      <w:tr w:rsidR="00CF6BE9" w:rsidRPr="003536DC" w14:paraId="140084A0" w14:textId="77777777" w:rsidTr="008E4F30">
        <w:trPr>
          <w:trHeight w:val="242"/>
        </w:trPr>
        <w:tc>
          <w:tcPr>
            <w:tcW w:w="2015" w:type="dxa"/>
            <w:gridSpan w:val="3"/>
            <w:vAlign w:val="center"/>
          </w:tcPr>
          <w:p w14:paraId="02CDD587" w14:textId="77777777" w:rsidR="00CF6BE9" w:rsidRPr="003536DC" w:rsidRDefault="00CF6BE9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Магистратура</w:t>
            </w:r>
          </w:p>
        </w:tc>
        <w:tc>
          <w:tcPr>
            <w:tcW w:w="1529" w:type="dxa"/>
            <w:gridSpan w:val="2"/>
          </w:tcPr>
          <w:p w14:paraId="2D854A6D" w14:textId="77777777" w:rsidR="00CF6BE9" w:rsidRPr="003536DC" w:rsidRDefault="00621D83" w:rsidP="00F26363">
            <w:pPr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2001.</w:t>
            </w:r>
          </w:p>
        </w:tc>
        <w:tc>
          <w:tcPr>
            <w:tcW w:w="2610" w:type="dxa"/>
            <w:gridSpan w:val="5"/>
            <w:shd w:val="clear" w:color="auto" w:fill="auto"/>
          </w:tcPr>
          <w:p w14:paraId="6D84FBC8" w14:textId="77777777" w:rsidR="00CF6BE9" w:rsidRPr="003536DC" w:rsidRDefault="00CF6BE9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Департман за </w:t>
            </w:r>
            <w:r w:rsidRPr="003536DC">
              <w:rPr>
                <w:rFonts w:ascii="Times New Roman" w:hAnsi="Times New Roman"/>
                <w:sz w:val="14"/>
                <w:szCs w:val="14"/>
              </w:rPr>
              <w:t>географију</w:t>
            </w: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, туризам и хотелијерство,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14:paraId="21BC23BD" w14:textId="77777777" w:rsidR="00CF6BE9" w:rsidRPr="003536DC" w:rsidRDefault="00CF6BE9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Гео</w:t>
            </w:r>
            <w:r w:rsidR="00A248F8"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-</w:t>
            </w: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науке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49B3DBB5" w14:textId="77777777" w:rsidR="00CF6BE9" w:rsidRPr="003536DC" w:rsidRDefault="00CF6BE9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Друштвена географија</w:t>
            </w:r>
          </w:p>
        </w:tc>
      </w:tr>
      <w:tr w:rsidR="00CF6BE9" w:rsidRPr="003536DC" w14:paraId="18CE80F2" w14:textId="77777777" w:rsidTr="008E4F30">
        <w:trPr>
          <w:trHeight w:val="323"/>
        </w:trPr>
        <w:tc>
          <w:tcPr>
            <w:tcW w:w="2015" w:type="dxa"/>
            <w:gridSpan w:val="3"/>
            <w:vAlign w:val="center"/>
          </w:tcPr>
          <w:p w14:paraId="72ECA7BE" w14:textId="77777777" w:rsidR="00CF6BE9" w:rsidRPr="003536DC" w:rsidRDefault="00CF6BE9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Диплома</w:t>
            </w:r>
          </w:p>
        </w:tc>
        <w:tc>
          <w:tcPr>
            <w:tcW w:w="1529" w:type="dxa"/>
            <w:gridSpan w:val="2"/>
          </w:tcPr>
          <w:p w14:paraId="7BEC1802" w14:textId="77777777" w:rsidR="00CF6BE9" w:rsidRPr="003536DC" w:rsidRDefault="00621D83" w:rsidP="00F26363">
            <w:pPr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1998.</w:t>
            </w:r>
          </w:p>
        </w:tc>
        <w:tc>
          <w:tcPr>
            <w:tcW w:w="2610" w:type="dxa"/>
            <w:gridSpan w:val="5"/>
            <w:shd w:val="clear" w:color="auto" w:fill="auto"/>
          </w:tcPr>
          <w:p w14:paraId="2B620BD3" w14:textId="77777777" w:rsidR="00CF6BE9" w:rsidRPr="003536DC" w:rsidRDefault="00CF6BE9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Департман за </w:t>
            </w:r>
            <w:r w:rsidRPr="003536DC">
              <w:rPr>
                <w:rFonts w:ascii="Times New Roman" w:hAnsi="Times New Roman"/>
                <w:sz w:val="14"/>
                <w:szCs w:val="14"/>
              </w:rPr>
              <w:t>географију</w:t>
            </w: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, туризам и хотелијерство,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14:paraId="6B6C644F" w14:textId="77777777" w:rsidR="00CF6BE9" w:rsidRPr="003536DC" w:rsidRDefault="00CF6BE9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Гео</w:t>
            </w:r>
            <w:r w:rsidR="00A248F8"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-</w:t>
            </w: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науке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38510F8E" w14:textId="77777777" w:rsidR="00CF6BE9" w:rsidRPr="003536DC" w:rsidRDefault="00CF6BE9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Друштвена географија</w:t>
            </w:r>
          </w:p>
        </w:tc>
      </w:tr>
      <w:tr w:rsidR="00DF1880" w:rsidRPr="003536DC" w14:paraId="326B03E2" w14:textId="77777777" w:rsidTr="002D43CD">
        <w:trPr>
          <w:trHeight w:val="427"/>
        </w:trPr>
        <w:tc>
          <w:tcPr>
            <w:tcW w:w="9472" w:type="dxa"/>
            <w:gridSpan w:val="14"/>
            <w:vAlign w:val="center"/>
          </w:tcPr>
          <w:p w14:paraId="45358CE5" w14:textId="77777777" w:rsidR="00DF1880" w:rsidRPr="003536DC" w:rsidRDefault="00DF1880" w:rsidP="00F26363">
            <w:pPr>
              <w:tabs>
                <w:tab w:val="left" w:pos="567"/>
              </w:tabs>
              <w:rPr>
                <w:rFonts w:ascii="Times New Roman" w:hAnsi="Times New Roman"/>
                <w:b/>
                <w:sz w:val="14"/>
                <w:szCs w:val="14"/>
              </w:rPr>
            </w:pPr>
            <w:r w:rsidRPr="003536DC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Списак предмета за  које  је наставник акредитован </w:t>
            </w:r>
            <w:r w:rsidRPr="003536DC">
              <w:rPr>
                <w:rFonts w:ascii="Times New Roman" w:hAnsi="Times New Roman"/>
                <w:b/>
                <w:sz w:val="14"/>
                <w:szCs w:val="14"/>
              </w:rPr>
              <w:t>на првом или другом степену студија</w:t>
            </w:r>
          </w:p>
        </w:tc>
      </w:tr>
      <w:tr w:rsidR="00DF1880" w:rsidRPr="003536DC" w14:paraId="7F50DA4A" w14:textId="77777777" w:rsidTr="008E4F30">
        <w:trPr>
          <w:trHeight w:val="404"/>
        </w:trPr>
        <w:tc>
          <w:tcPr>
            <w:tcW w:w="450" w:type="dxa"/>
            <w:shd w:val="clear" w:color="auto" w:fill="auto"/>
            <w:vAlign w:val="center"/>
          </w:tcPr>
          <w:p w14:paraId="4E80D502" w14:textId="77777777" w:rsidR="00DF1880" w:rsidRPr="003536DC" w:rsidRDefault="00DF1880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Р.Б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F789ABF" w14:textId="77777777" w:rsidR="00DF1880" w:rsidRPr="003536DC" w:rsidRDefault="00DF1880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Ознака предмета</w:t>
            </w:r>
          </w:p>
        </w:tc>
        <w:tc>
          <w:tcPr>
            <w:tcW w:w="3240" w:type="dxa"/>
            <w:gridSpan w:val="4"/>
            <w:shd w:val="clear" w:color="auto" w:fill="auto"/>
            <w:vAlign w:val="center"/>
          </w:tcPr>
          <w:p w14:paraId="10D5763E" w14:textId="77777777" w:rsidR="00DF1880" w:rsidRPr="003536DC" w:rsidRDefault="00DF1880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iCs/>
                <w:sz w:val="14"/>
                <w:szCs w:val="14"/>
              </w:rPr>
              <w:t>Назив предмета</w:t>
            </w:r>
            <w:r w:rsidRPr="003536DC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 xml:space="preserve">     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6825EEBB" w14:textId="77777777" w:rsidR="00DF1880" w:rsidRPr="003536DC" w:rsidRDefault="00DF1880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Вид наставе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12445D58" w14:textId="77777777" w:rsidR="00DF1880" w:rsidRPr="003536DC" w:rsidRDefault="00DF1880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iCs/>
                <w:sz w:val="14"/>
                <w:szCs w:val="14"/>
              </w:rPr>
              <w:t xml:space="preserve">Назив студијског програма 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63BDB18A" w14:textId="77777777" w:rsidR="00DF1880" w:rsidRPr="003536DC" w:rsidRDefault="00DF1880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iCs/>
                <w:sz w:val="14"/>
                <w:szCs w:val="14"/>
              </w:rPr>
              <w:t>В</w:t>
            </w:r>
            <w:r w:rsidRPr="003536DC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>рста студија</w:t>
            </w:r>
          </w:p>
        </w:tc>
      </w:tr>
      <w:tr w:rsidR="00DF1880" w:rsidRPr="003536DC" w14:paraId="3489B548" w14:textId="77777777" w:rsidTr="008E4F30">
        <w:trPr>
          <w:trHeight w:val="427"/>
        </w:trPr>
        <w:tc>
          <w:tcPr>
            <w:tcW w:w="450" w:type="dxa"/>
            <w:shd w:val="clear" w:color="auto" w:fill="auto"/>
          </w:tcPr>
          <w:p w14:paraId="5BD33CF2" w14:textId="77777777" w:rsidR="00DF1880" w:rsidRPr="003536DC" w:rsidRDefault="00DF1880" w:rsidP="00F26363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1.</w:t>
            </w:r>
          </w:p>
        </w:tc>
        <w:tc>
          <w:tcPr>
            <w:tcW w:w="900" w:type="dxa"/>
            <w:shd w:val="clear" w:color="auto" w:fill="auto"/>
          </w:tcPr>
          <w:p w14:paraId="51D5F7B0" w14:textId="77777777" w:rsidR="00BB6D7E" w:rsidRPr="003536DC" w:rsidRDefault="00FD0610" w:rsidP="00F26363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Г 206</w:t>
            </w:r>
          </w:p>
        </w:tc>
        <w:tc>
          <w:tcPr>
            <w:tcW w:w="3240" w:type="dxa"/>
            <w:gridSpan w:val="4"/>
            <w:shd w:val="clear" w:color="auto" w:fill="auto"/>
          </w:tcPr>
          <w:p w14:paraId="188C0ABC" w14:textId="77777777" w:rsidR="00DF1880" w:rsidRPr="003536DC" w:rsidRDefault="00FD0610" w:rsidP="00F26363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Географија</w:t>
            </w:r>
            <w:r w:rsidR="00DF1880"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животне средине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4F848212" w14:textId="77777777" w:rsidR="00DF1880" w:rsidRPr="003536DC" w:rsidRDefault="00C74F9C" w:rsidP="00F26363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П</w:t>
            </w:r>
            <w:r w:rsidR="002D43CD" w:rsidRPr="003536DC">
              <w:rPr>
                <w:rFonts w:ascii="Times New Roman" w:hAnsi="Times New Roman"/>
                <w:sz w:val="14"/>
                <w:szCs w:val="14"/>
              </w:rPr>
              <w:t>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297EDA16" w14:textId="77777777" w:rsidR="00DF1880" w:rsidRPr="003536DC" w:rsidRDefault="00FD0610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професор географије</w:t>
            </w:r>
            <w:r w:rsidR="00BB6D7E"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, </w:t>
            </w: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географ, Дипломирани еколог</w:t>
            </w:r>
          </w:p>
        </w:tc>
        <w:tc>
          <w:tcPr>
            <w:tcW w:w="922" w:type="dxa"/>
            <w:shd w:val="clear" w:color="auto" w:fill="auto"/>
          </w:tcPr>
          <w:p w14:paraId="028146E7" w14:textId="77777777" w:rsidR="00DF1880" w:rsidRPr="003536DC" w:rsidRDefault="00903AE7" w:rsidP="00F26363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FD0610" w:rsidRPr="003536DC" w14:paraId="482B1759" w14:textId="77777777" w:rsidTr="008E4F30">
        <w:trPr>
          <w:trHeight w:val="427"/>
        </w:trPr>
        <w:tc>
          <w:tcPr>
            <w:tcW w:w="450" w:type="dxa"/>
            <w:shd w:val="clear" w:color="auto" w:fill="auto"/>
          </w:tcPr>
          <w:p w14:paraId="21FC48D4" w14:textId="77777777" w:rsidR="00FD0610" w:rsidRPr="003536DC" w:rsidRDefault="00FD0610" w:rsidP="00F26363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2.</w:t>
            </w:r>
          </w:p>
        </w:tc>
        <w:tc>
          <w:tcPr>
            <w:tcW w:w="900" w:type="dxa"/>
            <w:shd w:val="clear" w:color="auto" w:fill="auto"/>
          </w:tcPr>
          <w:p w14:paraId="6682A3F0" w14:textId="77777777" w:rsidR="00FD0610" w:rsidRPr="003536DC" w:rsidRDefault="00FD0610" w:rsidP="00F26363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Г 202</w:t>
            </w:r>
          </w:p>
        </w:tc>
        <w:tc>
          <w:tcPr>
            <w:tcW w:w="3240" w:type="dxa"/>
            <w:gridSpan w:val="4"/>
            <w:shd w:val="clear" w:color="auto" w:fill="auto"/>
          </w:tcPr>
          <w:p w14:paraId="3CD80D7F" w14:textId="77777777" w:rsidR="00FD0610" w:rsidRPr="003536DC" w:rsidRDefault="00FD0610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Општа привредна географија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478A9CC6" w14:textId="77777777" w:rsidR="00FD0610" w:rsidRPr="003536DC" w:rsidRDefault="00FD0610" w:rsidP="00F26363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2BAD3764" w14:textId="77777777" w:rsidR="00FD0610" w:rsidRPr="003536DC" w:rsidRDefault="00FD0610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професор географије, Дипломирани географ</w:t>
            </w:r>
          </w:p>
        </w:tc>
        <w:tc>
          <w:tcPr>
            <w:tcW w:w="922" w:type="dxa"/>
            <w:shd w:val="clear" w:color="auto" w:fill="auto"/>
          </w:tcPr>
          <w:p w14:paraId="2F32BA8A" w14:textId="77777777" w:rsidR="00FD0610" w:rsidRPr="003536DC" w:rsidRDefault="00FD0610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FD0610" w:rsidRPr="003536DC" w14:paraId="3024D1BA" w14:textId="77777777" w:rsidTr="008E4F30">
        <w:trPr>
          <w:trHeight w:val="287"/>
        </w:trPr>
        <w:tc>
          <w:tcPr>
            <w:tcW w:w="450" w:type="dxa"/>
            <w:shd w:val="clear" w:color="auto" w:fill="auto"/>
          </w:tcPr>
          <w:p w14:paraId="382B9BA8" w14:textId="77777777" w:rsidR="00FD0610" w:rsidRPr="003536DC" w:rsidRDefault="00FD0610" w:rsidP="00F26363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3.</w:t>
            </w:r>
          </w:p>
        </w:tc>
        <w:tc>
          <w:tcPr>
            <w:tcW w:w="900" w:type="dxa"/>
            <w:shd w:val="clear" w:color="auto" w:fill="auto"/>
          </w:tcPr>
          <w:p w14:paraId="7BFF4C34" w14:textId="77777777" w:rsidR="00FD0610" w:rsidRPr="003536DC" w:rsidRDefault="00FD0610" w:rsidP="00F26363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Т314</w:t>
            </w:r>
          </w:p>
        </w:tc>
        <w:tc>
          <w:tcPr>
            <w:tcW w:w="3240" w:type="dxa"/>
            <w:gridSpan w:val="4"/>
            <w:shd w:val="clear" w:color="auto" w:fill="auto"/>
          </w:tcPr>
          <w:p w14:paraId="0C1B4E5F" w14:textId="77777777" w:rsidR="00FD0610" w:rsidRPr="003536DC" w:rsidRDefault="00FD0610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Туризам и одрживи развоја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0E9A4025" w14:textId="77777777" w:rsidR="00FD0610" w:rsidRPr="003536DC" w:rsidRDefault="00FD0610" w:rsidP="00F26363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4E9B96AB" w14:textId="77777777" w:rsidR="00FD0610" w:rsidRPr="003536DC" w:rsidRDefault="00FD0610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туризмолог</w:t>
            </w:r>
          </w:p>
        </w:tc>
        <w:tc>
          <w:tcPr>
            <w:tcW w:w="922" w:type="dxa"/>
            <w:shd w:val="clear" w:color="auto" w:fill="auto"/>
          </w:tcPr>
          <w:p w14:paraId="41F0060C" w14:textId="77777777" w:rsidR="00FD0610" w:rsidRPr="003536DC" w:rsidRDefault="00FD0610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C74F9C" w:rsidRPr="003536DC" w14:paraId="4A294A7F" w14:textId="77777777" w:rsidTr="008E4F30">
        <w:trPr>
          <w:trHeight w:val="242"/>
        </w:trPr>
        <w:tc>
          <w:tcPr>
            <w:tcW w:w="450" w:type="dxa"/>
            <w:shd w:val="clear" w:color="auto" w:fill="auto"/>
          </w:tcPr>
          <w:p w14:paraId="1DA1788B" w14:textId="5D9F61FB" w:rsidR="00C74F9C" w:rsidRPr="003536DC" w:rsidRDefault="00DF6757" w:rsidP="00F26363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C74F9C" w:rsidRPr="003536DC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14:paraId="569A20CC" w14:textId="77777777" w:rsidR="00C74F9C" w:rsidRPr="003536DC" w:rsidRDefault="00FD0610" w:rsidP="00F26363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МТ110</w:t>
            </w:r>
          </w:p>
        </w:tc>
        <w:tc>
          <w:tcPr>
            <w:tcW w:w="3240" w:type="dxa"/>
            <w:gridSpan w:val="4"/>
            <w:shd w:val="clear" w:color="auto" w:fill="auto"/>
          </w:tcPr>
          <w:p w14:paraId="71E903B4" w14:textId="77777777" w:rsidR="00C74F9C" w:rsidRPr="003536DC" w:rsidRDefault="00FD0610" w:rsidP="00F26363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Туризам као агенс трансформације простора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1340092E" w14:textId="77777777" w:rsidR="00C74F9C" w:rsidRPr="003536DC" w:rsidRDefault="00C74F9C" w:rsidP="00F26363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1AACD5B2" w14:textId="77777777" w:rsidR="00C74F9C" w:rsidRPr="003536DC" w:rsidRDefault="00FD0610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Мастер туризмолог</w:t>
            </w:r>
          </w:p>
        </w:tc>
        <w:tc>
          <w:tcPr>
            <w:tcW w:w="922" w:type="dxa"/>
            <w:shd w:val="clear" w:color="auto" w:fill="auto"/>
          </w:tcPr>
          <w:p w14:paraId="738ED90A" w14:textId="77777777" w:rsidR="00C74F9C" w:rsidRPr="003536DC" w:rsidRDefault="008E732F" w:rsidP="00F26363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iCs/>
                <w:sz w:val="14"/>
                <w:szCs w:val="14"/>
              </w:rPr>
              <w:t>МАС</w:t>
            </w:r>
          </w:p>
        </w:tc>
      </w:tr>
      <w:tr w:rsidR="002150E1" w:rsidRPr="003536DC" w14:paraId="1BA1F1DC" w14:textId="77777777" w:rsidTr="008E4F30">
        <w:trPr>
          <w:trHeight w:val="377"/>
        </w:trPr>
        <w:tc>
          <w:tcPr>
            <w:tcW w:w="9472" w:type="dxa"/>
            <w:gridSpan w:val="14"/>
            <w:vAlign w:val="center"/>
          </w:tcPr>
          <w:p w14:paraId="2D1BB956" w14:textId="77777777" w:rsidR="002150E1" w:rsidRPr="003536DC" w:rsidRDefault="002150E1" w:rsidP="00F26363">
            <w:pPr>
              <w:tabs>
                <w:tab w:val="left" w:pos="567"/>
              </w:tabs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8E4F30" w:rsidRPr="003536DC" w14:paraId="5EE16D67" w14:textId="77777777" w:rsidTr="008E4F30">
        <w:trPr>
          <w:trHeight w:val="427"/>
        </w:trPr>
        <w:tc>
          <w:tcPr>
            <w:tcW w:w="450" w:type="dxa"/>
            <w:vAlign w:val="center"/>
          </w:tcPr>
          <w:p w14:paraId="2EC841B1" w14:textId="77777777" w:rsidR="008E4F30" w:rsidRPr="003536DC" w:rsidRDefault="008E4F30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1</w:t>
            </w:r>
          </w:p>
        </w:tc>
        <w:tc>
          <w:tcPr>
            <w:tcW w:w="9022" w:type="dxa"/>
            <w:gridSpan w:val="13"/>
            <w:shd w:val="clear" w:color="auto" w:fill="auto"/>
          </w:tcPr>
          <w:p w14:paraId="538CE2B0" w14:textId="465FC1AF" w:rsidR="008E4F30" w:rsidRPr="00ED641B" w:rsidRDefault="00ED641B" w:rsidP="00F26363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  <w:r w:rsidRPr="00ED641B">
              <w:rPr>
                <w:rFonts w:ascii="Times New Roman" w:hAnsi="Times New Roman"/>
                <w:b/>
                <w:bCs/>
                <w:sz w:val="14"/>
                <w:szCs w:val="14"/>
              </w:rPr>
              <w:t>Stojanović, V</w:t>
            </w:r>
            <w:r w:rsidRPr="00ED641B">
              <w:rPr>
                <w:rFonts w:ascii="Times New Roman" w:hAnsi="Times New Roman"/>
                <w:sz w:val="14"/>
                <w:szCs w:val="14"/>
              </w:rPr>
              <w:t>., Demonja, D., Mijatov, M., Dunjić, J., Tišma, S., (2022): Concept of ecotourism development in UNESCO biosphere reserves: Case studies from Croatia and Serbia. Šumarski list, 5–6, pp. 243–253.</w:t>
            </w:r>
          </w:p>
        </w:tc>
      </w:tr>
      <w:tr w:rsidR="00415981" w:rsidRPr="003536DC" w14:paraId="02FF7BD6" w14:textId="77777777" w:rsidTr="008E4F30">
        <w:trPr>
          <w:trHeight w:val="427"/>
        </w:trPr>
        <w:tc>
          <w:tcPr>
            <w:tcW w:w="450" w:type="dxa"/>
            <w:vAlign w:val="center"/>
          </w:tcPr>
          <w:p w14:paraId="092EDEBD" w14:textId="77777777" w:rsidR="00415981" w:rsidRPr="003536DC" w:rsidRDefault="00DB15A9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9022" w:type="dxa"/>
            <w:gridSpan w:val="13"/>
            <w:shd w:val="clear" w:color="auto" w:fill="auto"/>
          </w:tcPr>
          <w:p w14:paraId="6623B5BA" w14:textId="5B58C601" w:rsidR="00415981" w:rsidRPr="00ED641B" w:rsidRDefault="00ED641B" w:rsidP="00F26363">
            <w:pPr>
              <w:rPr>
                <w:rFonts w:ascii="Times New Roman" w:hAnsi="Times New Roman"/>
                <w:sz w:val="14"/>
                <w:szCs w:val="14"/>
                <w:lang w:val="sr-Latn-RS"/>
              </w:rPr>
            </w:pPr>
            <w:r w:rsidRPr="00ED641B">
              <w:rPr>
                <w:rFonts w:ascii="Times New Roman" w:hAnsi="Times New Roman"/>
                <w:b/>
                <w:bCs/>
                <w:sz w:val="14"/>
                <w:szCs w:val="14"/>
              </w:rPr>
              <w:t>Stojanović, V.</w:t>
            </w:r>
            <w:r w:rsidRPr="00ED641B">
              <w:rPr>
                <w:rFonts w:ascii="Times New Roman" w:hAnsi="Times New Roman"/>
                <w:sz w:val="14"/>
                <w:szCs w:val="14"/>
              </w:rPr>
              <w:t>, Pašić, M., Savić, S., (2022): Environmental Issues in Serbia: Pollution and Nature Conservation. In E. Manić, V. Nikitović and P. Djurović (Eds.), Geography of Serbia. Springer.</w:t>
            </w:r>
          </w:p>
        </w:tc>
      </w:tr>
      <w:tr w:rsidR="00415981" w:rsidRPr="003536DC" w14:paraId="0C01B283" w14:textId="77777777" w:rsidTr="008E4F30">
        <w:trPr>
          <w:trHeight w:val="427"/>
        </w:trPr>
        <w:tc>
          <w:tcPr>
            <w:tcW w:w="450" w:type="dxa"/>
            <w:vAlign w:val="center"/>
          </w:tcPr>
          <w:p w14:paraId="1E3E7D5D" w14:textId="77777777" w:rsidR="00415981" w:rsidRPr="003536DC" w:rsidRDefault="00DB15A9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9022" w:type="dxa"/>
            <w:gridSpan w:val="13"/>
            <w:shd w:val="clear" w:color="auto" w:fill="auto"/>
          </w:tcPr>
          <w:p w14:paraId="5E5C0A3D" w14:textId="111C03F0" w:rsidR="00415981" w:rsidRPr="00ED641B" w:rsidRDefault="00ED641B" w:rsidP="00F26363">
            <w:pPr>
              <w:rPr>
                <w:rFonts w:ascii="Times New Roman" w:hAnsi="Times New Roman"/>
                <w:sz w:val="14"/>
                <w:szCs w:val="14"/>
              </w:rPr>
            </w:pPr>
            <w:r w:rsidRPr="00ED641B">
              <w:rPr>
                <w:rFonts w:ascii="Times New Roman" w:hAnsi="Times New Roman"/>
                <w:sz w:val="14"/>
                <w:szCs w:val="14"/>
              </w:rPr>
              <w:t xml:space="preserve">Obradović, S., </w:t>
            </w:r>
            <w:r w:rsidRPr="00ED641B">
              <w:rPr>
                <w:rFonts w:ascii="Times New Roman" w:hAnsi="Times New Roman"/>
                <w:b/>
                <w:bCs/>
                <w:sz w:val="14"/>
                <w:szCs w:val="14"/>
              </w:rPr>
              <w:t>Stojanović, V</w:t>
            </w:r>
            <w:r w:rsidRPr="00ED641B">
              <w:rPr>
                <w:rFonts w:ascii="Times New Roman" w:hAnsi="Times New Roman"/>
                <w:sz w:val="14"/>
                <w:szCs w:val="14"/>
              </w:rPr>
              <w:t xml:space="preserve">., Milić, D., (2022): The Importance of Understanding Local Community Attitudes and Perceptions Regarding Nature Conservation. Wetlands 43 (2). </w:t>
            </w:r>
          </w:p>
        </w:tc>
      </w:tr>
      <w:tr w:rsidR="00DF6757" w:rsidRPr="003536DC" w14:paraId="65D6BDAE" w14:textId="77777777" w:rsidTr="008E4F30">
        <w:trPr>
          <w:trHeight w:val="427"/>
        </w:trPr>
        <w:tc>
          <w:tcPr>
            <w:tcW w:w="450" w:type="dxa"/>
            <w:vAlign w:val="center"/>
          </w:tcPr>
          <w:p w14:paraId="3829F1BB" w14:textId="77777777" w:rsidR="00DF6757" w:rsidRPr="003536DC" w:rsidRDefault="00DF6757" w:rsidP="00DF6757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9022" w:type="dxa"/>
            <w:gridSpan w:val="13"/>
            <w:shd w:val="clear" w:color="auto" w:fill="auto"/>
          </w:tcPr>
          <w:p w14:paraId="3C2B57DE" w14:textId="56D01900" w:rsidR="00DF6757" w:rsidRPr="00ED641B" w:rsidRDefault="00DF6757" w:rsidP="00DF6757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  <w:lang w:val="en-GB"/>
              </w:rPr>
            </w:pPr>
            <w:r w:rsidRPr="00ED641B">
              <w:rPr>
                <w:rFonts w:ascii="Times New Roman" w:hAnsi="Times New Roman"/>
                <w:b/>
                <w:bCs/>
                <w:sz w:val="14"/>
                <w:szCs w:val="14"/>
                <w:lang w:val="en-GB"/>
              </w:rPr>
              <w:t>Stojanović, V.,</w:t>
            </w:r>
            <w:r w:rsidRPr="00ED641B">
              <w:rPr>
                <w:rFonts w:ascii="Times New Roman" w:hAnsi="Times New Roman"/>
                <w:sz w:val="14"/>
                <w:szCs w:val="14"/>
                <w:lang w:val="en-GB"/>
              </w:rPr>
              <w:t xml:space="preserve"> Milić, D., Obradović, S., Vanovac, J., Radišić, D., (2021):  The role of ecotourism in community development: The case of the Zasavica Special Nature Reserve, Serbia. Acta geographica Slovenica, 61-2, 2021, 171–186.</w:t>
            </w:r>
          </w:p>
        </w:tc>
      </w:tr>
      <w:tr w:rsidR="00DF6757" w:rsidRPr="003536DC" w14:paraId="0B010E7A" w14:textId="77777777" w:rsidTr="008E4F30">
        <w:trPr>
          <w:trHeight w:val="427"/>
        </w:trPr>
        <w:tc>
          <w:tcPr>
            <w:tcW w:w="450" w:type="dxa"/>
            <w:vAlign w:val="center"/>
          </w:tcPr>
          <w:p w14:paraId="7A37BAD6" w14:textId="77777777" w:rsidR="00DF6757" w:rsidRPr="003536DC" w:rsidRDefault="00DF6757" w:rsidP="00DF6757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9022" w:type="dxa"/>
            <w:gridSpan w:val="13"/>
            <w:shd w:val="clear" w:color="auto" w:fill="auto"/>
          </w:tcPr>
          <w:p w14:paraId="4707A2E5" w14:textId="085BEEB1" w:rsidR="00DF6757" w:rsidRPr="00ED641B" w:rsidRDefault="00DF6757" w:rsidP="00DF6757">
            <w:pPr>
              <w:rPr>
                <w:rFonts w:ascii="Times New Roman" w:eastAsia="Cambria" w:hAnsi="Times New Roman"/>
                <w:sz w:val="14"/>
                <w:szCs w:val="14"/>
                <w:lang w:val="en-GB"/>
              </w:rPr>
            </w:pPr>
            <w:r w:rsidRPr="00ED641B">
              <w:rPr>
                <w:rFonts w:ascii="Times New Roman" w:hAnsi="Times New Roman"/>
                <w:b/>
                <w:sz w:val="14"/>
                <w:szCs w:val="14"/>
                <w:lang w:val="en-GB"/>
              </w:rPr>
              <w:t>Stojanović, V.,</w:t>
            </w:r>
            <w:r w:rsidRPr="00ED641B">
              <w:rPr>
                <w:rFonts w:ascii="Times New Roman" w:hAnsi="Times New Roman"/>
                <w:bCs/>
                <w:sz w:val="14"/>
                <w:szCs w:val="14"/>
                <w:lang w:val="en-GB"/>
              </w:rPr>
              <w:t xml:space="preserve"> Mijatov, M., Dunjić, J., Lazić, L., </w:t>
            </w:r>
            <w:r w:rsidRPr="00ED641B">
              <w:rPr>
                <w:rFonts w:ascii="Times New Roman" w:hAnsi="Times New Roman"/>
                <w:sz w:val="14"/>
                <w:szCs w:val="14"/>
                <w:lang w:val="en-GB"/>
              </w:rPr>
              <w:t>Dragin, A.,</w:t>
            </w:r>
            <w:r w:rsidRPr="00ED641B">
              <w:rPr>
                <w:rFonts w:ascii="Times New Roman" w:hAnsi="Times New Roman"/>
                <w:bCs/>
                <w:sz w:val="14"/>
                <w:szCs w:val="14"/>
                <w:lang w:val="en-GB"/>
              </w:rPr>
              <w:t xml:space="preserve"> Milić, D., Obradović, S. (2021): Ecotourism impact assessment on environment in protected areas of Serbia: A case study of Gornje Podunavlje Special Nature Reserve. Geographica Pannonica, 25(3), 157-167.</w:t>
            </w:r>
          </w:p>
        </w:tc>
      </w:tr>
      <w:tr w:rsidR="00DF6757" w:rsidRPr="003536DC" w14:paraId="7E480E4D" w14:textId="77777777" w:rsidTr="008E4F30">
        <w:trPr>
          <w:trHeight w:val="427"/>
        </w:trPr>
        <w:tc>
          <w:tcPr>
            <w:tcW w:w="450" w:type="dxa"/>
            <w:vAlign w:val="center"/>
          </w:tcPr>
          <w:p w14:paraId="42950548" w14:textId="77777777" w:rsidR="00DF6757" w:rsidRPr="003536DC" w:rsidRDefault="00DF6757" w:rsidP="00DF6757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9022" w:type="dxa"/>
            <w:gridSpan w:val="13"/>
            <w:shd w:val="clear" w:color="auto" w:fill="auto"/>
          </w:tcPr>
          <w:p w14:paraId="69F88660" w14:textId="49E0C009" w:rsidR="00DF6757" w:rsidRPr="00ED641B" w:rsidRDefault="00DF6757" w:rsidP="00DF6757">
            <w:pPr>
              <w:pStyle w:val="NoSpacing"/>
              <w:rPr>
                <w:rFonts w:ascii="Times New Roman" w:hAnsi="Times New Roman"/>
                <w:b/>
                <w:sz w:val="14"/>
                <w:szCs w:val="14"/>
                <w:lang w:val="en-GB"/>
              </w:rPr>
            </w:pPr>
            <w:r w:rsidRPr="00ED641B">
              <w:rPr>
                <w:rFonts w:ascii="Times New Roman" w:hAnsi="Times New Roman"/>
                <w:sz w:val="14"/>
                <w:szCs w:val="14"/>
                <w:lang w:val="en-GB"/>
              </w:rPr>
              <w:t xml:space="preserve">Obradović, S., </w:t>
            </w:r>
            <w:r w:rsidRPr="00ED641B">
              <w:rPr>
                <w:rFonts w:ascii="Times New Roman" w:hAnsi="Times New Roman"/>
                <w:b/>
                <w:bCs/>
                <w:sz w:val="14"/>
                <w:szCs w:val="14"/>
                <w:lang w:val="en-GB"/>
              </w:rPr>
              <w:t>Stojanović, V.,</w:t>
            </w:r>
            <w:r w:rsidRPr="00ED641B">
              <w:rPr>
                <w:rFonts w:ascii="Times New Roman" w:hAnsi="Times New Roman"/>
                <w:sz w:val="14"/>
                <w:szCs w:val="14"/>
                <w:lang w:val="en-GB"/>
              </w:rPr>
              <w:t xml:space="preserve"> (2021): Measuring residents’ attitude toward sustainable tourism development: a case study of the Gradac River gorge, Valjevo (Serbia), Tourism Recreation Research, DOI: 10.1080/02508281.2020.1870073</w:t>
            </w:r>
          </w:p>
        </w:tc>
      </w:tr>
      <w:tr w:rsidR="00DF6757" w:rsidRPr="003536DC" w14:paraId="2464795C" w14:textId="77777777" w:rsidTr="008E4F30">
        <w:trPr>
          <w:trHeight w:val="427"/>
        </w:trPr>
        <w:tc>
          <w:tcPr>
            <w:tcW w:w="450" w:type="dxa"/>
            <w:vAlign w:val="center"/>
          </w:tcPr>
          <w:p w14:paraId="2D59A2B9" w14:textId="77777777" w:rsidR="00DF6757" w:rsidRPr="003536DC" w:rsidRDefault="00DF6757" w:rsidP="00DF6757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9022" w:type="dxa"/>
            <w:gridSpan w:val="13"/>
            <w:shd w:val="clear" w:color="auto" w:fill="auto"/>
          </w:tcPr>
          <w:p w14:paraId="62C46BB2" w14:textId="4E33FAE7" w:rsidR="00DF6757" w:rsidRPr="00ED641B" w:rsidRDefault="00DF6757" w:rsidP="00DF6757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  <w:lang w:val="en-GB"/>
              </w:rPr>
            </w:pPr>
            <w:r w:rsidRPr="00ED641B">
              <w:rPr>
                <w:rFonts w:ascii="Times New Roman" w:hAnsi="Times New Roman"/>
                <w:bCs/>
                <w:sz w:val="14"/>
                <w:szCs w:val="14"/>
                <w:lang w:val="en-GB"/>
              </w:rPr>
              <w:t xml:space="preserve">Obradović, S., </w:t>
            </w:r>
            <w:r w:rsidRPr="00ED641B">
              <w:rPr>
                <w:rFonts w:ascii="Times New Roman" w:hAnsi="Times New Roman"/>
                <w:b/>
                <w:sz w:val="14"/>
                <w:szCs w:val="14"/>
                <w:lang w:val="en-GB"/>
              </w:rPr>
              <w:t>Stojanović, V.,</w:t>
            </w:r>
            <w:r w:rsidRPr="00ED641B">
              <w:rPr>
                <w:rFonts w:ascii="Times New Roman" w:hAnsi="Times New Roman"/>
                <w:bCs/>
                <w:sz w:val="14"/>
                <w:szCs w:val="14"/>
                <w:lang w:val="en-GB"/>
              </w:rPr>
              <w:t xml:space="preserve"> Kovačić., S., Jovanović, T., Pantelić, M., Vujičić, M. (2021). Assessment of residents' attitudes toward sustainable tourism development - a case study of Bačko Podunavlje Biosphere Reserve, Serbia. Journal of Outdoor Recreation and Tourism, 35. ISSN: 2213-0780, doi.org/10.1016/j.jort.2021.100384</w:t>
            </w:r>
          </w:p>
        </w:tc>
      </w:tr>
      <w:tr w:rsidR="00DF6757" w:rsidRPr="003536DC" w14:paraId="1AC204DB" w14:textId="77777777" w:rsidTr="008E4F30">
        <w:trPr>
          <w:trHeight w:val="427"/>
        </w:trPr>
        <w:tc>
          <w:tcPr>
            <w:tcW w:w="450" w:type="dxa"/>
            <w:vAlign w:val="center"/>
          </w:tcPr>
          <w:p w14:paraId="3D909544" w14:textId="77777777" w:rsidR="00DF6757" w:rsidRPr="003536DC" w:rsidRDefault="00DF6757" w:rsidP="00DF6757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9022" w:type="dxa"/>
            <w:gridSpan w:val="13"/>
            <w:shd w:val="clear" w:color="auto" w:fill="auto"/>
          </w:tcPr>
          <w:p w14:paraId="6EBB192F" w14:textId="3B2D3D65" w:rsidR="00DF6757" w:rsidRPr="00ED641B" w:rsidRDefault="00DF6757" w:rsidP="00DF6757">
            <w:pPr>
              <w:pStyle w:val="ECVSectionBullet"/>
              <w:spacing w:line="240" w:lineRule="auto"/>
              <w:rPr>
                <w:rFonts w:ascii="Times New Roman" w:hAnsi="Times New Roman" w:cs="Times New Roman"/>
                <w:color w:val="auto"/>
                <w:sz w:val="14"/>
                <w:szCs w:val="14"/>
              </w:rPr>
            </w:pPr>
            <w:r w:rsidRPr="00ED641B">
              <w:rPr>
                <w:rFonts w:ascii="Times New Roman" w:hAnsi="Times New Roman"/>
                <w:b/>
                <w:sz w:val="14"/>
                <w:szCs w:val="14"/>
              </w:rPr>
              <w:t>Stojanović, V.,</w:t>
            </w:r>
            <w:r w:rsidRPr="00ED641B">
              <w:rPr>
                <w:rFonts w:ascii="Times New Roman" w:hAnsi="Times New Roman"/>
                <w:sz w:val="14"/>
                <w:szCs w:val="14"/>
              </w:rPr>
              <w:t xml:space="preserve"> Lazić. L., Dunjić, J., (2018): </w:t>
            </w:r>
            <w:r w:rsidRPr="00ED641B">
              <w:rPr>
                <w:rFonts w:ascii="Times New Roman" w:eastAsia="Times New Roman" w:hAnsi="Times New Roman"/>
                <w:sz w:val="14"/>
                <w:szCs w:val="14"/>
              </w:rPr>
              <w:t xml:space="preserve">Nature Protection and Sustainable Tourism Interaction in Selected Ramsar Sites in Vojvodina (Northern Serbia), </w:t>
            </w:r>
            <w:r w:rsidRPr="00ED641B">
              <w:rPr>
                <w:rFonts w:ascii="Times New Roman" w:hAnsi="Times New Roman"/>
                <w:sz w:val="14"/>
                <w:szCs w:val="14"/>
              </w:rPr>
              <w:t>Geographica Pannonica, 22 (3), 201-207.</w:t>
            </w:r>
          </w:p>
        </w:tc>
      </w:tr>
      <w:tr w:rsidR="00DF6757" w:rsidRPr="003536DC" w14:paraId="2AE014AB" w14:textId="77777777" w:rsidTr="008E4F30">
        <w:trPr>
          <w:trHeight w:val="427"/>
        </w:trPr>
        <w:tc>
          <w:tcPr>
            <w:tcW w:w="450" w:type="dxa"/>
            <w:vAlign w:val="center"/>
          </w:tcPr>
          <w:p w14:paraId="204104E0" w14:textId="77777777" w:rsidR="00DF6757" w:rsidRPr="003536DC" w:rsidRDefault="00DF6757" w:rsidP="00DF6757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9022" w:type="dxa"/>
            <w:gridSpan w:val="13"/>
            <w:shd w:val="clear" w:color="auto" w:fill="auto"/>
          </w:tcPr>
          <w:p w14:paraId="7964CB81" w14:textId="51991E7D" w:rsidR="00DF6757" w:rsidRPr="00ED641B" w:rsidRDefault="00DF6757" w:rsidP="00DF6757">
            <w:pPr>
              <w:pStyle w:val="NoSpacing"/>
              <w:rPr>
                <w:rFonts w:ascii="Times New Roman" w:hAnsi="Times New Roman"/>
                <w:sz w:val="14"/>
                <w:szCs w:val="14"/>
                <w:lang w:val="en-GB"/>
              </w:rPr>
            </w:pPr>
            <w:r w:rsidRPr="00ED641B">
              <w:rPr>
                <w:rFonts w:ascii="Times New Roman" w:hAnsi="Times New Roman"/>
                <w:b/>
                <w:sz w:val="14"/>
                <w:szCs w:val="14"/>
                <w:lang w:val="en-GB"/>
              </w:rPr>
              <w:t>Stojanović, V</w:t>
            </w:r>
            <w:r w:rsidRPr="00ED641B">
              <w:rPr>
                <w:rFonts w:ascii="Times New Roman" w:hAnsi="Times New Roman"/>
                <w:sz w:val="14"/>
                <w:szCs w:val="14"/>
                <w:lang w:val="en-GB"/>
              </w:rPr>
              <w:t>., Đorđević, J., Lazić, L., Stamenković, I., Dragićević, V. (2014):</w:t>
            </w:r>
            <w:r w:rsidRPr="00ED641B">
              <w:rPr>
                <w:rFonts w:ascii="Times New Roman" w:hAnsi="Times New Roman"/>
                <w:b/>
                <w:sz w:val="14"/>
                <w:szCs w:val="14"/>
                <w:lang w:val="en-GB"/>
              </w:rPr>
              <w:t xml:space="preserve"> </w:t>
            </w:r>
            <w:r w:rsidRPr="00ED641B">
              <w:rPr>
                <w:rStyle w:val="Strong"/>
                <w:rFonts w:ascii="Times New Roman" w:hAnsi="Times New Roman"/>
                <w:b w:val="0"/>
                <w:sz w:val="14"/>
                <w:szCs w:val="14"/>
                <w:lang w:val="en-GB"/>
              </w:rPr>
              <w:t>The principles of sustainable development of tourism in the Special nature reserve Gornje Podunavlјe and their impact on the local communities, Acta geographica Slovenica, 54 (2).</w:t>
            </w:r>
          </w:p>
        </w:tc>
      </w:tr>
      <w:tr w:rsidR="00DF6757" w:rsidRPr="003536DC" w14:paraId="2E7A0A38" w14:textId="77777777" w:rsidTr="008E4F30">
        <w:trPr>
          <w:trHeight w:val="134"/>
        </w:trPr>
        <w:tc>
          <w:tcPr>
            <w:tcW w:w="9472" w:type="dxa"/>
            <w:gridSpan w:val="14"/>
            <w:vAlign w:val="center"/>
          </w:tcPr>
          <w:p w14:paraId="7185A0E3" w14:textId="77777777" w:rsidR="00DF6757" w:rsidRPr="003536DC" w:rsidRDefault="00DF6757" w:rsidP="00DF6757">
            <w:pPr>
              <w:tabs>
                <w:tab w:val="left" w:pos="567"/>
              </w:tabs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F6757" w:rsidRPr="003536DC" w14:paraId="3878C725" w14:textId="77777777" w:rsidTr="008E4F30">
        <w:trPr>
          <w:trHeight w:val="170"/>
        </w:trPr>
        <w:tc>
          <w:tcPr>
            <w:tcW w:w="4856" w:type="dxa"/>
            <w:gridSpan w:val="7"/>
            <w:vAlign w:val="center"/>
          </w:tcPr>
          <w:p w14:paraId="1AE6D399" w14:textId="77777777" w:rsidR="00DF6757" w:rsidRPr="003536DC" w:rsidRDefault="00DF6757" w:rsidP="00DF6757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цитата</w:t>
            </w:r>
          </w:p>
        </w:tc>
        <w:tc>
          <w:tcPr>
            <w:tcW w:w="4616" w:type="dxa"/>
            <w:gridSpan w:val="7"/>
            <w:vAlign w:val="center"/>
          </w:tcPr>
          <w:p w14:paraId="2450527A" w14:textId="706F365F" w:rsidR="00DF6757" w:rsidRPr="003536DC" w:rsidRDefault="000961F0" w:rsidP="00DF6757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</w:t>
            </w:r>
            <w:r w:rsidR="004718A7">
              <w:rPr>
                <w:rFonts w:ascii="Times New Roman" w:hAnsi="Times New Roman"/>
                <w:sz w:val="14"/>
                <w:szCs w:val="14"/>
              </w:rPr>
              <w:t xml:space="preserve"> (Scopus)</w:t>
            </w:r>
          </w:p>
        </w:tc>
      </w:tr>
      <w:tr w:rsidR="00DF6757" w:rsidRPr="003536DC" w14:paraId="1D921C3D" w14:textId="77777777" w:rsidTr="008E4F30">
        <w:trPr>
          <w:trHeight w:val="125"/>
        </w:trPr>
        <w:tc>
          <w:tcPr>
            <w:tcW w:w="4856" w:type="dxa"/>
            <w:gridSpan w:val="7"/>
            <w:vAlign w:val="center"/>
          </w:tcPr>
          <w:p w14:paraId="0C7CB275" w14:textId="77777777" w:rsidR="00DF6757" w:rsidRPr="003536DC" w:rsidRDefault="00DF6757" w:rsidP="00DF6757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радова са SCI (SSCI) листе</w:t>
            </w:r>
          </w:p>
        </w:tc>
        <w:tc>
          <w:tcPr>
            <w:tcW w:w="4616" w:type="dxa"/>
            <w:gridSpan w:val="7"/>
            <w:vAlign w:val="center"/>
          </w:tcPr>
          <w:p w14:paraId="26D6E814" w14:textId="06C25F3D" w:rsidR="00DF6757" w:rsidRPr="003536DC" w:rsidRDefault="00712D7A" w:rsidP="00DF6757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</w:tr>
      <w:tr w:rsidR="00DF6757" w:rsidRPr="003536DC" w14:paraId="19FC83C2" w14:textId="77777777" w:rsidTr="008E4F30">
        <w:trPr>
          <w:trHeight w:val="170"/>
        </w:trPr>
        <w:tc>
          <w:tcPr>
            <w:tcW w:w="4856" w:type="dxa"/>
            <w:gridSpan w:val="7"/>
            <w:vAlign w:val="center"/>
          </w:tcPr>
          <w:p w14:paraId="095202E4" w14:textId="77777777" w:rsidR="00DF6757" w:rsidRPr="003536DC" w:rsidRDefault="00DF6757" w:rsidP="00DF6757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Тренутно учешће на пројектима</w:t>
            </w:r>
          </w:p>
        </w:tc>
        <w:tc>
          <w:tcPr>
            <w:tcW w:w="1436" w:type="dxa"/>
            <w:gridSpan w:val="4"/>
            <w:vAlign w:val="center"/>
          </w:tcPr>
          <w:p w14:paraId="2A45972E" w14:textId="226975EB" w:rsidR="00DF6757" w:rsidRPr="00DF6757" w:rsidRDefault="00DF6757" w:rsidP="00DF6757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Latn-R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Домаћи: </w:t>
            </w:r>
            <w:r>
              <w:rPr>
                <w:rFonts w:ascii="Times New Roman" w:hAnsi="Times New Roman"/>
                <w:sz w:val="14"/>
                <w:szCs w:val="14"/>
                <w:lang w:val="sr-Latn-RS"/>
              </w:rPr>
              <w:t>1</w:t>
            </w:r>
          </w:p>
        </w:tc>
        <w:tc>
          <w:tcPr>
            <w:tcW w:w="3180" w:type="dxa"/>
            <w:gridSpan w:val="3"/>
            <w:vAlign w:val="center"/>
          </w:tcPr>
          <w:p w14:paraId="4AC59BF3" w14:textId="77777777" w:rsidR="00DF6757" w:rsidRPr="003536DC" w:rsidRDefault="00DF6757" w:rsidP="00DF6757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Међународни: 2</w:t>
            </w:r>
          </w:p>
        </w:tc>
      </w:tr>
      <w:tr w:rsidR="00DF6757" w:rsidRPr="003536DC" w14:paraId="30A9519F" w14:textId="77777777" w:rsidTr="008E4F30">
        <w:trPr>
          <w:trHeight w:val="116"/>
        </w:trPr>
        <w:tc>
          <w:tcPr>
            <w:tcW w:w="2895" w:type="dxa"/>
            <w:gridSpan w:val="4"/>
            <w:vAlign w:val="center"/>
          </w:tcPr>
          <w:p w14:paraId="07577216" w14:textId="77777777" w:rsidR="00DF6757" w:rsidRPr="003536DC" w:rsidRDefault="00DF6757" w:rsidP="00DF6757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Усавршавања </w:t>
            </w:r>
          </w:p>
        </w:tc>
        <w:tc>
          <w:tcPr>
            <w:tcW w:w="6577" w:type="dxa"/>
            <w:gridSpan w:val="10"/>
            <w:vAlign w:val="center"/>
          </w:tcPr>
          <w:p w14:paraId="40C069D8" w14:textId="77777777" w:rsidR="00DF6757" w:rsidRPr="003536DC" w:rsidRDefault="00DF6757" w:rsidP="00DF6757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6757" w:rsidRPr="003536DC" w14:paraId="270E95BD" w14:textId="77777777" w:rsidTr="008E4F30">
        <w:trPr>
          <w:trHeight w:val="962"/>
        </w:trPr>
        <w:tc>
          <w:tcPr>
            <w:tcW w:w="9472" w:type="dxa"/>
            <w:gridSpan w:val="14"/>
            <w:vAlign w:val="center"/>
          </w:tcPr>
          <w:p w14:paraId="6AAD058B" w14:textId="77777777" w:rsidR="00DF6757" w:rsidRPr="003536DC" w:rsidRDefault="00DF6757" w:rsidP="00DF6757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Други подаци које сматрате релевантним.</w:t>
            </w:r>
          </w:p>
          <w:p w14:paraId="0ABA9BF6" w14:textId="77777777" w:rsidR="00DF6757" w:rsidRPr="003536DC" w:rsidRDefault="00DF6757" w:rsidP="00DF6757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Учешће у важнијим развојним пројектима:</w:t>
            </w:r>
          </w:p>
          <w:p w14:paraId="33FDE683" w14:textId="77777777" w:rsidR="00DF6757" w:rsidRPr="003536DC" w:rsidRDefault="00DF6757" w:rsidP="00DF6757">
            <w:pPr>
              <w:pStyle w:val="ECVSectionBullet"/>
              <w:spacing w:line="240" w:lineRule="auto"/>
              <w:rPr>
                <w:rFonts w:ascii="Times New Roman" w:hAnsi="Times New Roman" w:cs="Times New Roman"/>
                <w:color w:val="auto"/>
                <w:sz w:val="14"/>
                <w:szCs w:val="14"/>
              </w:rPr>
            </w:pPr>
            <w:r w:rsidRPr="003536DC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>1. Wetland Conservation Danube-Drava-Mura Transboundary Biosphere Reserve, DDM, WWF International Danube-Carpathian Programme</w:t>
            </w:r>
            <w:r w:rsidRPr="003536DC">
              <w:rPr>
                <w:rFonts w:ascii="Times New Roman" w:hAnsi="Times New Roman" w:cs="Times New Roman"/>
                <w:color w:val="auto"/>
                <w:sz w:val="14"/>
                <w:szCs w:val="14"/>
                <w:lang w:val="sr-Cyrl-CS"/>
              </w:rPr>
              <w:t xml:space="preserve">, </w:t>
            </w:r>
            <w:r w:rsidRPr="003536DC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>Vienna, Austria, 2012-2013.</w:t>
            </w:r>
          </w:p>
          <w:p w14:paraId="2E8107A2" w14:textId="77777777" w:rsidR="00DF6757" w:rsidRPr="003536DC" w:rsidRDefault="00DF6757" w:rsidP="00DF6757">
            <w:pPr>
              <w:pStyle w:val="ECVSectionBullet"/>
              <w:spacing w:line="240" w:lineRule="auto"/>
              <w:rPr>
                <w:rFonts w:ascii="Times New Roman" w:hAnsi="Times New Roman" w:cs="Times New Roman"/>
                <w:color w:val="auto"/>
                <w:sz w:val="14"/>
                <w:szCs w:val="14"/>
                <w:lang w:val="sr-Latn-CS"/>
              </w:rPr>
            </w:pPr>
            <w:r w:rsidRPr="003536DC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 xml:space="preserve">2. </w:t>
            </w:r>
            <w:r w:rsidRPr="003536DC">
              <w:rPr>
                <w:rFonts w:ascii="Times New Roman" w:hAnsi="Times New Roman" w:cs="Times New Roman"/>
                <w:color w:val="auto"/>
                <w:sz w:val="14"/>
                <w:szCs w:val="14"/>
                <w:lang w:val="sr-Latn-CS"/>
              </w:rPr>
              <w:t>European Charter for Sustainable Tourism in Protected areas (Special Nature Reserve Gornje Podunavlje – Strategy for Sustainable Tourism, Action plan, Application report).</w:t>
            </w:r>
          </w:p>
        </w:tc>
      </w:tr>
    </w:tbl>
    <w:p w14:paraId="75933CDD" w14:textId="77777777" w:rsidR="00CC33A4" w:rsidRPr="008E4F30" w:rsidRDefault="00CC33A4">
      <w:pPr>
        <w:rPr>
          <w:rFonts w:ascii="Times New Roman" w:hAnsi="Times New Roman"/>
          <w:sz w:val="14"/>
          <w:szCs w:val="14"/>
        </w:rPr>
      </w:pPr>
    </w:p>
    <w:sectPr w:rsidR="00CC33A4" w:rsidRPr="008E4F30" w:rsidSect="00CC33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 Verdana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582A"/>
    <w:rsid w:val="000961F0"/>
    <w:rsid w:val="000A457D"/>
    <w:rsid w:val="001C2688"/>
    <w:rsid w:val="002150E1"/>
    <w:rsid w:val="00224415"/>
    <w:rsid w:val="00263C8D"/>
    <w:rsid w:val="002D43CD"/>
    <w:rsid w:val="003536DC"/>
    <w:rsid w:val="003573B6"/>
    <w:rsid w:val="00415981"/>
    <w:rsid w:val="00454743"/>
    <w:rsid w:val="004718A7"/>
    <w:rsid w:val="004B33D2"/>
    <w:rsid w:val="00541D85"/>
    <w:rsid w:val="00592412"/>
    <w:rsid w:val="00621D83"/>
    <w:rsid w:val="006A7B08"/>
    <w:rsid w:val="00703927"/>
    <w:rsid w:val="00712D7A"/>
    <w:rsid w:val="00754F74"/>
    <w:rsid w:val="00765427"/>
    <w:rsid w:val="008E4F30"/>
    <w:rsid w:val="008E732F"/>
    <w:rsid w:val="00903AE7"/>
    <w:rsid w:val="009528B8"/>
    <w:rsid w:val="00A248F8"/>
    <w:rsid w:val="00AA684D"/>
    <w:rsid w:val="00B7184E"/>
    <w:rsid w:val="00BA60C6"/>
    <w:rsid w:val="00BB6D7E"/>
    <w:rsid w:val="00BE66D5"/>
    <w:rsid w:val="00C74F9C"/>
    <w:rsid w:val="00CC33A4"/>
    <w:rsid w:val="00CF6BE9"/>
    <w:rsid w:val="00D23ECF"/>
    <w:rsid w:val="00D253A1"/>
    <w:rsid w:val="00D852A8"/>
    <w:rsid w:val="00DB15A9"/>
    <w:rsid w:val="00DD70ED"/>
    <w:rsid w:val="00DF1880"/>
    <w:rsid w:val="00DF6757"/>
    <w:rsid w:val="00EB1735"/>
    <w:rsid w:val="00ED641B"/>
    <w:rsid w:val="00EE582A"/>
    <w:rsid w:val="00F26363"/>
    <w:rsid w:val="00FD0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412A6"/>
  <w15:docId w15:val="{8FC3E87E-347C-403F-838C-EFA9D1045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582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  <w:style w:type="paragraph" w:styleId="NoSpacing">
    <w:name w:val="No Spacing"/>
    <w:uiPriority w:val="1"/>
    <w:qFormat/>
    <w:rsid w:val="00DF188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DF1880"/>
    <w:pPr>
      <w:widowControl w:val="0"/>
      <w:autoSpaceDE w:val="0"/>
      <w:autoSpaceDN w:val="0"/>
      <w:adjustRightInd w:val="0"/>
      <w:spacing w:after="0" w:line="240" w:lineRule="auto"/>
    </w:pPr>
    <w:rPr>
      <w:rFonts w:ascii="C Verdana" w:eastAsia="Times New Roman" w:hAnsi="C Verdana" w:cs="C Verdana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03927"/>
    <w:rPr>
      <w:b/>
      <w:bCs/>
    </w:rPr>
  </w:style>
  <w:style w:type="paragraph" w:customStyle="1" w:styleId="ECVSectionBullet">
    <w:name w:val="_ECV_SectionBullet"/>
    <w:basedOn w:val="Normal"/>
    <w:rsid w:val="001C2688"/>
    <w:pPr>
      <w:widowControl w:val="0"/>
      <w:suppressLineNumbers/>
      <w:suppressAutoHyphens/>
      <w:autoSpaceDE w:val="0"/>
      <w:spacing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74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0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7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Vladimir</cp:lastModifiedBy>
  <cp:revision>7</cp:revision>
  <dcterms:created xsi:type="dcterms:W3CDTF">2022-02-02T12:45:00Z</dcterms:created>
  <dcterms:modified xsi:type="dcterms:W3CDTF">2023-03-23T13:35:00Z</dcterms:modified>
</cp:coreProperties>
</file>