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872"/>
        <w:gridCol w:w="225"/>
        <w:gridCol w:w="321"/>
        <w:gridCol w:w="529"/>
        <w:gridCol w:w="1516"/>
        <w:gridCol w:w="248"/>
        <w:gridCol w:w="830"/>
        <w:gridCol w:w="207"/>
        <w:gridCol w:w="266"/>
        <w:gridCol w:w="1275"/>
        <w:gridCol w:w="851"/>
        <w:gridCol w:w="1461"/>
        <w:gridCol w:w="11"/>
      </w:tblGrid>
      <w:tr w:rsidR="00655F70" w:rsidRPr="00491993" w14:paraId="5DB34449" w14:textId="77777777" w:rsidTr="006174ED">
        <w:trPr>
          <w:trHeight w:val="274"/>
        </w:trPr>
        <w:tc>
          <w:tcPr>
            <w:tcW w:w="4255" w:type="dxa"/>
            <w:gridSpan w:val="7"/>
            <w:vAlign w:val="center"/>
          </w:tcPr>
          <w:p w14:paraId="0182DF3D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01" w:type="dxa"/>
            <w:gridSpan w:val="7"/>
            <w:vAlign w:val="center"/>
          </w:tcPr>
          <w:p w14:paraId="14BACF66" w14:textId="10B629C0" w:rsidR="00655F70" w:rsidRPr="009B4CA8" w:rsidRDefault="009B4CA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Тамара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Важић</w:t>
            </w:r>
            <w:proofErr w:type="spellEnd"/>
          </w:p>
        </w:tc>
      </w:tr>
      <w:tr w:rsidR="00655F70" w:rsidRPr="00491993" w14:paraId="65B41F93" w14:textId="77777777" w:rsidTr="006174ED">
        <w:trPr>
          <w:trHeight w:val="263"/>
        </w:trPr>
        <w:tc>
          <w:tcPr>
            <w:tcW w:w="4255" w:type="dxa"/>
            <w:gridSpan w:val="7"/>
            <w:vAlign w:val="center"/>
          </w:tcPr>
          <w:p w14:paraId="414F8DC2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01" w:type="dxa"/>
            <w:gridSpan w:val="7"/>
            <w:vAlign w:val="center"/>
          </w:tcPr>
          <w:p w14:paraId="23FE168F" w14:textId="12A5F63C" w:rsidR="00655F70" w:rsidRPr="00491993" w:rsidRDefault="009B4CA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Научни сарадник</w:t>
            </w:r>
          </w:p>
        </w:tc>
      </w:tr>
      <w:tr w:rsidR="00655F70" w:rsidRPr="00491993" w14:paraId="14AEA123" w14:textId="77777777" w:rsidTr="006174ED">
        <w:trPr>
          <w:trHeight w:val="670"/>
        </w:trPr>
        <w:tc>
          <w:tcPr>
            <w:tcW w:w="4255" w:type="dxa"/>
            <w:gridSpan w:val="7"/>
            <w:vAlign w:val="center"/>
          </w:tcPr>
          <w:p w14:paraId="4A2C2A03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01" w:type="dxa"/>
            <w:gridSpan w:val="7"/>
            <w:vAlign w:val="center"/>
          </w:tcPr>
          <w:p w14:paraId="1B54863D" w14:textId="74CD23AF" w:rsidR="00655F70" w:rsidRPr="00491993" w:rsidRDefault="0048666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ПМФ, </w:t>
            </w:r>
            <w:r w:rsidR="009B4CA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Департман за биологију и екологију,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Нови Сад</w:t>
            </w:r>
            <w:r w:rsidR="009B4CA8">
              <w:rPr>
                <w:rFonts w:ascii="Times New Roman" w:hAnsi="Times New Roman"/>
                <w:sz w:val="20"/>
                <w:szCs w:val="20"/>
                <w:lang w:val="sr-Cyrl-CS"/>
              </w:rPr>
              <w:t>, Универзитет у Новом Саду</w:t>
            </w:r>
            <w:r w:rsidR="009B4CA8" w:rsidRPr="00A1053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A10533">
              <w:rPr>
                <w:rFonts w:ascii="Times New Roman" w:hAnsi="Times New Roman"/>
                <w:sz w:val="20"/>
                <w:szCs w:val="20"/>
                <w:lang w:val="sr-Cyrl-CS"/>
              </w:rPr>
              <w:t>1.2.</w:t>
            </w:r>
            <w:r w:rsidR="009B4CA8" w:rsidRPr="00A10533"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  <w:r w:rsidR="009B4CA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655F70" w:rsidRPr="00491993" w14:paraId="19BD2A34" w14:textId="77777777" w:rsidTr="006174ED">
        <w:trPr>
          <w:trHeight w:val="339"/>
        </w:trPr>
        <w:tc>
          <w:tcPr>
            <w:tcW w:w="4255" w:type="dxa"/>
            <w:gridSpan w:val="7"/>
            <w:vAlign w:val="center"/>
          </w:tcPr>
          <w:p w14:paraId="0A68806D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01" w:type="dxa"/>
            <w:gridSpan w:val="7"/>
            <w:vAlign w:val="center"/>
          </w:tcPr>
          <w:p w14:paraId="66139EBA" w14:textId="1002B31C" w:rsidR="00655F70" w:rsidRPr="00491993" w:rsidRDefault="009B4CA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Хидробиологија</w:t>
            </w:r>
          </w:p>
        </w:tc>
      </w:tr>
      <w:tr w:rsidR="00655F70" w:rsidRPr="00491993" w14:paraId="2F754B92" w14:textId="77777777" w:rsidTr="006174ED">
        <w:trPr>
          <w:trHeight w:val="269"/>
        </w:trPr>
        <w:tc>
          <w:tcPr>
            <w:tcW w:w="9156" w:type="dxa"/>
            <w:gridSpan w:val="14"/>
            <w:vAlign w:val="center"/>
          </w:tcPr>
          <w:p w14:paraId="0908BE32" w14:textId="77777777" w:rsidR="00655F70" w:rsidRPr="00B927D2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86663" w:rsidRPr="00491993" w14:paraId="63CB3420" w14:textId="77777777" w:rsidTr="006174ED">
        <w:trPr>
          <w:gridAfter w:val="1"/>
          <w:wAfter w:w="11" w:type="dxa"/>
          <w:trHeight w:val="427"/>
        </w:trPr>
        <w:tc>
          <w:tcPr>
            <w:tcW w:w="1641" w:type="dxa"/>
            <w:gridSpan w:val="3"/>
            <w:vAlign w:val="center"/>
          </w:tcPr>
          <w:p w14:paraId="41E0FDD9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F77578E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801" w:type="dxa"/>
            <w:gridSpan w:val="4"/>
            <w:shd w:val="clear" w:color="auto" w:fill="auto"/>
            <w:vAlign w:val="center"/>
          </w:tcPr>
          <w:p w14:paraId="5066C7BD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541" w:type="dxa"/>
            <w:gridSpan w:val="2"/>
            <w:shd w:val="clear" w:color="auto" w:fill="auto"/>
            <w:vAlign w:val="center"/>
          </w:tcPr>
          <w:p w14:paraId="12097FE5" w14:textId="7711A70D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12" w:type="dxa"/>
            <w:gridSpan w:val="2"/>
            <w:shd w:val="clear" w:color="auto" w:fill="auto"/>
            <w:vAlign w:val="center"/>
          </w:tcPr>
          <w:p w14:paraId="117C2CB1" w14:textId="148B7DA5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1C7C8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486663" w:rsidRPr="00491993" w14:paraId="76F77547" w14:textId="77777777" w:rsidTr="006174ED">
        <w:trPr>
          <w:gridAfter w:val="1"/>
          <w:wAfter w:w="11" w:type="dxa"/>
          <w:trHeight w:val="427"/>
        </w:trPr>
        <w:tc>
          <w:tcPr>
            <w:tcW w:w="1641" w:type="dxa"/>
            <w:gridSpan w:val="3"/>
            <w:vAlign w:val="center"/>
          </w:tcPr>
          <w:p w14:paraId="059BA7D0" w14:textId="77777777" w:rsidR="00655F70" w:rsidRPr="0048666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8666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0" w:type="dxa"/>
            <w:gridSpan w:val="2"/>
            <w:vAlign w:val="center"/>
          </w:tcPr>
          <w:p w14:paraId="3F819787" w14:textId="20C1E5D4" w:rsidR="00655F70" w:rsidRPr="00486663" w:rsidRDefault="006C618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86663">
              <w:rPr>
                <w:rFonts w:ascii="Times New Roman" w:hAnsi="Times New Roman"/>
                <w:sz w:val="18"/>
                <w:szCs w:val="18"/>
                <w:lang w:val="sr-Cyrl-CS"/>
              </w:rPr>
              <w:t>2021</w:t>
            </w:r>
            <w:r w:rsidR="00486663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801" w:type="dxa"/>
            <w:gridSpan w:val="4"/>
            <w:shd w:val="clear" w:color="auto" w:fill="auto"/>
            <w:vAlign w:val="center"/>
          </w:tcPr>
          <w:p w14:paraId="699EDC06" w14:textId="42E1BE5C" w:rsidR="00655F70" w:rsidRPr="00486663" w:rsidRDefault="0048666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86663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541" w:type="dxa"/>
            <w:gridSpan w:val="2"/>
            <w:shd w:val="clear" w:color="auto" w:fill="auto"/>
            <w:vAlign w:val="center"/>
          </w:tcPr>
          <w:p w14:paraId="0E6BC50C" w14:textId="25CA2062" w:rsidR="00655F70" w:rsidRPr="00486663" w:rsidRDefault="0048666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86663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312" w:type="dxa"/>
            <w:gridSpan w:val="2"/>
            <w:shd w:val="clear" w:color="auto" w:fill="auto"/>
            <w:vAlign w:val="center"/>
          </w:tcPr>
          <w:p w14:paraId="5773224B" w14:textId="35908ABA" w:rsidR="00655F70" w:rsidRPr="00486663" w:rsidRDefault="006C618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86663">
              <w:rPr>
                <w:rFonts w:ascii="Times New Roman" w:hAnsi="Times New Roman"/>
                <w:sz w:val="18"/>
                <w:szCs w:val="18"/>
                <w:lang w:val="sr-Cyrl-CS"/>
              </w:rPr>
              <w:t>Хидробиологија</w:t>
            </w:r>
          </w:p>
        </w:tc>
      </w:tr>
      <w:tr w:rsidR="00486663" w:rsidRPr="00491993" w14:paraId="181B8AA8" w14:textId="77777777" w:rsidTr="006174ED">
        <w:trPr>
          <w:gridAfter w:val="1"/>
          <w:wAfter w:w="11" w:type="dxa"/>
          <w:trHeight w:val="427"/>
        </w:trPr>
        <w:tc>
          <w:tcPr>
            <w:tcW w:w="1641" w:type="dxa"/>
            <w:gridSpan w:val="3"/>
            <w:vAlign w:val="center"/>
          </w:tcPr>
          <w:p w14:paraId="0E5B236D" w14:textId="77777777" w:rsidR="00655F70" w:rsidRPr="0048666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8666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0" w:type="dxa"/>
            <w:gridSpan w:val="2"/>
            <w:vAlign w:val="center"/>
          </w:tcPr>
          <w:p w14:paraId="596ABF2C" w14:textId="499AC48A" w:rsidR="00655F70" w:rsidRPr="00486663" w:rsidRDefault="006C618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86663">
              <w:rPr>
                <w:rFonts w:ascii="Times New Roman" w:hAnsi="Times New Roman"/>
                <w:sz w:val="18"/>
                <w:szCs w:val="18"/>
                <w:lang w:val="sr-Cyrl-CS"/>
              </w:rPr>
              <w:t>2020</w:t>
            </w:r>
            <w:r w:rsidR="00486663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801" w:type="dxa"/>
            <w:gridSpan w:val="4"/>
            <w:shd w:val="clear" w:color="auto" w:fill="auto"/>
            <w:vAlign w:val="center"/>
          </w:tcPr>
          <w:p w14:paraId="6F34EC20" w14:textId="15A349A7" w:rsidR="00655F70" w:rsidRPr="00486663" w:rsidRDefault="0048666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486663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541" w:type="dxa"/>
            <w:gridSpan w:val="2"/>
            <w:shd w:val="clear" w:color="auto" w:fill="auto"/>
            <w:vAlign w:val="center"/>
          </w:tcPr>
          <w:p w14:paraId="5C536C1A" w14:textId="019E87FF" w:rsidR="00655F70" w:rsidRPr="00486663" w:rsidRDefault="0048666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86663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312" w:type="dxa"/>
            <w:gridSpan w:val="2"/>
            <w:shd w:val="clear" w:color="auto" w:fill="auto"/>
            <w:vAlign w:val="center"/>
          </w:tcPr>
          <w:p w14:paraId="0767119E" w14:textId="3C5D0764" w:rsidR="00655F70" w:rsidRPr="00486663" w:rsidRDefault="006C618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86663">
              <w:rPr>
                <w:rFonts w:ascii="Times New Roman" w:hAnsi="Times New Roman"/>
                <w:sz w:val="18"/>
                <w:szCs w:val="18"/>
                <w:lang w:val="sr-Cyrl-CS"/>
              </w:rPr>
              <w:t>Хидробиологија</w:t>
            </w:r>
          </w:p>
        </w:tc>
      </w:tr>
      <w:tr w:rsidR="00486663" w:rsidRPr="00491993" w14:paraId="4A4C80EE" w14:textId="77777777" w:rsidTr="006174ED">
        <w:trPr>
          <w:gridAfter w:val="1"/>
          <w:wAfter w:w="11" w:type="dxa"/>
          <w:trHeight w:val="427"/>
        </w:trPr>
        <w:tc>
          <w:tcPr>
            <w:tcW w:w="1641" w:type="dxa"/>
            <w:gridSpan w:val="3"/>
            <w:vAlign w:val="center"/>
          </w:tcPr>
          <w:p w14:paraId="619A17F8" w14:textId="77777777" w:rsidR="00655F70" w:rsidRPr="0048666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8666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0" w:type="dxa"/>
            <w:gridSpan w:val="2"/>
            <w:vAlign w:val="center"/>
          </w:tcPr>
          <w:p w14:paraId="6F967E40" w14:textId="5172C9C2" w:rsidR="00655F70" w:rsidRPr="00486663" w:rsidRDefault="006C618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486663">
              <w:rPr>
                <w:rFonts w:ascii="Times New Roman" w:hAnsi="Times New Roman"/>
                <w:sz w:val="18"/>
                <w:szCs w:val="18"/>
                <w:lang w:val="sr-Cyrl-CS"/>
              </w:rPr>
              <w:t>2011</w:t>
            </w:r>
            <w:r w:rsidR="00486663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801" w:type="dxa"/>
            <w:gridSpan w:val="4"/>
            <w:shd w:val="clear" w:color="auto" w:fill="auto"/>
            <w:vAlign w:val="center"/>
          </w:tcPr>
          <w:p w14:paraId="7B76526F" w14:textId="7C413749" w:rsidR="00655F70" w:rsidRPr="00486663" w:rsidRDefault="006C618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86663">
              <w:rPr>
                <w:rFonts w:ascii="Times New Roman" w:hAnsi="Times New Roman"/>
                <w:sz w:val="18"/>
                <w:szCs w:val="18"/>
                <w:lang w:val="sr-Cyrl-CS"/>
              </w:rPr>
              <w:t>Биолошки факултет, Универзитет у Београду</w:t>
            </w:r>
          </w:p>
        </w:tc>
        <w:tc>
          <w:tcPr>
            <w:tcW w:w="1541" w:type="dxa"/>
            <w:gridSpan w:val="2"/>
            <w:shd w:val="clear" w:color="auto" w:fill="auto"/>
            <w:vAlign w:val="center"/>
          </w:tcPr>
          <w:p w14:paraId="05456FD4" w14:textId="7DC0D1C6" w:rsidR="00655F70" w:rsidRPr="00486663" w:rsidRDefault="0048666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86663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312" w:type="dxa"/>
            <w:gridSpan w:val="2"/>
            <w:shd w:val="clear" w:color="auto" w:fill="auto"/>
            <w:vAlign w:val="center"/>
          </w:tcPr>
          <w:p w14:paraId="53DFC319" w14:textId="6A93C50B" w:rsidR="00655F70" w:rsidRPr="00486663" w:rsidRDefault="0048666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86663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 и заштита животне средине</w:t>
            </w:r>
          </w:p>
        </w:tc>
      </w:tr>
      <w:tr w:rsidR="00655F70" w:rsidRPr="00491993" w14:paraId="7FFD8E59" w14:textId="77777777" w:rsidTr="006174ED">
        <w:trPr>
          <w:trHeight w:val="427"/>
        </w:trPr>
        <w:tc>
          <w:tcPr>
            <w:tcW w:w="9156" w:type="dxa"/>
            <w:gridSpan w:val="14"/>
            <w:vAlign w:val="center"/>
          </w:tcPr>
          <w:p w14:paraId="73FB050C" w14:textId="5D13C5F3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F478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</w:t>
            </w:r>
            <w:r w:rsidR="004F478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 акредитован </w:t>
            </w:r>
            <w:proofErr w:type="spellStart"/>
            <w:r w:rsidRPr="004F4788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4F478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4788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6174ED" w:rsidRPr="00491993" w14:paraId="5A84E21F" w14:textId="77777777" w:rsidTr="006174ED">
        <w:trPr>
          <w:gridAfter w:val="1"/>
          <w:wAfter w:w="11" w:type="dxa"/>
          <w:trHeight w:val="535"/>
        </w:trPr>
        <w:tc>
          <w:tcPr>
            <w:tcW w:w="544" w:type="dxa"/>
            <w:shd w:val="clear" w:color="auto" w:fill="auto"/>
            <w:vAlign w:val="center"/>
          </w:tcPr>
          <w:p w14:paraId="3D4AE93D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7DE29B34" w14:textId="3BB2F955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7969161E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045" w:type="dxa"/>
            <w:gridSpan w:val="2"/>
            <w:shd w:val="clear" w:color="auto" w:fill="auto"/>
            <w:vAlign w:val="center"/>
          </w:tcPr>
          <w:p w14:paraId="4F828365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078" w:type="dxa"/>
            <w:gridSpan w:val="2"/>
            <w:shd w:val="clear" w:color="auto" w:fill="auto"/>
            <w:vAlign w:val="center"/>
          </w:tcPr>
          <w:p w14:paraId="5CF79554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599" w:type="dxa"/>
            <w:gridSpan w:val="4"/>
            <w:shd w:val="clear" w:color="auto" w:fill="auto"/>
            <w:vAlign w:val="center"/>
          </w:tcPr>
          <w:p w14:paraId="212896FA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  <w:vAlign w:val="center"/>
          </w:tcPr>
          <w:p w14:paraId="2D34B808" w14:textId="6D9AF7E6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6174ED" w:rsidRPr="00491993" w14:paraId="7CCC1DA2" w14:textId="77777777" w:rsidTr="006174ED">
        <w:trPr>
          <w:gridAfter w:val="1"/>
          <w:wAfter w:w="11" w:type="dxa"/>
          <w:trHeight w:val="217"/>
        </w:trPr>
        <w:tc>
          <w:tcPr>
            <w:tcW w:w="544" w:type="dxa"/>
            <w:shd w:val="clear" w:color="auto" w:fill="auto"/>
            <w:vAlign w:val="center"/>
          </w:tcPr>
          <w:p w14:paraId="36E3A996" w14:textId="65D9CE79" w:rsidR="00655F70" w:rsidRPr="005F07A3" w:rsidRDefault="006C618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56EDAFAA" w14:textId="0221859C" w:rsidR="00655F70" w:rsidRPr="00486663" w:rsidRDefault="006C618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486663">
              <w:rPr>
                <w:rFonts w:ascii="Times New Roman" w:hAnsi="Times New Roman"/>
                <w:sz w:val="18"/>
                <w:szCs w:val="18"/>
                <w:lang w:val="sr-Cyrl-RS"/>
              </w:rPr>
              <w:t>МЕ12</w:t>
            </w:r>
          </w:p>
        </w:tc>
        <w:tc>
          <w:tcPr>
            <w:tcW w:w="2045" w:type="dxa"/>
            <w:gridSpan w:val="2"/>
            <w:shd w:val="clear" w:color="auto" w:fill="auto"/>
            <w:vAlign w:val="center"/>
          </w:tcPr>
          <w:p w14:paraId="7778F43B" w14:textId="320BD1A1" w:rsidR="00655F70" w:rsidRPr="00486663" w:rsidRDefault="006C618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86663">
              <w:rPr>
                <w:rFonts w:ascii="Times New Roman" w:hAnsi="Times New Roman"/>
                <w:sz w:val="18"/>
                <w:szCs w:val="18"/>
                <w:lang w:val="sr-Cyrl-CS"/>
              </w:rPr>
              <w:t>Екоремедијација вода</w:t>
            </w:r>
          </w:p>
        </w:tc>
        <w:tc>
          <w:tcPr>
            <w:tcW w:w="1078" w:type="dxa"/>
            <w:gridSpan w:val="2"/>
            <w:shd w:val="clear" w:color="auto" w:fill="auto"/>
            <w:vAlign w:val="center"/>
          </w:tcPr>
          <w:p w14:paraId="763E75B7" w14:textId="439ACA1D" w:rsidR="00655F70" w:rsidRPr="00486663" w:rsidRDefault="00B927D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486663">
              <w:rPr>
                <w:rFonts w:ascii="Times New Roman" w:hAnsi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2599" w:type="dxa"/>
            <w:gridSpan w:val="4"/>
            <w:shd w:val="clear" w:color="auto" w:fill="auto"/>
            <w:vAlign w:val="center"/>
          </w:tcPr>
          <w:p w14:paraId="5536D81A" w14:textId="1A573C8F" w:rsidR="00655F70" w:rsidRPr="00486663" w:rsidRDefault="00B927D2" w:rsidP="00B927D2">
            <w:pPr>
              <w:pStyle w:val="NormalWeb"/>
              <w:rPr>
                <w:sz w:val="18"/>
                <w:szCs w:val="18"/>
              </w:rPr>
            </w:pPr>
            <w:r w:rsidRPr="00486663">
              <w:rPr>
                <w:rFonts w:ascii="TimesNewRomanPSMT" w:hAnsi="TimesNewRomanPSMT"/>
                <w:sz w:val="18"/>
                <w:szCs w:val="18"/>
              </w:rPr>
              <w:t xml:space="preserve">Мастер еколог </w:t>
            </w:r>
          </w:p>
        </w:tc>
        <w:tc>
          <w:tcPr>
            <w:tcW w:w="1461" w:type="dxa"/>
            <w:shd w:val="clear" w:color="auto" w:fill="auto"/>
            <w:vAlign w:val="center"/>
          </w:tcPr>
          <w:p w14:paraId="340D4991" w14:textId="05FAD500" w:rsidR="00655F70" w:rsidRPr="00486663" w:rsidRDefault="00B927D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86663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655F70" w:rsidRPr="00491993" w14:paraId="5D90EC35" w14:textId="77777777" w:rsidTr="006174ED">
        <w:trPr>
          <w:trHeight w:val="427"/>
        </w:trPr>
        <w:tc>
          <w:tcPr>
            <w:tcW w:w="9156" w:type="dxa"/>
            <w:gridSpan w:val="14"/>
            <w:vAlign w:val="center"/>
          </w:tcPr>
          <w:p w14:paraId="03012263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55F70" w:rsidRPr="00491993" w14:paraId="232814D4" w14:textId="77777777" w:rsidTr="006174ED">
        <w:trPr>
          <w:trHeight w:val="450"/>
        </w:trPr>
        <w:tc>
          <w:tcPr>
            <w:tcW w:w="544" w:type="dxa"/>
            <w:vAlign w:val="center"/>
          </w:tcPr>
          <w:p w14:paraId="1BC28899" w14:textId="77777777" w:rsidR="00655F70" w:rsidRPr="00491993" w:rsidRDefault="00655F70" w:rsidP="008452A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12" w:type="dxa"/>
            <w:gridSpan w:val="13"/>
            <w:shd w:val="clear" w:color="auto" w:fill="auto"/>
            <w:vAlign w:val="center"/>
          </w:tcPr>
          <w:p w14:paraId="10FF09CF" w14:textId="7A7AAB5B" w:rsidR="00655F70" w:rsidRPr="008B20B8" w:rsidRDefault="006461EC" w:rsidP="002D4570">
            <w:pPr>
              <w:tabs>
                <w:tab w:val="left" w:pos="821"/>
              </w:tabs>
              <w:spacing w:line="237" w:lineRule="auto"/>
              <w:ind w:right="188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61EC">
              <w:rPr>
                <w:rFonts w:ascii="Times New Roman" w:hAnsi="Times New Roman"/>
                <w:spacing w:val="-1"/>
                <w:sz w:val="18"/>
                <w:szCs w:val="18"/>
              </w:rPr>
              <w:t>Svirčev</w:t>
            </w:r>
            <w:proofErr w:type="spellEnd"/>
            <w:r w:rsidRPr="006461EC">
              <w:rPr>
                <w:rFonts w:ascii="Times New Roman" w:hAnsi="Times New Roman"/>
                <w:spacing w:val="-17"/>
                <w:sz w:val="18"/>
                <w:szCs w:val="18"/>
              </w:rPr>
              <w:t xml:space="preserve"> </w:t>
            </w:r>
            <w:r w:rsidRPr="006461EC">
              <w:rPr>
                <w:rFonts w:ascii="Times New Roman" w:hAnsi="Times New Roman"/>
                <w:spacing w:val="-1"/>
                <w:sz w:val="18"/>
                <w:szCs w:val="18"/>
              </w:rPr>
              <w:t>Z.,</w:t>
            </w:r>
            <w:r w:rsidRPr="006461EC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6461EC">
              <w:rPr>
                <w:rFonts w:ascii="Times New Roman" w:hAnsi="Times New Roman"/>
                <w:spacing w:val="-1"/>
                <w:sz w:val="18"/>
                <w:szCs w:val="18"/>
              </w:rPr>
              <w:t>Krstić</w:t>
            </w:r>
            <w:proofErr w:type="spellEnd"/>
            <w:r w:rsidRPr="006461EC">
              <w:rPr>
                <w:rFonts w:ascii="Times New Roman" w:hAnsi="Times New Roman"/>
                <w:spacing w:val="-12"/>
                <w:sz w:val="18"/>
                <w:szCs w:val="18"/>
              </w:rPr>
              <w:t xml:space="preserve"> </w:t>
            </w:r>
            <w:r w:rsidRPr="006461EC">
              <w:rPr>
                <w:rFonts w:ascii="Times New Roman" w:hAnsi="Times New Roman"/>
                <w:spacing w:val="-1"/>
                <w:sz w:val="18"/>
                <w:szCs w:val="18"/>
              </w:rPr>
              <w:t>S.,</w:t>
            </w:r>
            <w:r w:rsidRPr="006461EC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6461EC">
              <w:rPr>
                <w:rFonts w:ascii="Times New Roman" w:hAnsi="Times New Roman"/>
                <w:spacing w:val="-1"/>
                <w:sz w:val="18"/>
                <w:szCs w:val="18"/>
              </w:rPr>
              <w:t>Važić</w:t>
            </w:r>
            <w:proofErr w:type="spellEnd"/>
            <w:r w:rsidRPr="006461EC">
              <w:rPr>
                <w:rFonts w:ascii="Times New Roman" w:hAnsi="Times New Roman"/>
                <w:spacing w:val="-12"/>
                <w:sz w:val="18"/>
                <w:szCs w:val="18"/>
              </w:rPr>
              <w:t xml:space="preserve"> </w:t>
            </w:r>
            <w:r w:rsidRPr="006461EC">
              <w:rPr>
                <w:rFonts w:ascii="Times New Roman" w:hAnsi="Times New Roman"/>
                <w:spacing w:val="-1"/>
                <w:sz w:val="18"/>
                <w:szCs w:val="18"/>
              </w:rPr>
              <w:t>T.</w:t>
            </w:r>
            <w:r w:rsidRPr="006461EC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6461EC">
              <w:rPr>
                <w:rFonts w:ascii="Times New Roman" w:hAnsi="Times New Roman"/>
                <w:spacing w:val="-1"/>
                <w:sz w:val="18"/>
                <w:szCs w:val="18"/>
              </w:rPr>
              <w:t>(2014):</w:t>
            </w:r>
            <w:r w:rsidRPr="006461EC">
              <w:rPr>
                <w:rFonts w:ascii="Times New Roman" w:hAnsi="Times New Roman"/>
                <w:spacing w:val="-12"/>
                <w:sz w:val="18"/>
                <w:szCs w:val="18"/>
              </w:rPr>
              <w:t xml:space="preserve"> </w:t>
            </w:r>
            <w:r w:rsidRPr="006461EC">
              <w:rPr>
                <w:rFonts w:ascii="Times New Roman" w:hAnsi="Times New Roman"/>
                <w:sz w:val="18"/>
                <w:szCs w:val="18"/>
              </w:rPr>
              <w:t>The</w:t>
            </w:r>
            <w:r w:rsidRPr="006461EC">
              <w:rPr>
                <w:rFonts w:ascii="Times New Roman" w:hAnsi="Times New Roman"/>
                <w:spacing w:val="-12"/>
                <w:sz w:val="18"/>
                <w:szCs w:val="18"/>
              </w:rPr>
              <w:t xml:space="preserve"> </w:t>
            </w:r>
            <w:r w:rsidRPr="006461EC">
              <w:rPr>
                <w:rFonts w:ascii="Times New Roman" w:hAnsi="Times New Roman"/>
                <w:sz w:val="18"/>
                <w:szCs w:val="18"/>
              </w:rPr>
              <w:t>philosophy</w:t>
            </w:r>
            <w:r w:rsidRPr="006461EC">
              <w:rPr>
                <w:rFonts w:ascii="Times New Roman" w:hAnsi="Times New Roman"/>
                <w:spacing w:val="-17"/>
                <w:sz w:val="18"/>
                <w:szCs w:val="18"/>
              </w:rPr>
              <w:t xml:space="preserve"> </w:t>
            </w:r>
            <w:r w:rsidRPr="006461EC">
              <w:rPr>
                <w:rFonts w:ascii="Times New Roman" w:hAnsi="Times New Roman"/>
                <w:sz w:val="18"/>
                <w:szCs w:val="18"/>
              </w:rPr>
              <w:t>and</w:t>
            </w:r>
            <w:r w:rsidRPr="006461EC">
              <w:rPr>
                <w:rFonts w:ascii="Times New Roman" w:hAnsi="Times New Roman"/>
                <w:spacing w:val="-11"/>
                <w:sz w:val="18"/>
                <w:szCs w:val="18"/>
              </w:rPr>
              <w:t xml:space="preserve"> </w:t>
            </w:r>
            <w:r w:rsidRPr="006461EC">
              <w:rPr>
                <w:rFonts w:ascii="Times New Roman" w:hAnsi="Times New Roman"/>
                <w:sz w:val="18"/>
                <w:szCs w:val="18"/>
              </w:rPr>
              <w:t>applicability</w:t>
            </w:r>
            <w:r w:rsidRPr="006461EC">
              <w:rPr>
                <w:rFonts w:ascii="Times New Roman" w:hAnsi="Times New Roman"/>
                <w:spacing w:val="-17"/>
                <w:sz w:val="18"/>
                <w:szCs w:val="18"/>
              </w:rPr>
              <w:t xml:space="preserve"> </w:t>
            </w:r>
            <w:r w:rsidRPr="006461EC">
              <w:rPr>
                <w:rFonts w:ascii="Times New Roman" w:hAnsi="Times New Roman"/>
                <w:sz w:val="18"/>
                <w:szCs w:val="18"/>
              </w:rPr>
              <w:t>of</w:t>
            </w:r>
            <w:r w:rsidRPr="006461EC">
              <w:rPr>
                <w:rFonts w:ascii="Times New Roman" w:hAnsi="Times New Roman"/>
                <w:spacing w:val="-20"/>
                <w:sz w:val="18"/>
                <w:szCs w:val="18"/>
              </w:rPr>
              <w:t xml:space="preserve"> </w:t>
            </w:r>
            <w:proofErr w:type="spellStart"/>
            <w:r w:rsidRPr="006461EC">
              <w:rPr>
                <w:rFonts w:ascii="Times New Roman" w:hAnsi="Times New Roman"/>
                <w:sz w:val="18"/>
                <w:szCs w:val="18"/>
              </w:rPr>
              <w:t>ecoremediations</w:t>
            </w:r>
            <w:proofErr w:type="spellEnd"/>
            <w:r w:rsidRPr="006461EC">
              <w:rPr>
                <w:rFonts w:ascii="Times New Roman" w:hAnsi="Times New Roman"/>
                <w:spacing w:val="-57"/>
                <w:sz w:val="18"/>
                <w:szCs w:val="18"/>
              </w:rPr>
              <w:t xml:space="preserve"> </w:t>
            </w:r>
            <w:r w:rsidRPr="006461EC">
              <w:rPr>
                <w:rFonts w:ascii="Times New Roman" w:hAnsi="Times New Roman"/>
                <w:sz w:val="18"/>
                <w:szCs w:val="18"/>
              </w:rPr>
              <w:t>for</w:t>
            </w:r>
            <w:r w:rsidRPr="006461EC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6461EC">
              <w:rPr>
                <w:rFonts w:ascii="Times New Roman" w:hAnsi="Times New Roman"/>
                <w:sz w:val="18"/>
                <w:szCs w:val="18"/>
              </w:rPr>
              <w:t>the</w:t>
            </w:r>
            <w:r w:rsidRPr="006461E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6461EC">
              <w:rPr>
                <w:rFonts w:ascii="Times New Roman" w:hAnsi="Times New Roman"/>
                <w:sz w:val="18"/>
                <w:szCs w:val="18"/>
              </w:rPr>
              <w:t>protection</w:t>
            </w:r>
            <w:r w:rsidRPr="006461EC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</w:t>
            </w:r>
            <w:r w:rsidRPr="006461EC">
              <w:rPr>
                <w:rFonts w:ascii="Times New Roman" w:hAnsi="Times New Roman"/>
                <w:sz w:val="18"/>
                <w:szCs w:val="18"/>
              </w:rPr>
              <w:t>of</w:t>
            </w:r>
            <w:r w:rsidRPr="006461EC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 </w:t>
            </w:r>
            <w:r w:rsidRPr="006461EC">
              <w:rPr>
                <w:rFonts w:ascii="Times New Roman" w:hAnsi="Times New Roman"/>
                <w:sz w:val="18"/>
                <w:szCs w:val="18"/>
              </w:rPr>
              <w:t>water</w:t>
            </w:r>
            <w:r w:rsidRPr="006461EC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6461EC">
              <w:rPr>
                <w:rFonts w:ascii="Times New Roman" w:hAnsi="Times New Roman"/>
                <w:sz w:val="18"/>
                <w:szCs w:val="18"/>
              </w:rPr>
              <w:t>ecosystems.</w:t>
            </w:r>
            <w:r w:rsidRPr="006461EC">
              <w:rPr>
                <w:rFonts w:ascii="Times New Roman" w:hAnsi="Times New Roman"/>
                <w:spacing w:val="2"/>
                <w:sz w:val="18"/>
                <w:szCs w:val="18"/>
              </w:rPr>
              <w:t xml:space="preserve"> </w:t>
            </w:r>
            <w:r w:rsidRPr="006461EC">
              <w:rPr>
                <w:rFonts w:ascii="Times New Roman" w:hAnsi="Times New Roman"/>
                <w:sz w:val="18"/>
                <w:szCs w:val="18"/>
              </w:rPr>
              <w:t>Acta</w:t>
            </w:r>
            <w:r w:rsidRPr="006461EC">
              <w:rPr>
                <w:rFonts w:ascii="Times New Roman" w:hAnsi="Times New Roman"/>
                <w:spacing w:val="6"/>
                <w:sz w:val="18"/>
                <w:szCs w:val="18"/>
              </w:rPr>
              <w:t xml:space="preserve"> </w:t>
            </w:r>
            <w:proofErr w:type="spellStart"/>
            <w:r w:rsidRPr="006461EC">
              <w:rPr>
                <w:rFonts w:ascii="Times New Roman" w:hAnsi="Times New Roman"/>
                <w:sz w:val="18"/>
                <w:szCs w:val="18"/>
              </w:rPr>
              <w:t>Geographica</w:t>
            </w:r>
            <w:proofErr w:type="spellEnd"/>
            <w:r w:rsidRPr="006461E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461EC">
              <w:rPr>
                <w:rFonts w:ascii="Times New Roman" w:hAnsi="Times New Roman"/>
                <w:sz w:val="18"/>
                <w:szCs w:val="18"/>
              </w:rPr>
              <w:t>Slovenica</w:t>
            </w:r>
            <w:proofErr w:type="spellEnd"/>
            <w:r w:rsidRPr="006461EC">
              <w:rPr>
                <w:rFonts w:ascii="Times New Roman" w:hAnsi="Times New Roman"/>
                <w:sz w:val="18"/>
                <w:szCs w:val="18"/>
              </w:rPr>
              <w:t>,</w:t>
            </w:r>
            <w:r w:rsidRPr="006461EC">
              <w:rPr>
                <w:rFonts w:ascii="Times New Roman" w:hAnsi="Times New Roman"/>
                <w:spacing w:val="2"/>
                <w:sz w:val="18"/>
                <w:szCs w:val="18"/>
              </w:rPr>
              <w:t xml:space="preserve"> </w:t>
            </w:r>
            <w:r w:rsidRPr="006461EC">
              <w:rPr>
                <w:rFonts w:ascii="Times New Roman" w:hAnsi="Times New Roman"/>
                <w:sz w:val="18"/>
                <w:szCs w:val="18"/>
              </w:rPr>
              <w:t>54-1: 179–188.</w:t>
            </w:r>
          </w:p>
        </w:tc>
      </w:tr>
      <w:tr w:rsidR="00655F70" w:rsidRPr="00491993" w14:paraId="70D826A2" w14:textId="77777777" w:rsidTr="006174ED">
        <w:trPr>
          <w:trHeight w:val="427"/>
        </w:trPr>
        <w:tc>
          <w:tcPr>
            <w:tcW w:w="544" w:type="dxa"/>
            <w:vAlign w:val="center"/>
          </w:tcPr>
          <w:p w14:paraId="53B3DF8F" w14:textId="77777777" w:rsidR="00655F70" w:rsidRPr="00491993" w:rsidRDefault="00655F70" w:rsidP="00655F7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12" w:type="dxa"/>
            <w:gridSpan w:val="13"/>
            <w:shd w:val="clear" w:color="auto" w:fill="auto"/>
            <w:vAlign w:val="center"/>
          </w:tcPr>
          <w:p w14:paraId="369442EC" w14:textId="1FA9F12D" w:rsidR="00655F70" w:rsidRPr="006461EC" w:rsidRDefault="006461EC" w:rsidP="002D457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proofErr w:type="spellStart"/>
            <w:r w:rsidRPr="00CD30D8">
              <w:rPr>
                <w:rFonts w:ascii="Times New Roman" w:hAnsi="Times New Roman"/>
                <w:bCs/>
                <w:color w:val="221E1F"/>
                <w:sz w:val="18"/>
                <w:szCs w:val="18"/>
              </w:rPr>
              <w:t>Važić</w:t>
            </w:r>
            <w:proofErr w:type="spellEnd"/>
            <w:r w:rsidRPr="00CD30D8">
              <w:rPr>
                <w:rFonts w:ascii="Times New Roman" w:hAnsi="Times New Roman"/>
                <w:bCs/>
                <w:color w:val="221E1F"/>
                <w:sz w:val="18"/>
                <w:szCs w:val="18"/>
              </w:rPr>
              <w:t xml:space="preserve"> T.,</w:t>
            </w:r>
            <w:r w:rsidRPr="006461EC">
              <w:rPr>
                <w:rFonts w:ascii="Times New Roman" w:hAnsi="Times New Roman"/>
                <w:b/>
                <w:color w:val="221E1F"/>
                <w:sz w:val="18"/>
                <w:szCs w:val="18"/>
              </w:rPr>
              <w:t xml:space="preserve"> </w:t>
            </w:r>
            <w:proofErr w:type="spellStart"/>
            <w:r w:rsidRPr="006461EC">
              <w:rPr>
                <w:rFonts w:ascii="Times New Roman" w:hAnsi="Times New Roman"/>
                <w:color w:val="221E1F"/>
                <w:sz w:val="18"/>
                <w:szCs w:val="18"/>
              </w:rPr>
              <w:t>Svirčev</w:t>
            </w:r>
            <w:proofErr w:type="spellEnd"/>
            <w:r w:rsidRPr="006461EC">
              <w:rPr>
                <w:rFonts w:ascii="Times New Roman" w:hAnsi="Times New Roman"/>
                <w:color w:val="221E1F"/>
                <w:sz w:val="18"/>
                <w:szCs w:val="18"/>
              </w:rPr>
              <w:t xml:space="preserve"> Z., </w:t>
            </w:r>
            <w:proofErr w:type="spellStart"/>
            <w:r w:rsidRPr="006461EC">
              <w:rPr>
                <w:rFonts w:ascii="Times New Roman" w:hAnsi="Times New Roman"/>
                <w:color w:val="221E1F"/>
                <w:sz w:val="18"/>
                <w:szCs w:val="18"/>
              </w:rPr>
              <w:t>Dulić</w:t>
            </w:r>
            <w:proofErr w:type="spellEnd"/>
            <w:r w:rsidRPr="006461EC">
              <w:rPr>
                <w:rFonts w:ascii="Times New Roman" w:hAnsi="Times New Roman"/>
                <w:color w:val="221E1F"/>
                <w:sz w:val="18"/>
                <w:szCs w:val="18"/>
              </w:rPr>
              <w:t xml:space="preserve"> T., </w:t>
            </w:r>
            <w:proofErr w:type="spellStart"/>
            <w:r w:rsidRPr="006461EC">
              <w:rPr>
                <w:rFonts w:ascii="Times New Roman" w:hAnsi="Times New Roman"/>
                <w:color w:val="221E1F"/>
                <w:sz w:val="18"/>
                <w:szCs w:val="18"/>
              </w:rPr>
              <w:t>Krstić</w:t>
            </w:r>
            <w:proofErr w:type="spellEnd"/>
            <w:r w:rsidRPr="006461EC">
              <w:rPr>
                <w:rFonts w:ascii="Times New Roman" w:hAnsi="Times New Roman"/>
                <w:color w:val="221E1F"/>
                <w:sz w:val="18"/>
                <w:szCs w:val="18"/>
              </w:rPr>
              <w:t xml:space="preserve"> K., </w:t>
            </w:r>
            <w:proofErr w:type="spellStart"/>
            <w:r w:rsidRPr="006461EC">
              <w:rPr>
                <w:rFonts w:ascii="Times New Roman" w:hAnsi="Times New Roman"/>
                <w:color w:val="221E1F"/>
                <w:sz w:val="18"/>
                <w:szCs w:val="18"/>
              </w:rPr>
              <w:t>Obreht</w:t>
            </w:r>
            <w:proofErr w:type="spellEnd"/>
            <w:r w:rsidRPr="006461EC">
              <w:rPr>
                <w:rFonts w:ascii="Times New Roman" w:hAnsi="Times New Roman"/>
                <w:color w:val="221E1F"/>
                <w:sz w:val="18"/>
                <w:szCs w:val="18"/>
              </w:rPr>
              <w:t xml:space="preserve"> I. (2015): Potential for energy production from reed biomass in the Vojvodina region (north </w:t>
            </w:r>
            <w:r w:rsidRPr="006461EC">
              <w:rPr>
                <w:rFonts w:ascii="Times New Roman" w:hAnsi="Times New Roman"/>
                <w:sz w:val="18"/>
                <w:szCs w:val="18"/>
              </w:rPr>
              <w:t>Serbia). Renewable and Sustainable Energy Reviews, 48: 670–680.</w:t>
            </w:r>
          </w:p>
        </w:tc>
      </w:tr>
      <w:tr w:rsidR="00655F70" w:rsidRPr="00491993" w14:paraId="4FC44DDE" w14:textId="77777777" w:rsidTr="006174ED">
        <w:trPr>
          <w:trHeight w:val="427"/>
        </w:trPr>
        <w:tc>
          <w:tcPr>
            <w:tcW w:w="544" w:type="dxa"/>
            <w:vAlign w:val="center"/>
          </w:tcPr>
          <w:p w14:paraId="2F4EF8F5" w14:textId="77777777" w:rsidR="00655F70" w:rsidRPr="00491993" w:rsidRDefault="00655F70" w:rsidP="00655F7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12" w:type="dxa"/>
            <w:gridSpan w:val="13"/>
            <w:shd w:val="clear" w:color="auto" w:fill="auto"/>
            <w:vAlign w:val="center"/>
          </w:tcPr>
          <w:p w14:paraId="03B19C42" w14:textId="4E1E14DE" w:rsidR="00655F70" w:rsidRPr="006461EC" w:rsidRDefault="006461EC" w:rsidP="002D457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6461EC">
              <w:rPr>
                <w:rFonts w:ascii="Times New Roman" w:hAnsi="Times New Roman"/>
                <w:sz w:val="18"/>
                <w:szCs w:val="18"/>
              </w:rPr>
              <w:t>Drobac</w:t>
            </w:r>
            <w:proofErr w:type="spellEnd"/>
            <w:r w:rsidRPr="006461EC">
              <w:rPr>
                <w:rFonts w:ascii="Times New Roman" w:hAnsi="Times New Roman"/>
                <w:sz w:val="18"/>
                <w:szCs w:val="18"/>
              </w:rPr>
              <w:t xml:space="preserve"> D., </w:t>
            </w:r>
            <w:proofErr w:type="spellStart"/>
            <w:r w:rsidRPr="006461EC">
              <w:rPr>
                <w:rFonts w:ascii="Times New Roman" w:hAnsi="Times New Roman"/>
                <w:sz w:val="18"/>
                <w:szCs w:val="18"/>
              </w:rPr>
              <w:t>Tokodi</w:t>
            </w:r>
            <w:proofErr w:type="spellEnd"/>
            <w:r w:rsidRPr="006461EC">
              <w:rPr>
                <w:rFonts w:ascii="Times New Roman" w:hAnsi="Times New Roman"/>
                <w:sz w:val="18"/>
                <w:szCs w:val="18"/>
              </w:rPr>
              <w:t xml:space="preserve"> N., </w:t>
            </w:r>
            <w:proofErr w:type="spellStart"/>
            <w:r w:rsidRPr="006461EC">
              <w:rPr>
                <w:rFonts w:ascii="Times New Roman" w:hAnsi="Times New Roman"/>
                <w:sz w:val="18"/>
                <w:szCs w:val="18"/>
              </w:rPr>
              <w:t>Luji</w:t>
            </w:r>
            <w:proofErr w:type="spellEnd"/>
            <w:r w:rsidRPr="006461EC">
              <w:rPr>
                <w:rFonts w:ascii="Times New Roman" w:hAnsi="Times New Roman"/>
                <w:sz w:val="18"/>
                <w:szCs w:val="18"/>
              </w:rPr>
              <w:t xml:space="preserve"> J., Marinovic Z., </w:t>
            </w:r>
            <w:proofErr w:type="spellStart"/>
            <w:r w:rsidRPr="006461EC">
              <w:rPr>
                <w:rFonts w:ascii="Times New Roman" w:hAnsi="Times New Roman"/>
                <w:sz w:val="18"/>
                <w:szCs w:val="18"/>
              </w:rPr>
              <w:t>Subakov-Simic</w:t>
            </w:r>
            <w:proofErr w:type="spellEnd"/>
            <w:r w:rsidRPr="006461EC">
              <w:rPr>
                <w:rFonts w:ascii="Times New Roman" w:hAnsi="Times New Roman"/>
                <w:sz w:val="18"/>
                <w:szCs w:val="18"/>
              </w:rPr>
              <w:t xml:space="preserve"> G., </w:t>
            </w:r>
            <w:proofErr w:type="spellStart"/>
            <w:r w:rsidRPr="006461EC">
              <w:rPr>
                <w:rFonts w:ascii="Times New Roman" w:hAnsi="Times New Roman"/>
                <w:sz w:val="18"/>
                <w:szCs w:val="18"/>
              </w:rPr>
              <w:t>Dulic</w:t>
            </w:r>
            <w:proofErr w:type="spellEnd"/>
            <w:r w:rsidRPr="006461EC">
              <w:rPr>
                <w:rFonts w:ascii="Times New Roman" w:hAnsi="Times New Roman"/>
                <w:sz w:val="18"/>
                <w:szCs w:val="18"/>
              </w:rPr>
              <w:t xml:space="preserve"> T., </w:t>
            </w:r>
            <w:proofErr w:type="spellStart"/>
            <w:r w:rsidRPr="00CD30D8">
              <w:rPr>
                <w:rFonts w:ascii="Times New Roman" w:hAnsi="Times New Roman"/>
                <w:bCs/>
                <w:sz w:val="18"/>
                <w:szCs w:val="18"/>
              </w:rPr>
              <w:t>Vazic</w:t>
            </w:r>
            <w:proofErr w:type="spellEnd"/>
            <w:r w:rsidRPr="00CD30D8">
              <w:rPr>
                <w:rFonts w:ascii="Times New Roman" w:hAnsi="Times New Roman"/>
                <w:bCs/>
                <w:sz w:val="18"/>
                <w:szCs w:val="18"/>
              </w:rPr>
              <w:t xml:space="preserve"> T.,</w:t>
            </w:r>
            <w:r w:rsidRPr="006461EC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6461EC">
              <w:rPr>
                <w:rFonts w:ascii="Times New Roman" w:hAnsi="Times New Roman"/>
                <w:sz w:val="18"/>
                <w:szCs w:val="18"/>
              </w:rPr>
              <w:t>Nybom</w:t>
            </w:r>
            <w:proofErr w:type="spellEnd"/>
            <w:r w:rsidRPr="006461EC">
              <w:rPr>
                <w:rFonts w:ascii="Times New Roman" w:hAnsi="Times New Roman"/>
                <w:sz w:val="18"/>
                <w:szCs w:val="18"/>
              </w:rPr>
              <w:t xml:space="preserve"> S., </w:t>
            </w:r>
            <w:proofErr w:type="spellStart"/>
            <w:r w:rsidRPr="006461EC">
              <w:rPr>
                <w:rFonts w:ascii="Times New Roman" w:hAnsi="Times New Roman"/>
                <w:sz w:val="18"/>
                <w:szCs w:val="18"/>
              </w:rPr>
              <w:t>Meriluoto</w:t>
            </w:r>
            <w:proofErr w:type="spellEnd"/>
            <w:r w:rsidRPr="006461EC">
              <w:rPr>
                <w:rFonts w:ascii="Times New Roman" w:hAnsi="Times New Roman"/>
                <w:sz w:val="18"/>
                <w:szCs w:val="18"/>
              </w:rPr>
              <w:t xml:space="preserve"> J., Codd A.G., </w:t>
            </w:r>
            <w:proofErr w:type="spellStart"/>
            <w:r w:rsidRPr="006461EC">
              <w:rPr>
                <w:rFonts w:ascii="Times New Roman" w:hAnsi="Times New Roman"/>
                <w:sz w:val="18"/>
                <w:szCs w:val="18"/>
              </w:rPr>
              <w:t>Svircev</w:t>
            </w:r>
            <w:proofErr w:type="spellEnd"/>
            <w:r w:rsidRPr="006461EC">
              <w:rPr>
                <w:rFonts w:ascii="Times New Roman" w:hAnsi="Times New Roman"/>
                <w:sz w:val="18"/>
                <w:szCs w:val="18"/>
              </w:rPr>
              <w:t xml:space="preserve"> Z. (2016): Cyanobacteria and cyanotoxins in fishponds and their effects on fish tissue. Harmful algae, 55: 66-76.</w:t>
            </w:r>
          </w:p>
        </w:tc>
      </w:tr>
      <w:tr w:rsidR="00655F70" w:rsidRPr="00491993" w14:paraId="0CC0B90E" w14:textId="77777777" w:rsidTr="006174ED">
        <w:trPr>
          <w:trHeight w:val="427"/>
        </w:trPr>
        <w:tc>
          <w:tcPr>
            <w:tcW w:w="544" w:type="dxa"/>
            <w:vAlign w:val="center"/>
          </w:tcPr>
          <w:p w14:paraId="38EC18D6" w14:textId="77777777" w:rsidR="00655F70" w:rsidRPr="00491993" w:rsidRDefault="00655F70" w:rsidP="00655F7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12" w:type="dxa"/>
            <w:gridSpan w:val="13"/>
            <w:shd w:val="clear" w:color="auto" w:fill="auto"/>
            <w:vAlign w:val="center"/>
          </w:tcPr>
          <w:p w14:paraId="5481A5C1" w14:textId="1BB04BF7" w:rsidR="00655F70" w:rsidRPr="008B20B8" w:rsidRDefault="008B20B8" w:rsidP="002D457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Svirčev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Z.,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Drobac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D.,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Tokodi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N.,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Đenić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D.,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Simeunović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J.,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Hiskia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A.,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Kaloudis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T.,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Mijović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B.,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Šušak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S.,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Protić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M.,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Vidović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M.,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Onjia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A.,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Nybom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S., </w:t>
            </w:r>
            <w:proofErr w:type="spellStart"/>
            <w:r w:rsidRPr="00CD30D8">
              <w:rPr>
                <w:rFonts w:ascii="Times New Roman" w:hAnsi="Times New Roman"/>
                <w:bCs/>
                <w:sz w:val="18"/>
                <w:szCs w:val="18"/>
              </w:rPr>
              <w:t>Važić</w:t>
            </w:r>
            <w:proofErr w:type="spellEnd"/>
            <w:r w:rsidRPr="00CD30D8">
              <w:rPr>
                <w:rFonts w:ascii="Times New Roman" w:hAnsi="Times New Roman"/>
                <w:bCs/>
                <w:sz w:val="18"/>
                <w:szCs w:val="18"/>
              </w:rPr>
              <w:t xml:space="preserve"> T</w:t>
            </w:r>
            <w:r w:rsidRPr="008B20B8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Palanački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Malešević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T.,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Dulić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T.,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Pantelić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D.,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Vukašinović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M., J.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Meriluoto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(2017): Lessons from the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Užice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case: how to complement analytical data. In: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Meriluoto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 J., Spoof L., Codd G.A. (eds) Handbook of cyanobacterial monitoring and cyanotoxin analysis. Wiley, Chichester 298-308.</w:t>
            </w:r>
          </w:p>
        </w:tc>
      </w:tr>
      <w:tr w:rsidR="00655F70" w:rsidRPr="00491993" w14:paraId="3C54340B" w14:textId="77777777" w:rsidTr="006174ED">
        <w:trPr>
          <w:trHeight w:val="427"/>
        </w:trPr>
        <w:tc>
          <w:tcPr>
            <w:tcW w:w="544" w:type="dxa"/>
            <w:vAlign w:val="center"/>
          </w:tcPr>
          <w:p w14:paraId="5887FCB1" w14:textId="77777777" w:rsidR="00655F70" w:rsidRPr="00491993" w:rsidRDefault="00655F70" w:rsidP="00655F7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12" w:type="dxa"/>
            <w:gridSpan w:val="13"/>
            <w:shd w:val="clear" w:color="auto" w:fill="auto"/>
            <w:vAlign w:val="center"/>
          </w:tcPr>
          <w:p w14:paraId="73F5EB63" w14:textId="56F0832B" w:rsidR="00655F70" w:rsidRPr="00CD30D8" w:rsidRDefault="008B20B8" w:rsidP="002D4570">
            <w:pPr>
              <w:tabs>
                <w:tab w:val="left" w:pos="1180"/>
              </w:tabs>
              <w:spacing w:before="20" w:after="20"/>
              <w:ind w:right="567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Drobac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, D.,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Tokodi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, N.,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Kiprovski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Malenčić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, D., </w:t>
            </w:r>
            <w:proofErr w:type="spellStart"/>
            <w:r w:rsidRPr="00CD30D8">
              <w:rPr>
                <w:rFonts w:ascii="Times New Roman" w:hAnsi="Times New Roman"/>
                <w:bCs/>
                <w:sz w:val="18"/>
                <w:szCs w:val="18"/>
              </w:rPr>
              <w:t>Važić</w:t>
            </w:r>
            <w:proofErr w:type="spellEnd"/>
            <w:r w:rsidRPr="00CD30D8">
              <w:rPr>
                <w:rFonts w:ascii="Times New Roman" w:hAnsi="Times New Roman"/>
                <w:bCs/>
                <w:sz w:val="18"/>
                <w:szCs w:val="18"/>
              </w:rPr>
              <w:t>, T.,</w:t>
            </w:r>
            <w:r w:rsidRPr="008B20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Nybom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Meriluoto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>, J.,</w:t>
            </w:r>
            <w:r w:rsidR="00CD30D8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8B20B8">
              <w:rPr>
                <w:rFonts w:ascii="Times New Roman" w:hAnsi="Times New Roman"/>
                <w:sz w:val="18"/>
                <w:szCs w:val="18"/>
              </w:rPr>
              <w:t>Svirčev</w:t>
            </w:r>
            <w:proofErr w:type="spellEnd"/>
            <w:r w:rsidRPr="008B20B8">
              <w:rPr>
                <w:rFonts w:ascii="Times New Roman" w:hAnsi="Times New Roman"/>
                <w:sz w:val="18"/>
                <w:szCs w:val="18"/>
              </w:rPr>
              <w:t xml:space="preserve">, Z. (2017): Microcystin accumulation and potential effects on antioxidant capacity of leaves and fruits of </w:t>
            </w:r>
            <w:r w:rsidRPr="008B20B8">
              <w:rPr>
                <w:rFonts w:ascii="Times New Roman" w:hAnsi="Times New Roman"/>
                <w:i/>
                <w:sz w:val="18"/>
                <w:szCs w:val="18"/>
              </w:rPr>
              <w:t>Capsicum annuum</w:t>
            </w:r>
            <w:r w:rsidRPr="008B20B8">
              <w:rPr>
                <w:rFonts w:ascii="Times New Roman" w:hAnsi="Times New Roman"/>
                <w:sz w:val="18"/>
                <w:szCs w:val="18"/>
              </w:rPr>
              <w:t>. Journal of Toxicology and Environmental Health,</w:t>
            </w:r>
            <w:r w:rsidR="00CD30D8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</w:t>
            </w:r>
            <w:r w:rsidRPr="008B20B8">
              <w:rPr>
                <w:rFonts w:ascii="Times New Roman" w:hAnsi="Times New Roman"/>
                <w:sz w:val="18"/>
                <w:szCs w:val="18"/>
              </w:rPr>
              <w:t xml:space="preserve">Part A </w:t>
            </w:r>
            <w:r w:rsidRPr="008B20B8">
              <w:rPr>
                <w:rFonts w:ascii="Times New Roman" w:hAnsi="Times New Roman"/>
                <w:color w:val="222222"/>
                <w:sz w:val="18"/>
                <w:szCs w:val="18"/>
              </w:rPr>
              <w:t>80(3): 145-154.</w:t>
            </w:r>
            <w:r w:rsidRPr="008B20B8">
              <w:rPr>
                <w:rFonts w:ascii="Times New Roman" w:hAnsi="Times New Roman"/>
                <w:color w:val="222222"/>
                <w:spacing w:val="-4"/>
                <w:sz w:val="18"/>
                <w:szCs w:val="18"/>
              </w:rPr>
              <w:t xml:space="preserve"> </w:t>
            </w:r>
          </w:p>
        </w:tc>
      </w:tr>
      <w:tr w:rsidR="00655F70" w:rsidRPr="00491993" w14:paraId="72542A65" w14:textId="77777777" w:rsidTr="006174ED">
        <w:trPr>
          <w:trHeight w:val="427"/>
        </w:trPr>
        <w:tc>
          <w:tcPr>
            <w:tcW w:w="544" w:type="dxa"/>
            <w:vAlign w:val="center"/>
          </w:tcPr>
          <w:p w14:paraId="055D663D" w14:textId="77777777" w:rsidR="00655F70" w:rsidRPr="00491993" w:rsidRDefault="00655F70" w:rsidP="00655F7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12" w:type="dxa"/>
            <w:gridSpan w:val="13"/>
            <w:shd w:val="clear" w:color="auto" w:fill="auto"/>
            <w:vAlign w:val="center"/>
          </w:tcPr>
          <w:p w14:paraId="6B27D646" w14:textId="068A637D" w:rsidR="00655F70" w:rsidRPr="00ED2A0C" w:rsidRDefault="008B20B8" w:rsidP="002D457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>Tokodi</w:t>
            </w:r>
            <w:proofErr w:type="spellEnd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, N., </w:t>
            </w:r>
            <w:proofErr w:type="spellStart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>Drobac</w:t>
            </w:r>
            <w:proofErr w:type="spellEnd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, D., </w:t>
            </w:r>
            <w:proofErr w:type="spellStart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>Meriluoto</w:t>
            </w:r>
            <w:proofErr w:type="spellEnd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, J., </w:t>
            </w:r>
            <w:proofErr w:type="spellStart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>Lujić</w:t>
            </w:r>
            <w:proofErr w:type="spellEnd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, J., </w:t>
            </w:r>
            <w:proofErr w:type="spellStart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>Marinović</w:t>
            </w:r>
            <w:proofErr w:type="spellEnd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, Z., </w:t>
            </w:r>
            <w:proofErr w:type="spellStart"/>
            <w:r w:rsidRPr="00CD30D8">
              <w:rPr>
                <w:rFonts w:ascii="Times New Roman" w:hAnsi="Times New Roman"/>
                <w:color w:val="1A1A1A"/>
                <w:sz w:val="18"/>
                <w:szCs w:val="18"/>
              </w:rPr>
              <w:t>Važić</w:t>
            </w:r>
            <w:proofErr w:type="spellEnd"/>
            <w:r w:rsidRPr="00CD30D8">
              <w:rPr>
                <w:rFonts w:ascii="Times New Roman" w:hAnsi="Times New Roman"/>
                <w:color w:val="1A1A1A"/>
                <w:sz w:val="18"/>
                <w:szCs w:val="18"/>
              </w:rPr>
              <w:t>, T.,</w:t>
            </w:r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 </w:t>
            </w:r>
            <w:proofErr w:type="spellStart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>Nybomb</w:t>
            </w:r>
            <w:proofErr w:type="spellEnd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, S., </w:t>
            </w:r>
            <w:proofErr w:type="spellStart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>Simeunović</w:t>
            </w:r>
            <w:proofErr w:type="spellEnd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, J., </w:t>
            </w:r>
            <w:proofErr w:type="spellStart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>Dulić</w:t>
            </w:r>
            <w:proofErr w:type="spellEnd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, T., </w:t>
            </w:r>
            <w:proofErr w:type="spellStart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>Lazić</w:t>
            </w:r>
            <w:proofErr w:type="spellEnd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, G., </w:t>
            </w:r>
            <w:proofErr w:type="spellStart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>Petrović</w:t>
            </w:r>
            <w:proofErr w:type="spellEnd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, T., </w:t>
            </w:r>
            <w:proofErr w:type="spellStart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>Vuković-Gačiće</w:t>
            </w:r>
            <w:proofErr w:type="spellEnd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, B., </w:t>
            </w:r>
            <w:proofErr w:type="spellStart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>Sunjoge</w:t>
            </w:r>
            <w:proofErr w:type="spellEnd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, K., </w:t>
            </w:r>
            <w:proofErr w:type="spellStart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>Kolarević</w:t>
            </w:r>
            <w:proofErr w:type="spellEnd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, S., </w:t>
            </w:r>
            <w:proofErr w:type="spellStart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>Kračun-Kolarević</w:t>
            </w:r>
            <w:proofErr w:type="spellEnd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, M., </w:t>
            </w:r>
            <w:proofErr w:type="spellStart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>Subakov-Simić</w:t>
            </w:r>
            <w:proofErr w:type="spellEnd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, G., </w:t>
            </w:r>
            <w:proofErr w:type="spellStart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>Miljanović</w:t>
            </w:r>
            <w:proofErr w:type="spellEnd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, B., Codd, G.A., </w:t>
            </w:r>
            <w:proofErr w:type="spellStart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>Svirčev</w:t>
            </w:r>
            <w:proofErr w:type="spellEnd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 xml:space="preserve">, Z., (2018): Cyanobacterial effects in Lake </w:t>
            </w:r>
            <w:proofErr w:type="spellStart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>Ludoš</w:t>
            </w:r>
            <w:proofErr w:type="spellEnd"/>
            <w:r w:rsidRPr="006461EC">
              <w:rPr>
                <w:rFonts w:ascii="Times New Roman" w:hAnsi="Times New Roman"/>
                <w:color w:val="1A1A1A"/>
                <w:sz w:val="18"/>
                <w:szCs w:val="18"/>
              </w:rPr>
              <w:t>, Serbia - Is preservation of a degraded aquatic ecosystem justified? Science of the Total Environment, 635: 1047-1062.</w:t>
            </w:r>
          </w:p>
        </w:tc>
      </w:tr>
      <w:tr w:rsidR="00ED2A0C" w:rsidRPr="00491993" w14:paraId="16A830E4" w14:textId="77777777" w:rsidTr="006174ED">
        <w:trPr>
          <w:trHeight w:val="427"/>
        </w:trPr>
        <w:tc>
          <w:tcPr>
            <w:tcW w:w="544" w:type="dxa"/>
            <w:vAlign w:val="center"/>
          </w:tcPr>
          <w:p w14:paraId="21EB6558" w14:textId="77777777" w:rsidR="00ED2A0C" w:rsidRPr="00491993" w:rsidRDefault="00ED2A0C" w:rsidP="00ED2A0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12" w:type="dxa"/>
            <w:gridSpan w:val="13"/>
            <w:shd w:val="clear" w:color="auto" w:fill="auto"/>
            <w:vAlign w:val="center"/>
          </w:tcPr>
          <w:p w14:paraId="5E9BB629" w14:textId="2384DD57" w:rsidR="00ED2A0C" w:rsidRPr="00491993" w:rsidRDefault="008B20B8" w:rsidP="002D457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D2A0C">
              <w:rPr>
                <w:rFonts w:ascii="Times New Roman" w:hAnsi="Times New Roman"/>
                <w:sz w:val="18"/>
                <w:szCs w:val="18"/>
              </w:rPr>
              <w:t xml:space="preserve">Spoof L., </w:t>
            </w:r>
            <w:proofErr w:type="spellStart"/>
            <w:r w:rsidRPr="00ED2A0C">
              <w:rPr>
                <w:rFonts w:ascii="Times New Roman" w:hAnsi="Times New Roman"/>
                <w:sz w:val="18"/>
                <w:szCs w:val="18"/>
              </w:rPr>
              <w:t>Jaakkola</w:t>
            </w:r>
            <w:proofErr w:type="spellEnd"/>
            <w:r w:rsidRPr="00ED2A0C">
              <w:rPr>
                <w:rFonts w:ascii="Times New Roman" w:hAnsi="Times New Roman"/>
                <w:sz w:val="18"/>
                <w:szCs w:val="18"/>
              </w:rPr>
              <w:t xml:space="preserve"> S., </w:t>
            </w:r>
            <w:proofErr w:type="spellStart"/>
            <w:r w:rsidRPr="00CD30D8">
              <w:rPr>
                <w:rFonts w:ascii="Times New Roman" w:hAnsi="Times New Roman"/>
                <w:sz w:val="18"/>
                <w:szCs w:val="18"/>
              </w:rPr>
              <w:t>Važić</w:t>
            </w:r>
            <w:proofErr w:type="spellEnd"/>
            <w:r w:rsidRPr="00CD30D8">
              <w:rPr>
                <w:rFonts w:ascii="Times New Roman" w:hAnsi="Times New Roman"/>
                <w:sz w:val="18"/>
                <w:szCs w:val="18"/>
              </w:rPr>
              <w:t xml:space="preserve"> T.,</w:t>
            </w:r>
            <w:r w:rsidRPr="00ED2A0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2A0C">
              <w:rPr>
                <w:rFonts w:ascii="Times New Roman" w:hAnsi="Times New Roman"/>
                <w:sz w:val="18"/>
                <w:szCs w:val="18"/>
              </w:rPr>
              <w:t>Häggqvist</w:t>
            </w:r>
            <w:proofErr w:type="spellEnd"/>
            <w:r w:rsidRPr="00ED2A0C">
              <w:rPr>
                <w:rFonts w:ascii="Times New Roman" w:hAnsi="Times New Roman"/>
                <w:sz w:val="18"/>
                <w:szCs w:val="18"/>
              </w:rPr>
              <w:t xml:space="preserve"> K., </w:t>
            </w:r>
            <w:proofErr w:type="spellStart"/>
            <w:r w:rsidRPr="00ED2A0C">
              <w:rPr>
                <w:rFonts w:ascii="Times New Roman" w:hAnsi="Times New Roman"/>
                <w:sz w:val="18"/>
                <w:szCs w:val="18"/>
              </w:rPr>
              <w:t>Kirkkala</w:t>
            </w:r>
            <w:proofErr w:type="spellEnd"/>
            <w:r w:rsidRPr="00ED2A0C">
              <w:rPr>
                <w:rFonts w:ascii="Times New Roman" w:hAnsi="Times New Roman"/>
                <w:sz w:val="18"/>
                <w:szCs w:val="18"/>
              </w:rPr>
              <w:t xml:space="preserve"> T., </w:t>
            </w:r>
            <w:proofErr w:type="spellStart"/>
            <w:r w:rsidRPr="00ED2A0C">
              <w:rPr>
                <w:rFonts w:ascii="Times New Roman" w:hAnsi="Times New Roman"/>
                <w:sz w:val="18"/>
                <w:szCs w:val="18"/>
              </w:rPr>
              <w:t>Ventelä</w:t>
            </w:r>
            <w:proofErr w:type="spellEnd"/>
            <w:r w:rsidRPr="00ED2A0C">
              <w:rPr>
                <w:rFonts w:ascii="Times New Roman" w:hAnsi="Times New Roman"/>
                <w:sz w:val="18"/>
                <w:szCs w:val="18"/>
              </w:rPr>
              <w:t xml:space="preserve"> A.M., </w:t>
            </w:r>
            <w:proofErr w:type="spellStart"/>
            <w:r w:rsidRPr="00ED2A0C">
              <w:rPr>
                <w:rFonts w:ascii="Times New Roman" w:hAnsi="Times New Roman"/>
                <w:sz w:val="18"/>
                <w:szCs w:val="18"/>
              </w:rPr>
              <w:t>Kirkkala</w:t>
            </w:r>
            <w:proofErr w:type="spellEnd"/>
            <w:r w:rsidRPr="00ED2A0C">
              <w:rPr>
                <w:rFonts w:ascii="Times New Roman" w:hAnsi="Times New Roman"/>
                <w:sz w:val="18"/>
                <w:szCs w:val="18"/>
              </w:rPr>
              <w:t xml:space="preserve"> T., </w:t>
            </w:r>
            <w:proofErr w:type="spellStart"/>
            <w:r w:rsidRPr="00CD30D8">
              <w:rPr>
                <w:rFonts w:ascii="Times New Roman" w:hAnsi="Times New Roman"/>
                <w:sz w:val="18"/>
                <w:szCs w:val="18"/>
              </w:rPr>
              <w:t>Svirčev</w:t>
            </w:r>
            <w:proofErr w:type="spellEnd"/>
            <w:r w:rsidRPr="00CD30D8">
              <w:rPr>
                <w:rFonts w:ascii="Times New Roman" w:hAnsi="Times New Roman"/>
                <w:sz w:val="18"/>
                <w:szCs w:val="18"/>
              </w:rPr>
              <w:t xml:space="preserve"> Z.,</w:t>
            </w:r>
            <w:r w:rsidRPr="00ED2A0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2A0C">
              <w:rPr>
                <w:rFonts w:ascii="Times New Roman" w:hAnsi="Times New Roman"/>
                <w:sz w:val="18"/>
                <w:szCs w:val="18"/>
              </w:rPr>
              <w:t>Meriluoto</w:t>
            </w:r>
            <w:proofErr w:type="spellEnd"/>
            <w:r w:rsidRPr="00ED2A0C">
              <w:rPr>
                <w:rFonts w:ascii="Times New Roman" w:hAnsi="Times New Roman"/>
                <w:sz w:val="18"/>
                <w:szCs w:val="18"/>
              </w:rPr>
              <w:t xml:space="preserve"> J. (2020): Elimination of cyanobacteria and </w:t>
            </w:r>
            <w:proofErr w:type="spellStart"/>
            <w:r w:rsidRPr="00ED2A0C">
              <w:rPr>
                <w:rFonts w:ascii="Times New Roman" w:hAnsi="Times New Roman"/>
                <w:sz w:val="18"/>
                <w:szCs w:val="18"/>
              </w:rPr>
              <w:t>microcystins</w:t>
            </w:r>
            <w:proofErr w:type="spellEnd"/>
            <w:r w:rsidRPr="00ED2A0C">
              <w:rPr>
                <w:rFonts w:ascii="Times New Roman" w:hAnsi="Times New Roman"/>
                <w:sz w:val="18"/>
                <w:szCs w:val="18"/>
              </w:rPr>
              <w:t xml:space="preserve"> in irrigation water – effects of hydrogen peroxide treatment. Environmental Science and Pollution Research, 27: 8638-8652.  </w:t>
            </w:r>
          </w:p>
        </w:tc>
      </w:tr>
      <w:tr w:rsidR="00ED2A0C" w:rsidRPr="00491993" w14:paraId="140CF1D2" w14:textId="77777777" w:rsidTr="006174ED">
        <w:trPr>
          <w:trHeight w:val="427"/>
        </w:trPr>
        <w:tc>
          <w:tcPr>
            <w:tcW w:w="544" w:type="dxa"/>
            <w:vAlign w:val="center"/>
          </w:tcPr>
          <w:p w14:paraId="4D68672E" w14:textId="77777777" w:rsidR="00ED2A0C" w:rsidRPr="00491993" w:rsidRDefault="00ED2A0C" w:rsidP="00ED2A0C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12" w:type="dxa"/>
            <w:gridSpan w:val="13"/>
            <w:shd w:val="clear" w:color="auto" w:fill="auto"/>
            <w:vAlign w:val="center"/>
          </w:tcPr>
          <w:p w14:paraId="394B2D13" w14:textId="0F7DBCED" w:rsidR="00ED2A0C" w:rsidRPr="00491993" w:rsidRDefault="00CD30D8" w:rsidP="002D457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Важић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, Т., 2020. </w:t>
            </w:r>
            <w:proofErr w:type="spellStart"/>
            <w:r w:rsidR="008B20B8" w:rsidRPr="006461EC">
              <w:rPr>
                <w:rFonts w:ascii="Times New Roman" w:hAnsi="Times New Roman"/>
                <w:sz w:val="18"/>
                <w:szCs w:val="18"/>
              </w:rPr>
              <w:t>Смањење</w:t>
            </w:r>
            <w:proofErr w:type="spellEnd"/>
            <w:r w:rsidR="008B20B8" w:rsidRPr="006461EC">
              <w:rPr>
                <w:rFonts w:ascii="Times New Roman" w:hAnsi="Times New Roman"/>
                <w:spacing w:val="-11"/>
                <w:sz w:val="18"/>
                <w:szCs w:val="18"/>
              </w:rPr>
              <w:t xml:space="preserve"> </w:t>
            </w:r>
            <w:proofErr w:type="spellStart"/>
            <w:r w:rsidR="008B20B8" w:rsidRPr="006461EC">
              <w:rPr>
                <w:rFonts w:ascii="Times New Roman" w:hAnsi="Times New Roman"/>
                <w:sz w:val="18"/>
                <w:szCs w:val="18"/>
              </w:rPr>
              <w:t>укупног</w:t>
            </w:r>
            <w:proofErr w:type="spellEnd"/>
            <w:r w:rsidR="008B20B8" w:rsidRPr="006461EC">
              <w:rPr>
                <w:rFonts w:ascii="Times New Roman" w:hAnsi="Times New Roman"/>
                <w:spacing w:val="-8"/>
                <w:sz w:val="18"/>
                <w:szCs w:val="18"/>
              </w:rPr>
              <w:t xml:space="preserve"> </w:t>
            </w:r>
            <w:proofErr w:type="spellStart"/>
            <w:r w:rsidR="008B20B8" w:rsidRPr="006461EC">
              <w:rPr>
                <w:rFonts w:ascii="Times New Roman" w:hAnsi="Times New Roman"/>
                <w:sz w:val="18"/>
                <w:szCs w:val="18"/>
              </w:rPr>
              <w:t>капацитета</w:t>
            </w:r>
            <w:proofErr w:type="spellEnd"/>
            <w:r w:rsidR="008B20B8" w:rsidRPr="006461EC">
              <w:rPr>
                <w:rFonts w:ascii="Times New Roman" w:hAnsi="Times New Roman"/>
                <w:spacing w:val="-9"/>
                <w:sz w:val="18"/>
                <w:szCs w:val="18"/>
              </w:rPr>
              <w:t xml:space="preserve"> </w:t>
            </w:r>
            <w:proofErr w:type="spellStart"/>
            <w:r w:rsidR="008B20B8" w:rsidRPr="006461EC">
              <w:rPr>
                <w:rFonts w:ascii="Times New Roman" w:hAnsi="Times New Roman"/>
                <w:sz w:val="18"/>
                <w:szCs w:val="18"/>
              </w:rPr>
              <w:t>водених</w:t>
            </w:r>
            <w:proofErr w:type="spellEnd"/>
            <w:r w:rsidR="008B20B8" w:rsidRPr="006461EC">
              <w:rPr>
                <w:rFonts w:ascii="Times New Roman" w:hAnsi="Times New Roman"/>
                <w:spacing w:val="-14"/>
                <w:sz w:val="18"/>
                <w:szCs w:val="18"/>
              </w:rPr>
              <w:t xml:space="preserve"> </w:t>
            </w:r>
            <w:proofErr w:type="spellStart"/>
            <w:r w:rsidR="008B20B8" w:rsidRPr="006461EC">
              <w:rPr>
                <w:rFonts w:ascii="Times New Roman" w:hAnsi="Times New Roman"/>
                <w:sz w:val="18"/>
                <w:szCs w:val="18"/>
              </w:rPr>
              <w:t>екосистема</w:t>
            </w:r>
            <w:proofErr w:type="spellEnd"/>
            <w:r w:rsidR="008B20B8" w:rsidRPr="006461EC">
              <w:rPr>
                <w:rFonts w:ascii="Times New Roman" w:hAnsi="Times New Roman"/>
                <w:spacing w:val="-14"/>
                <w:sz w:val="18"/>
                <w:szCs w:val="18"/>
              </w:rPr>
              <w:t xml:space="preserve"> </w:t>
            </w:r>
            <w:r w:rsidR="008B20B8" w:rsidRPr="006461EC">
              <w:rPr>
                <w:rFonts w:ascii="Times New Roman" w:hAnsi="Times New Roman"/>
                <w:sz w:val="18"/>
                <w:szCs w:val="18"/>
              </w:rPr>
              <w:t>и</w:t>
            </w:r>
            <w:r w:rsidR="008B20B8" w:rsidRPr="006461EC">
              <w:rPr>
                <w:rFonts w:ascii="Times New Roman" w:hAnsi="Times New Roman"/>
                <w:spacing w:val="-13"/>
                <w:sz w:val="18"/>
                <w:szCs w:val="18"/>
              </w:rPr>
              <w:t xml:space="preserve"> </w:t>
            </w:r>
            <w:proofErr w:type="spellStart"/>
            <w:r w:rsidR="008B20B8" w:rsidRPr="006461EC">
              <w:rPr>
                <w:rFonts w:ascii="Times New Roman" w:hAnsi="Times New Roman"/>
                <w:sz w:val="18"/>
                <w:szCs w:val="18"/>
              </w:rPr>
              <w:t>примена</w:t>
            </w:r>
            <w:proofErr w:type="spellEnd"/>
            <w:r w:rsidR="008B20B8" w:rsidRPr="006461EC">
              <w:rPr>
                <w:rFonts w:ascii="Times New Roman" w:hAnsi="Times New Roman"/>
                <w:spacing w:val="-57"/>
                <w:sz w:val="18"/>
                <w:szCs w:val="18"/>
              </w:rPr>
              <w:t xml:space="preserve"> </w:t>
            </w:r>
            <w:proofErr w:type="spellStart"/>
            <w:r w:rsidR="008B20B8" w:rsidRPr="006461EC">
              <w:rPr>
                <w:rFonts w:ascii="Times New Roman" w:hAnsi="Times New Roman"/>
                <w:sz w:val="18"/>
                <w:szCs w:val="18"/>
              </w:rPr>
              <w:t>водоник-пероксида</w:t>
            </w:r>
            <w:proofErr w:type="spellEnd"/>
            <w:r w:rsidR="008B20B8" w:rsidRPr="006461EC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="008B20B8" w:rsidRPr="006461EC">
              <w:rPr>
                <w:rFonts w:ascii="Times New Roman" w:hAnsi="Times New Roman"/>
                <w:sz w:val="18"/>
                <w:szCs w:val="18"/>
              </w:rPr>
              <w:t>регулацији</w:t>
            </w:r>
            <w:proofErr w:type="spellEnd"/>
            <w:r w:rsidR="008B20B8" w:rsidRPr="006461E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B20B8" w:rsidRPr="006461EC">
              <w:rPr>
                <w:rFonts w:ascii="Times New Roman" w:hAnsi="Times New Roman"/>
                <w:sz w:val="18"/>
                <w:szCs w:val="18"/>
              </w:rPr>
              <w:t>убрзане</w:t>
            </w:r>
            <w:proofErr w:type="spellEnd"/>
            <w:r w:rsidR="008B20B8" w:rsidRPr="006461E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B20B8" w:rsidRPr="006461EC">
              <w:rPr>
                <w:rFonts w:ascii="Times New Roman" w:hAnsi="Times New Roman"/>
                <w:sz w:val="18"/>
                <w:szCs w:val="18"/>
              </w:rPr>
              <w:t>еутрофизације</w:t>
            </w:r>
            <w:proofErr w:type="spellEnd"/>
            <w:r w:rsidR="008B20B8" w:rsidRPr="006461EC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="008B20B8" w:rsidRPr="006461EC">
              <w:rPr>
                <w:rFonts w:ascii="Times New Roman" w:hAnsi="Times New Roman"/>
                <w:sz w:val="18"/>
                <w:szCs w:val="18"/>
              </w:rPr>
              <w:t>цветања</w:t>
            </w:r>
            <w:proofErr w:type="spellEnd"/>
            <w:r w:rsidR="008B20B8" w:rsidRPr="006461E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B20B8" w:rsidRPr="006461EC">
              <w:rPr>
                <w:rFonts w:ascii="Times New Roman" w:hAnsi="Times New Roman"/>
                <w:sz w:val="18"/>
                <w:szCs w:val="18"/>
              </w:rPr>
              <w:t>цијанобактерија</w:t>
            </w:r>
            <w:proofErr w:type="spellEnd"/>
            <w:r w:rsidR="008B20B8">
              <w:rPr>
                <w:rFonts w:ascii="Times New Roman" w:hAnsi="Times New Roman"/>
                <w:sz w:val="18"/>
                <w:szCs w:val="18"/>
                <w:lang w:val="sr-Cyrl-RS"/>
              </w:rPr>
              <w:t>. Докторска дисертација.</w:t>
            </w:r>
            <w:r w:rsidR="008B20B8" w:rsidRPr="006461E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B20B8" w:rsidRPr="006461EC">
              <w:rPr>
                <w:rFonts w:ascii="Times New Roman" w:hAnsi="Times New Roman"/>
                <w:sz w:val="18"/>
                <w:szCs w:val="18"/>
              </w:rPr>
              <w:t>Природно</w:t>
            </w:r>
            <w:proofErr w:type="spellEnd"/>
            <w:r w:rsidR="008B20B8" w:rsidRPr="006461EC">
              <w:rPr>
                <w:rFonts w:ascii="Times New Roman" w:hAnsi="Times New Roman"/>
                <w:sz w:val="18"/>
                <w:szCs w:val="18"/>
              </w:rPr>
              <w:t>-</w:t>
            </w:r>
            <w:r w:rsidR="008B20B8" w:rsidRPr="006461EC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="008B20B8" w:rsidRPr="006461EC">
              <w:rPr>
                <w:rFonts w:ascii="Times New Roman" w:hAnsi="Times New Roman"/>
                <w:sz w:val="18"/>
                <w:szCs w:val="18"/>
              </w:rPr>
              <w:t>математички</w:t>
            </w:r>
            <w:proofErr w:type="spellEnd"/>
            <w:r w:rsidR="008B20B8" w:rsidRPr="006461EC">
              <w:rPr>
                <w:rFonts w:ascii="Times New Roman" w:hAnsi="Times New Roman"/>
                <w:spacing w:val="2"/>
                <w:sz w:val="18"/>
                <w:szCs w:val="18"/>
              </w:rPr>
              <w:t xml:space="preserve"> </w:t>
            </w:r>
            <w:proofErr w:type="spellStart"/>
            <w:r w:rsidR="008B20B8" w:rsidRPr="006461EC">
              <w:rPr>
                <w:rFonts w:ascii="Times New Roman" w:hAnsi="Times New Roman"/>
                <w:sz w:val="18"/>
                <w:szCs w:val="18"/>
              </w:rPr>
              <w:t>факултет</w:t>
            </w:r>
            <w:proofErr w:type="spellEnd"/>
            <w:r w:rsidR="008B20B8" w:rsidRPr="006461EC">
              <w:rPr>
                <w:rFonts w:ascii="Times New Roman" w:hAnsi="Times New Roman"/>
                <w:sz w:val="18"/>
                <w:szCs w:val="18"/>
              </w:rPr>
              <w:t>,</w:t>
            </w:r>
            <w:r w:rsidR="008B20B8" w:rsidRPr="006461EC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</w:t>
            </w:r>
            <w:proofErr w:type="spellStart"/>
            <w:r w:rsidR="008B20B8" w:rsidRPr="006461EC">
              <w:rPr>
                <w:rFonts w:ascii="Times New Roman" w:hAnsi="Times New Roman"/>
                <w:sz w:val="18"/>
                <w:szCs w:val="18"/>
              </w:rPr>
              <w:t>Универзитет</w:t>
            </w:r>
            <w:proofErr w:type="spellEnd"/>
            <w:r w:rsidR="008B20B8" w:rsidRPr="006461EC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="008B20B8" w:rsidRPr="006461EC">
              <w:rPr>
                <w:rFonts w:ascii="Times New Roman" w:hAnsi="Times New Roman"/>
                <w:sz w:val="18"/>
                <w:szCs w:val="18"/>
              </w:rPr>
              <w:t>у</w:t>
            </w:r>
            <w:r w:rsidR="008B20B8" w:rsidRPr="006461EC">
              <w:rPr>
                <w:rFonts w:ascii="Times New Roman" w:hAnsi="Times New Roman"/>
                <w:spacing w:val="-8"/>
                <w:sz w:val="18"/>
                <w:szCs w:val="18"/>
              </w:rPr>
              <w:t xml:space="preserve"> </w:t>
            </w:r>
            <w:proofErr w:type="spellStart"/>
            <w:r w:rsidR="008B20B8" w:rsidRPr="006461EC">
              <w:rPr>
                <w:rFonts w:ascii="Times New Roman" w:hAnsi="Times New Roman"/>
                <w:sz w:val="18"/>
                <w:szCs w:val="18"/>
              </w:rPr>
              <w:t>Новом</w:t>
            </w:r>
            <w:proofErr w:type="spellEnd"/>
            <w:r w:rsidR="008B20B8" w:rsidRPr="006461EC">
              <w:rPr>
                <w:rFonts w:ascii="Times New Roman" w:hAnsi="Times New Roman"/>
                <w:spacing w:val="2"/>
                <w:sz w:val="18"/>
                <w:szCs w:val="18"/>
              </w:rPr>
              <w:t xml:space="preserve"> </w:t>
            </w:r>
            <w:proofErr w:type="spellStart"/>
            <w:r w:rsidR="008B20B8" w:rsidRPr="006461EC">
              <w:rPr>
                <w:rFonts w:ascii="Times New Roman" w:hAnsi="Times New Roman"/>
                <w:sz w:val="18"/>
                <w:szCs w:val="18"/>
              </w:rPr>
              <w:t>Саду</w:t>
            </w:r>
            <w:proofErr w:type="spellEnd"/>
            <w:r w:rsidR="008B20B8" w:rsidRPr="006461E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D2A0C" w:rsidRPr="00491993" w14:paraId="35A6E0DE" w14:textId="77777777" w:rsidTr="006174ED">
        <w:trPr>
          <w:trHeight w:val="427"/>
        </w:trPr>
        <w:tc>
          <w:tcPr>
            <w:tcW w:w="9156" w:type="dxa"/>
            <w:gridSpan w:val="14"/>
            <w:vAlign w:val="center"/>
          </w:tcPr>
          <w:p w14:paraId="5F720E99" w14:textId="77777777" w:rsidR="00ED2A0C" w:rsidRPr="00491993" w:rsidRDefault="00ED2A0C" w:rsidP="00ED2A0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D2A0C" w:rsidRPr="00491993" w14:paraId="67265809" w14:textId="77777777" w:rsidTr="006174ED">
        <w:trPr>
          <w:trHeight w:val="261"/>
        </w:trPr>
        <w:tc>
          <w:tcPr>
            <w:tcW w:w="4007" w:type="dxa"/>
            <w:gridSpan w:val="6"/>
            <w:vAlign w:val="center"/>
          </w:tcPr>
          <w:p w14:paraId="5E0D83F5" w14:textId="77777777" w:rsidR="00ED2A0C" w:rsidRPr="00491993" w:rsidRDefault="00ED2A0C" w:rsidP="00ED2A0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149" w:type="dxa"/>
            <w:gridSpan w:val="8"/>
            <w:vAlign w:val="center"/>
          </w:tcPr>
          <w:p w14:paraId="478C29A4" w14:textId="1EA5F0D4" w:rsidR="00ED2A0C" w:rsidRPr="001C7539" w:rsidRDefault="00276126" w:rsidP="00ED2A0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233 </w:t>
            </w:r>
            <w:r w:rsidRPr="00761B62">
              <w:rPr>
                <w:rFonts w:ascii="Times New Roman" w:hAnsi="Times New Roman"/>
                <w:sz w:val="20"/>
                <w:szCs w:val="20"/>
                <w:lang w:val="sr-Cyrl-CS"/>
              </w:rPr>
              <w:t>(</w:t>
            </w:r>
            <w:r w:rsidRPr="00761B62">
              <w:rPr>
                <w:rFonts w:ascii="Times New Roman" w:hAnsi="Times New Roman"/>
                <w:sz w:val="20"/>
                <w:szCs w:val="20"/>
                <w:lang w:val="sr-Latn-RS"/>
              </w:rPr>
              <w:t>SCOPUS</w:t>
            </w:r>
            <w:r w:rsidRPr="00761B62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ED2A0C" w:rsidRPr="00491993" w14:paraId="33DCEEE6" w14:textId="77777777" w:rsidTr="006174ED">
        <w:trPr>
          <w:trHeight w:val="251"/>
        </w:trPr>
        <w:tc>
          <w:tcPr>
            <w:tcW w:w="4007" w:type="dxa"/>
            <w:gridSpan w:val="6"/>
            <w:vAlign w:val="center"/>
          </w:tcPr>
          <w:p w14:paraId="450C3AD8" w14:textId="77777777" w:rsidR="00ED2A0C" w:rsidRPr="00491993" w:rsidRDefault="00ED2A0C" w:rsidP="00ED2A0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149" w:type="dxa"/>
            <w:gridSpan w:val="8"/>
            <w:vAlign w:val="center"/>
          </w:tcPr>
          <w:p w14:paraId="013A47B0" w14:textId="51EF5E34" w:rsidR="00ED2A0C" w:rsidRPr="00276126" w:rsidRDefault="00276126" w:rsidP="00ED2A0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</w:p>
        </w:tc>
      </w:tr>
      <w:tr w:rsidR="00ED2A0C" w:rsidRPr="00491993" w14:paraId="18D58C92" w14:textId="77777777" w:rsidTr="006174ED">
        <w:trPr>
          <w:trHeight w:val="278"/>
        </w:trPr>
        <w:tc>
          <w:tcPr>
            <w:tcW w:w="4007" w:type="dxa"/>
            <w:gridSpan w:val="6"/>
            <w:vAlign w:val="center"/>
          </w:tcPr>
          <w:p w14:paraId="3DC5BDBB" w14:textId="77777777" w:rsidR="00ED2A0C" w:rsidRPr="00491993" w:rsidRDefault="00ED2A0C" w:rsidP="00ED2A0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51" w:type="dxa"/>
            <w:gridSpan w:val="4"/>
            <w:vAlign w:val="center"/>
          </w:tcPr>
          <w:p w14:paraId="660C7B8C" w14:textId="23364C26" w:rsidR="00ED2A0C" w:rsidRPr="00491993" w:rsidRDefault="00ED2A0C" w:rsidP="00ED2A0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3598" w:type="dxa"/>
            <w:gridSpan w:val="4"/>
            <w:vAlign w:val="center"/>
          </w:tcPr>
          <w:p w14:paraId="07EC8C78" w14:textId="20EE5A5E" w:rsidR="00ED2A0C" w:rsidRPr="00491993" w:rsidRDefault="00ED2A0C" w:rsidP="00ED2A0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0</w:t>
            </w:r>
          </w:p>
        </w:tc>
      </w:tr>
      <w:tr w:rsidR="00ED2A0C" w:rsidRPr="00491993" w14:paraId="60CB4701" w14:textId="77777777" w:rsidTr="006174ED">
        <w:trPr>
          <w:trHeight w:val="427"/>
        </w:trPr>
        <w:tc>
          <w:tcPr>
            <w:tcW w:w="1416" w:type="dxa"/>
            <w:gridSpan w:val="2"/>
            <w:vAlign w:val="center"/>
          </w:tcPr>
          <w:p w14:paraId="537E80A0" w14:textId="77777777" w:rsidR="00ED2A0C" w:rsidRPr="00491993" w:rsidRDefault="00ED2A0C" w:rsidP="00ED2A0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740" w:type="dxa"/>
            <w:gridSpan w:val="12"/>
          </w:tcPr>
          <w:p w14:paraId="37194DD2" w14:textId="2E2CDC18" w:rsidR="00ED2A0C" w:rsidRPr="00B568DB" w:rsidRDefault="00650679" w:rsidP="00650679">
            <w:pPr>
              <w:pStyle w:val="BodyText"/>
              <w:spacing w:line="216" w:lineRule="auto"/>
              <w:ind w:left="100" w:right="172"/>
              <w:rPr>
                <w:sz w:val="18"/>
                <w:szCs w:val="18"/>
                <w:lang w:val="sr-Latn-RS"/>
              </w:rPr>
            </w:pPr>
            <w:r w:rsidRPr="00935879">
              <w:rPr>
                <w:sz w:val="18"/>
                <w:szCs w:val="18"/>
              </w:rPr>
              <w:t>Универзитет</w:t>
            </w:r>
            <w:r w:rsidRPr="00935879">
              <w:rPr>
                <w:spacing w:val="1"/>
                <w:sz w:val="18"/>
                <w:szCs w:val="18"/>
              </w:rPr>
              <w:t xml:space="preserve"> </w:t>
            </w:r>
            <w:r w:rsidRPr="00935879">
              <w:rPr>
                <w:sz w:val="18"/>
                <w:szCs w:val="18"/>
              </w:rPr>
              <w:t>A</w:t>
            </w:r>
            <w:r w:rsidRPr="00935879">
              <w:rPr>
                <w:position w:val="6"/>
                <w:sz w:val="18"/>
                <w:szCs w:val="18"/>
              </w:rPr>
              <w:t>̊</w:t>
            </w:r>
            <w:r w:rsidRPr="00935879">
              <w:rPr>
                <w:sz w:val="18"/>
                <w:szCs w:val="18"/>
              </w:rPr>
              <w:t>bo</w:t>
            </w:r>
            <w:r w:rsidRPr="00935879">
              <w:rPr>
                <w:spacing w:val="1"/>
                <w:sz w:val="18"/>
                <w:szCs w:val="18"/>
              </w:rPr>
              <w:t xml:space="preserve"> </w:t>
            </w:r>
            <w:r w:rsidRPr="00935879">
              <w:rPr>
                <w:sz w:val="18"/>
                <w:szCs w:val="18"/>
              </w:rPr>
              <w:t>Akademi</w:t>
            </w:r>
            <w:r>
              <w:rPr>
                <w:sz w:val="18"/>
                <w:szCs w:val="18"/>
                <w:lang w:val="sr-Cyrl-RS"/>
              </w:rPr>
              <w:t xml:space="preserve">, </w:t>
            </w:r>
            <w:r w:rsidR="00ED2A0C" w:rsidRPr="00935879">
              <w:rPr>
                <w:sz w:val="18"/>
                <w:szCs w:val="18"/>
              </w:rPr>
              <w:t>Турку</w:t>
            </w:r>
            <w:r w:rsidR="000A0C0A">
              <w:rPr>
                <w:sz w:val="18"/>
                <w:szCs w:val="18"/>
                <w:lang w:val="sr-Cyrl-RS"/>
              </w:rPr>
              <w:t xml:space="preserve">, </w:t>
            </w:r>
            <w:r w:rsidR="00ED2A0C" w:rsidRPr="00935879">
              <w:rPr>
                <w:sz w:val="18"/>
                <w:szCs w:val="18"/>
              </w:rPr>
              <w:t>Финска</w:t>
            </w:r>
            <w:r w:rsidR="000A0C0A">
              <w:rPr>
                <w:sz w:val="18"/>
                <w:szCs w:val="18"/>
                <w:lang w:val="sr-Cyrl-RS"/>
              </w:rPr>
              <w:t xml:space="preserve"> (2014, 2016</w:t>
            </w:r>
            <w:r w:rsidR="00DB6451">
              <w:rPr>
                <w:sz w:val="18"/>
                <w:szCs w:val="18"/>
                <w:lang w:val="sr-Cyrl-RS"/>
              </w:rPr>
              <w:t xml:space="preserve">, </w:t>
            </w:r>
            <w:r w:rsidR="000A0C0A">
              <w:rPr>
                <w:sz w:val="18"/>
                <w:szCs w:val="18"/>
                <w:lang w:val="sr-Cyrl-RS"/>
              </w:rPr>
              <w:t>2018)</w:t>
            </w:r>
            <w:r w:rsidR="00DB6451">
              <w:rPr>
                <w:sz w:val="18"/>
                <w:szCs w:val="18"/>
                <w:lang w:val="sr-Cyrl-RS"/>
              </w:rPr>
              <w:t>,</w:t>
            </w:r>
            <w:r w:rsidR="00935879">
              <w:rPr>
                <w:sz w:val="18"/>
                <w:szCs w:val="18"/>
                <w:lang w:val="sr-Cyrl-RS"/>
              </w:rPr>
              <w:t xml:space="preserve"> у оквиру </w:t>
            </w:r>
            <w:r w:rsidR="00DB6451" w:rsidRPr="00DB6451">
              <w:rPr>
                <w:sz w:val="18"/>
                <w:szCs w:val="18"/>
              </w:rPr>
              <w:t>међународног пројекта CYANOCOST и</w:t>
            </w:r>
            <w:r w:rsidR="00DB6451" w:rsidRPr="00DB6451">
              <w:rPr>
                <w:spacing w:val="1"/>
                <w:sz w:val="18"/>
                <w:szCs w:val="18"/>
              </w:rPr>
              <w:t xml:space="preserve"> </w:t>
            </w:r>
            <w:r w:rsidR="00DB6451">
              <w:rPr>
                <w:spacing w:val="1"/>
                <w:sz w:val="18"/>
                <w:szCs w:val="18"/>
                <w:lang w:val="sr-Cyrl-RS"/>
              </w:rPr>
              <w:t xml:space="preserve">два </w:t>
            </w:r>
            <w:r w:rsidR="00DB6451" w:rsidRPr="00DB6451">
              <w:rPr>
                <w:sz w:val="18"/>
                <w:szCs w:val="18"/>
              </w:rPr>
              <w:t>ERASMUS+</w:t>
            </w:r>
            <w:r w:rsidR="00DB6451" w:rsidRPr="00DB6451">
              <w:rPr>
                <w:spacing w:val="1"/>
                <w:sz w:val="18"/>
                <w:szCs w:val="18"/>
              </w:rPr>
              <w:t xml:space="preserve"> </w:t>
            </w:r>
            <w:r w:rsidR="00DB6451" w:rsidRPr="00DB6451">
              <w:rPr>
                <w:sz w:val="18"/>
                <w:szCs w:val="18"/>
              </w:rPr>
              <w:t>програма</w:t>
            </w:r>
            <w:r w:rsidR="00DB6451" w:rsidRPr="00DB6451">
              <w:rPr>
                <w:spacing w:val="1"/>
                <w:sz w:val="18"/>
                <w:szCs w:val="18"/>
              </w:rPr>
              <w:t xml:space="preserve"> </w:t>
            </w:r>
            <w:r w:rsidR="00DB6451" w:rsidRPr="00DB6451">
              <w:rPr>
                <w:sz w:val="18"/>
                <w:szCs w:val="18"/>
              </w:rPr>
              <w:t>мобилности</w:t>
            </w:r>
            <w:r w:rsidR="00DB6451">
              <w:rPr>
                <w:sz w:val="18"/>
                <w:szCs w:val="18"/>
                <w:lang w:val="sr-Cyrl-RS"/>
              </w:rPr>
              <w:t>.</w:t>
            </w:r>
          </w:p>
        </w:tc>
      </w:tr>
    </w:tbl>
    <w:p w14:paraId="04C2125B" w14:textId="77777777" w:rsidR="00187D86" w:rsidRPr="000450FE" w:rsidRDefault="00187D86">
      <w:pPr>
        <w:rPr>
          <w:lang w:val="sr-Latn-RS"/>
        </w:rPr>
      </w:pPr>
    </w:p>
    <w:sectPr w:rsidR="00187D86" w:rsidRPr="000450FE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20B0604020202020204"/>
    <w:charset w:val="A1"/>
    <w:family w:val="auto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C46413"/>
    <w:multiLevelType w:val="hybridMultilevel"/>
    <w:tmpl w:val="0FDAA1E4"/>
    <w:lvl w:ilvl="0" w:tplc="59FA3A72">
      <w:start w:val="1"/>
      <w:numFmt w:val="decimal"/>
      <w:lvlText w:val="%1."/>
      <w:lvlJc w:val="left"/>
      <w:pPr>
        <w:ind w:left="460" w:hanging="720"/>
      </w:pPr>
      <w:rPr>
        <w:rFonts w:ascii="Times New Roman" w:eastAsia="Times New Roman" w:hAnsi="Times New Roman" w:cs="Times New Roman" w:hint="default"/>
        <w:spacing w:val="-20"/>
        <w:w w:val="97"/>
        <w:sz w:val="24"/>
        <w:szCs w:val="24"/>
        <w:lang w:val="bs" w:eastAsia="en-US" w:bidi="ar-SA"/>
      </w:rPr>
    </w:lvl>
    <w:lvl w:ilvl="1" w:tplc="B2DE8D98">
      <w:numFmt w:val="bullet"/>
      <w:lvlText w:val="•"/>
      <w:lvlJc w:val="left"/>
      <w:pPr>
        <w:ind w:left="1336" w:hanging="720"/>
      </w:pPr>
      <w:rPr>
        <w:rFonts w:hint="default"/>
        <w:lang w:val="bs" w:eastAsia="en-US" w:bidi="ar-SA"/>
      </w:rPr>
    </w:lvl>
    <w:lvl w:ilvl="2" w:tplc="66B0D740">
      <w:numFmt w:val="bullet"/>
      <w:lvlText w:val="•"/>
      <w:lvlJc w:val="left"/>
      <w:pPr>
        <w:ind w:left="2212" w:hanging="720"/>
      </w:pPr>
      <w:rPr>
        <w:rFonts w:hint="default"/>
        <w:lang w:val="bs" w:eastAsia="en-US" w:bidi="ar-SA"/>
      </w:rPr>
    </w:lvl>
    <w:lvl w:ilvl="3" w:tplc="577EFCC6">
      <w:numFmt w:val="bullet"/>
      <w:lvlText w:val="•"/>
      <w:lvlJc w:val="left"/>
      <w:pPr>
        <w:ind w:left="3088" w:hanging="720"/>
      </w:pPr>
      <w:rPr>
        <w:rFonts w:hint="default"/>
        <w:lang w:val="bs" w:eastAsia="en-US" w:bidi="ar-SA"/>
      </w:rPr>
    </w:lvl>
    <w:lvl w:ilvl="4" w:tplc="D2FCC262">
      <w:numFmt w:val="bullet"/>
      <w:lvlText w:val="•"/>
      <w:lvlJc w:val="left"/>
      <w:pPr>
        <w:ind w:left="3964" w:hanging="720"/>
      </w:pPr>
      <w:rPr>
        <w:rFonts w:hint="default"/>
        <w:lang w:val="bs" w:eastAsia="en-US" w:bidi="ar-SA"/>
      </w:rPr>
    </w:lvl>
    <w:lvl w:ilvl="5" w:tplc="D898FF32">
      <w:numFmt w:val="bullet"/>
      <w:lvlText w:val="•"/>
      <w:lvlJc w:val="left"/>
      <w:pPr>
        <w:ind w:left="4840" w:hanging="720"/>
      </w:pPr>
      <w:rPr>
        <w:rFonts w:hint="default"/>
        <w:lang w:val="bs" w:eastAsia="en-US" w:bidi="ar-SA"/>
      </w:rPr>
    </w:lvl>
    <w:lvl w:ilvl="6" w:tplc="AA7A96CA">
      <w:numFmt w:val="bullet"/>
      <w:lvlText w:val="•"/>
      <w:lvlJc w:val="left"/>
      <w:pPr>
        <w:ind w:left="5716" w:hanging="720"/>
      </w:pPr>
      <w:rPr>
        <w:rFonts w:hint="default"/>
        <w:lang w:val="bs" w:eastAsia="en-US" w:bidi="ar-SA"/>
      </w:rPr>
    </w:lvl>
    <w:lvl w:ilvl="7" w:tplc="609836B4">
      <w:numFmt w:val="bullet"/>
      <w:lvlText w:val="•"/>
      <w:lvlJc w:val="left"/>
      <w:pPr>
        <w:ind w:left="6592" w:hanging="720"/>
      </w:pPr>
      <w:rPr>
        <w:rFonts w:hint="default"/>
        <w:lang w:val="bs" w:eastAsia="en-US" w:bidi="ar-SA"/>
      </w:rPr>
    </w:lvl>
    <w:lvl w:ilvl="8" w:tplc="E3CEFEE2">
      <w:numFmt w:val="bullet"/>
      <w:lvlText w:val="•"/>
      <w:lvlJc w:val="left"/>
      <w:pPr>
        <w:ind w:left="7468" w:hanging="720"/>
      </w:pPr>
      <w:rPr>
        <w:rFonts w:hint="default"/>
        <w:lang w:val="bs" w:eastAsia="en-US" w:bidi="ar-SA"/>
      </w:rPr>
    </w:lvl>
  </w:abstractNum>
  <w:abstractNum w:abstractNumId="2" w15:restartNumberingAfterBreak="0">
    <w:nsid w:val="60BF4B2C"/>
    <w:multiLevelType w:val="hybridMultilevel"/>
    <w:tmpl w:val="30245896"/>
    <w:lvl w:ilvl="0" w:tplc="D702268A">
      <w:start w:val="1"/>
      <w:numFmt w:val="decimal"/>
      <w:lvlText w:val="%1."/>
      <w:lvlJc w:val="left"/>
      <w:pPr>
        <w:ind w:left="100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z-Cyrl-UZ" w:eastAsia="en-US" w:bidi="ar-SA"/>
      </w:rPr>
    </w:lvl>
    <w:lvl w:ilvl="1" w:tplc="F738A1BC">
      <w:start w:val="1"/>
      <w:numFmt w:val="decimal"/>
      <w:lvlText w:val="%2."/>
      <w:lvlJc w:val="left"/>
      <w:pPr>
        <w:ind w:left="821" w:hanging="361"/>
        <w:jc w:val="left"/>
      </w:pPr>
      <w:rPr>
        <w:rFonts w:hint="default"/>
        <w:w w:val="100"/>
        <w:lang w:val="uz-Cyrl-UZ" w:eastAsia="en-US" w:bidi="ar-SA"/>
      </w:rPr>
    </w:lvl>
    <w:lvl w:ilvl="2" w:tplc="4794591A">
      <w:numFmt w:val="bullet"/>
      <w:lvlText w:val="•"/>
      <w:lvlJc w:val="left"/>
      <w:pPr>
        <w:ind w:left="1000" w:hanging="361"/>
      </w:pPr>
      <w:rPr>
        <w:rFonts w:hint="default"/>
        <w:lang w:val="uz-Cyrl-UZ" w:eastAsia="en-US" w:bidi="ar-SA"/>
      </w:rPr>
    </w:lvl>
    <w:lvl w:ilvl="3" w:tplc="BE6CCBA2">
      <w:numFmt w:val="bullet"/>
      <w:lvlText w:val="•"/>
      <w:lvlJc w:val="left"/>
      <w:pPr>
        <w:ind w:left="2080" w:hanging="361"/>
      </w:pPr>
      <w:rPr>
        <w:rFonts w:hint="default"/>
        <w:lang w:val="uz-Cyrl-UZ" w:eastAsia="en-US" w:bidi="ar-SA"/>
      </w:rPr>
    </w:lvl>
    <w:lvl w:ilvl="4" w:tplc="86C49E54">
      <w:numFmt w:val="bullet"/>
      <w:lvlText w:val="•"/>
      <w:lvlJc w:val="left"/>
      <w:pPr>
        <w:ind w:left="3160" w:hanging="361"/>
      </w:pPr>
      <w:rPr>
        <w:rFonts w:hint="default"/>
        <w:lang w:val="uz-Cyrl-UZ" w:eastAsia="en-US" w:bidi="ar-SA"/>
      </w:rPr>
    </w:lvl>
    <w:lvl w:ilvl="5" w:tplc="A0A0ABA4">
      <w:numFmt w:val="bullet"/>
      <w:lvlText w:val="•"/>
      <w:lvlJc w:val="left"/>
      <w:pPr>
        <w:ind w:left="4240" w:hanging="361"/>
      </w:pPr>
      <w:rPr>
        <w:rFonts w:hint="default"/>
        <w:lang w:val="uz-Cyrl-UZ" w:eastAsia="en-US" w:bidi="ar-SA"/>
      </w:rPr>
    </w:lvl>
    <w:lvl w:ilvl="6" w:tplc="60D8944A">
      <w:numFmt w:val="bullet"/>
      <w:lvlText w:val="•"/>
      <w:lvlJc w:val="left"/>
      <w:pPr>
        <w:ind w:left="5320" w:hanging="361"/>
      </w:pPr>
      <w:rPr>
        <w:rFonts w:hint="default"/>
        <w:lang w:val="uz-Cyrl-UZ" w:eastAsia="en-US" w:bidi="ar-SA"/>
      </w:rPr>
    </w:lvl>
    <w:lvl w:ilvl="7" w:tplc="535EA938">
      <w:numFmt w:val="bullet"/>
      <w:lvlText w:val="•"/>
      <w:lvlJc w:val="left"/>
      <w:pPr>
        <w:ind w:left="6400" w:hanging="361"/>
      </w:pPr>
      <w:rPr>
        <w:rFonts w:hint="default"/>
        <w:lang w:val="uz-Cyrl-UZ" w:eastAsia="en-US" w:bidi="ar-SA"/>
      </w:rPr>
    </w:lvl>
    <w:lvl w:ilvl="8" w:tplc="41EC6F7E">
      <w:numFmt w:val="bullet"/>
      <w:lvlText w:val="•"/>
      <w:lvlJc w:val="left"/>
      <w:pPr>
        <w:ind w:left="7480" w:hanging="361"/>
      </w:pPr>
      <w:rPr>
        <w:rFonts w:hint="default"/>
        <w:lang w:val="uz-Cyrl-UZ" w:eastAsia="en-US" w:bidi="ar-SA"/>
      </w:rPr>
    </w:lvl>
  </w:abstractNum>
  <w:num w:numId="1" w16cid:durableId="1032849625">
    <w:abstractNumId w:val="0"/>
  </w:num>
  <w:num w:numId="2" w16cid:durableId="1731029709">
    <w:abstractNumId w:val="2"/>
  </w:num>
  <w:num w:numId="3" w16cid:durableId="1002243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F70"/>
    <w:rsid w:val="00014DF1"/>
    <w:rsid w:val="000450FE"/>
    <w:rsid w:val="000726E8"/>
    <w:rsid w:val="000A0C0A"/>
    <w:rsid w:val="00187D86"/>
    <w:rsid w:val="001C7539"/>
    <w:rsid w:val="001C7C88"/>
    <w:rsid w:val="00276126"/>
    <w:rsid w:val="002D4570"/>
    <w:rsid w:val="00486663"/>
    <w:rsid w:val="004F4788"/>
    <w:rsid w:val="004F682A"/>
    <w:rsid w:val="005D1969"/>
    <w:rsid w:val="005F07A3"/>
    <w:rsid w:val="006174ED"/>
    <w:rsid w:val="006461EC"/>
    <w:rsid w:val="00650679"/>
    <w:rsid w:val="00655F70"/>
    <w:rsid w:val="006C618A"/>
    <w:rsid w:val="008452A3"/>
    <w:rsid w:val="008B20B8"/>
    <w:rsid w:val="00935879"/>
    <w:rsid w:val="00945F34"/>
    <w:rsid w:val="00977BC0"/>
    <w:rsid w:val="009B4CA8"/>
    <w:rsid w:val="00A10533"/>
    <w:rsid w:val="00B568DB"/>
    <w:rsid w:val="00B927D2"/>
    <w:rsid w:val="00CD30D8"/>
    <w:rsid w:val="00DB6451"/>
    <w:rsid w:val="00ED2A0C"/>
    <w:rsid w:val="00F7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7F70DC"/>
  <w15:docId w15:val="{DF22E9A1-BC6F-EA42-ADBD-C667A5B35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F07A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RS"/>
    </w:rPr>
  </w:style>
  <w:style w:type="paragraph" w:styleId="BodyText">
    <w:name w:val="Body Text"/>
    <w:basedOn w:val="Normal"/>
    <w:link w:val="BodyTextChar"/>
    <w:uiPriority w:val="1"/>
    <w:qFormat/>
    <w:rsid w:val="005F07A3"/>
    <w:pPr>
      <w:widowControl w:val="0"/>
      <w:autoSpaceDE w:val="0"/>
      <w:autoSpaceDN w:val="0"/>
      <w:ind w:left="821"/>
      <w:jc w:val="both"/>
    </w:pPr>
    <w:rPr>
      <w:rFonts w:ascii="Times New Roman" w:eastAsia="Times New Roman" w:hAnsi="Times New Roman"/>
      <w:sz w:val="24"/>
      <w:szCs w:val="24"/>
      <w:lang w:val="uz-Cyrl-UZ"/>
    </w:rPr>
  </w:style>
  <w:style w:type="character" w:customStyle="1" w:styleId="BodyTextChar">
    <w:name w:val="Body Text Char"/>
    <w:basedOn w:val="DefaultParagraphFont"/>
    <w:link w:val="BodyText"/>
    <w:uiPriority w:val="1"/>
    <w:rsid w:val="005F07A3"/>
    <w:rPr>
      <w:rFonts w:ascii="Times New Roman" w:eastAsia="Times New Roman" w:hAnsi="Times New Roman" w:cs="Times New Roman"/>
      <w:sz w:val="24"/>
      <w:szCs w:val="24"/>
      <w:lang w:val="uz-Cyrl-UZ"/>
    </w:rPr>
  </w:style>
  <w:style w:type="paragraph" w:styleId="ListParagraph">
    <w:name w:val="List Paragraph"/>
    <w:basedOn w:val="Normal"/>
    <w:uiPriority w:val="1"/>
    <w:qFormat/>
    <w:rsid w:val="006461EC"/>
    <w:pPr>
      <w:widowControl w:val="0"/>
      <w:autoSpaceDE w:val="0"/>
      <w:autoSpaceDN w:val="0"/>
      <w:ind w:left="821" w:right="175" w:hanging="361"/>
      <w:jc w:val="both"/>
    </w:pPr>
    <w:rPr>
      <w:rFonts w:ascii="Times New Roman" w:eastAsia="Times New Roman" w:hAnsi="Times New Roman"/>
      <w:lang w:val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6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5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tamara vazic</cp:lastModifiedBy>
  <cp:revision>3</cp:revision>
  <dcterms:created xsi:type="dcterms:W3CDTF">2023-07-09T18:25:00Z</dcterms:created>
  <dcterms:modified xsi:type="dcterms:W3CDTF">2023-07-12T11:31:00Z</dcterms:modified>
</cp:coreProperties>
</file>