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743"/>
        <w:gridCol w:w="75"/>
        <w:gridCol w:w="254"/>
        <w:gridCol w:w="91"/>
        <w:gridCol w:w="1080"/>
        <w:gridCol w:w="1030"/>
        <w:gridCol w:w="262"/>
        <w:gridCol w:w="112"/>
        <w:gridCol w:w="1026"/>
        <w:gridCol w:w="259"/>
        <w:gridCol w:w="183"/>
        <w:gridCol w:w="1262"/>
        <w:gridCol w:w="346"/>
        <w:gridCol w:w="1595"/>
      </w:tblGrid>
      <w:tr w:rsidR="00655F70" w:rsidRPr="00E72ECC" w:rsidTr="00BE6984">
        <w:trPr>
          <w:trHeight w:val="427"/>
        </w:trPr>
        <w:tc>
          <w:tcPr>
            <w:tcW w:w="4352" w:type="dxa"/>
            <w:gridSpan w:val="8"/>
            <w:vAlign w:val="center"/>
          </w:tcPr>
          <w:p w:rsidR="00655F70" w:rsidRPr="00E72ECC" w:rsidRDefault="00655F70"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 xml:space="preserve">Име и презиме </w:t>
            </w:r>
          </w:p>
        </w:tc>
        <w:tc>
          <w:tcPr>
            <w:tcW w:w="4783" w:type="dxa"/>
            <w:gridSpan w:val="7"/>
            <w:vAlign w:val="center"/>
          </w:tcPr>
          <w:p w:rsidR="00655F70" w:rsidRPr="00E72ECC" w:rsidRDefault="000D5866" w:rsidP="005D5A3C">
            <w:pPr>
              <w:tabs>
                <w:tab w:val="left" w:pos="567"/>
              </w:tabs>
              <w:spacing w:after="60"/>
              <w:rPr>
                <w:rFonts w:ascii="Times New Roman" w:hAnsi="Times New Roman"/>
                <w:sz w:val="14"/>
                <w:szCs w:val="14"/>
              </w:rPr>
            </w:pPr>
            <w:r w:rsidRPr="00E72ECC">
              <w:rPr>
                <w:rFonts w:ascii="Times New Roman" w:hAnsi="Times New Roman"/>
                <w:sz w:val="14"/>
                <w:szCs w:val="14"/>
              </w:rPr>
              <w:t>Соња Мудри-Стојнић</w:t>
            </w:r>
          </w:p>
        </w:tc>
      </w:tr>
      <w:tr w:rsidR="00655F70" w:rsidRPr="00E72ECC" w:rsidTr="00BE6984">
        <w:trPr>
          <w:trHeight w:val="427"/>
        </w:trPr>
        <w:tc>
          <w:tcPr>
            <w:tcW w:w="4352" w:type="dxa"/>
            <w:gridSpan w:val="8"/>
            <w:vAlign w:val="center"/>
          </w:tcPr>
          <w:p w:rsidR="00655F70" w:rsidRPr="00E72ECC" w:rsidRDefault="00655F70"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Звање</w:t>
            </w:r>
          </w:p>
        </w:tc>
        <w:tc>
          <w:tcPr>
            <w:tcW w:w="4783" w:type="dxa"/>
            <w:gridSpan w:val="7"/>
            <w:vAlign w:val="center"/>
          </w:tcPr>
          <w:p w:rsidR="00655F70" w:rsidRPr="00E72ECC" w:rsidRDefault="000D5866"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Научни сарадник</w:t>
            </w:r>
          </w:p>
        </w:tc>
      </w:tr>
      <w:tr w:rsidR="00655F70" w:rsidRPr="00E72ECC" w:rsidTr="00BE6984">
        <w:trPr>
          <w:trHeight w:val="427"/>
        </w:trPr>
        <w:tc>
          <w:tcPr>
            <w:tcW w:w="4352" w:type="dxa"/>
            <w:gridSpan w:val="8"/>
            <w:vAlign w:val="center"/>
          </w:tcPr>
          <w:p w:rsidR="00655F70" w:rsidRPr="00E72ECC" w:rsidRDefault="00655F70"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 xml:space="preserve">Назив институције у  којој наставник ради са пуним </w:t>
            </w:r>
            <w:r w:rsidRPr="00E72ECC">
              <w:rPr>
                <w:rFonts w:ascii="Times New Roman" w:hAnsi="Times New Roman"/>
                <w:b/>
                <w:sz w:val="14"/>
                <w:szCs w:val="14"/>
              </w:rPr>
              <w:t xml:space="preserve"> </w:t>
            </w:r>
            <w:proofErr w:type="spellStart"/>
            <w:r w:rsidRPr="00E72ECC">
              <w:rPr>
                <w:rFonts w:ascii="Times New Roman" w:hAnsi="Times New Roman"/>
                <w:b/>
                <w:sz w:val="14"/>
                <w:szCs w:val="14"/>
              </w:rPr>
              <w:t>или</w:t>
            </w:r>
            <w:proofErr w:type="spellEnd"/>
            <w:r w:rsidRPr="00E72ECC">
              <w:rPr>
                <w:rFonts w:ascii="Times New Roman" w:hAnsi="Times New Roman"/>
                <w:b/>
                <w:sz w:val="14"/>
                <w:szCs w:val="14"/>
              </w:rPr>
              <w:t xml:space="preserve"> </w:t>
            </w:r>
            <w:proofErr w:type="spellStart"/>
            <w:r w:rsidRPr="00E72ECC">
              <w:rPr>
                <w:rFonts w:ascii="Times New Roman" w:hAnsi="Times New Roman"/>
                <w:b/>
                <w:sz w:val="14"/>
                <w:szCs w:val="14"/>
              </w:rPr>
              <w:t>непуним</w:t>
            </w:r>
            <w:proofErr w:type="spellEnd"/>
            <w:r w:rsidRPr="00E72ECC">
              <w:rPr>
                <w:rFonts w:ascii="Times New Roman" w:hAnsi="Times New Roman"/>
                <w:b/>
                <w:sz w:val="14"/>
                <w:szCs w:val="14"/>
              </w:rPr>
              <w:t xml:space="preserve"> </w:t>
            </w:r>
            <w:r w:rsidRPr="00E72ECC">
              <w:rPr>
                <w:rFonts w:ascii="Times New Roman" w:hAnsi="Times New Roman"/>
                <w:b/>
                <w:sz w:val="14"/>
                <w:szCs w:val="14"/>
                <w:lang w:val="sr-Cyrl-CS"/>
              </w:rPr>
              <w:t>радним временом и од када</w:t>
            </w:r>
          </w:p>
        </w:tc>
        <w:tc>
          <w:tcPr>
            <w:tcW w:w="4783" w:type="dxa"/>
            <w:gridSpan w:val="7"/>
            <w:vAlign w:val="center"/>
          </w:tcPr>
          <w:p w:rsidR="00655F70" w:rsidRPr="00E72ECC" w:rsidRDefault="000D5866"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Природно – математички факултет; Департман за Биологију и екологију; Унуверзитет у Новом Саду</w:t>
            </w:r>
          </w:p>
          <w:p w:rsidR="000D5866" w:rsidRPr="00E72ECC" w:rsidRDefault="000D5866" w:rsidP="00834520">
            <w:pPr>
              <w:tabs>
                <w:tab w:val="left" w:pos="567"/>
              </w:tabs>
              <w:spacing w:after="60"/>
              <w:rPr>
                <w:rFonts w:ascii="Times New Roman" w:hAnsi="Times New Roman"/>
                <w:sz w:val="14"/>
                <w:szCs w:val="14"/>
              </w:rPr>
            </w:pPr>
            <w:r w:rsidRPr="00E72ECC">
              <w:rPr>
                <w:rFonts w:ascii="Times New Roman" w:hAnsi="Times New Roman"/>
                <w:sz w:val="14"/>
                <w:szCs w:val="14"/>
              </w:rPr>
              <w:t xml:space="preserve">Запослена од 2012. </w:t>
            </w:r>
            <w:proofErr w:type="spellStart"/>
            <w:r w:rsidRPr="00E72ECC">
              <w:rPr>
                <w:rFonts w:ascii="Times New Roman" w:hAnsi="Times New Roman"/>
                <w:sz w:val="14"/>
                <w:szCs w:val="14"/>
              </w:rPr>
              <w:t>са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пуним</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радним</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временом</w:t>
            </w:r>
            <w:proofErr w:type="spellEnd"/>
          </w:p>
        </w:tc>
      </w:tr>
      <w:tr w:rsidR="00655F70" w:rsidRPr="00E72ECC" w:rsidTr="00BE6984">
        <w:trPr>
          <w:trHeight w:val="427"/>
        </w:trPr>
        <w:tc>
          <w:tcPr>
            <w:tcW w:w="4352" w:type="dxa"/>
            <w:gridSpan w:val="8"/>
            <w:vAlign w:val="center"/>
          </w:tcPr>
          <w:p w:rsidR="00655F70" w:rsidRPr="00E72ECC" w:rsidRDefault="00655F70"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Ужа научна односно уметничка област</w:t>
            </w:r>
          </w:p>
        </w:tc>
        <w:tc>
          <w:tcPr>
            <w:tcW w:w="4783" w:type="dxa"/>
            <w:gridSpan w:val="7"/>
            <w:vAlign w:val="center"/>
          </w:tcPr>
          <w:p w:rsidR="00655F70" w:rsidRPr="00E72ECC" w:rsidRDefault="00834520" w:rsidP="005D5A3C">
            <w:pPr>
              <w:tabs>
                <w:tab w:val="left" w:pos="567"/>
              </w:tabs>
              <w:spacing w:after="60"/>
              <w:rPr>
                <w:rFonts w:ascii="Times New Roman" w:hAnsi="Times New Roman"/>
                <w:sz w:val="14"/>
                <w:szCs w:val="14"/>
                <w:lang w:val="sr-Cyrl-CS"/>
              </w:rPr>
            </w:pPr>
            <w:r>
              <w:rPr>
                <w:rFonts w:ascii="Times New Roman" w:hAnsi="Times New Roman"/>
                <w:sz w:val="14"/>
                <w:szCs w:val="14"/>
                <w:lang w:val="sr-Cyrl-CS"/>
              </w:rPr>
              <w:t>Биологија</w:t>
            </w:r>
          </w:p>
        </w:tc>
      </w:tr>
      <w:tr w:rsidR="00655F70" w:rsidRPr="00E72ECC" w:rsidTr="00BE6984">
        <w:trPr>
          <w:trHeight w:val="427"/>
        </w:trPr>
        <w:tc>
          <w:tcPr>
            <w:tcW w:w="9135" w:type="dxa"/>
            <w:gridSpan w:val="15"/>
            <w:vAlign w:val="center"/>
          </w:tcPr>
          <w:p w:rsidR="00655F70" w:rsidRPr="00E72ECC" w:rsidRDefault="00655F70"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Академска каријера</w:t>
            </w:r>
          </w:p>
        </w:tc>
      </w:tr>
      <w:tr w:rsidR="0074454F" w:rsidRPr="00E72ECC" w:rsidTr="0074454F">
        <w:trPr>
          <w:trHeight w:val="427"/>
        </w:trPr>
        <w:tc>
          <w:tcPr>
            <w:tcW w:w="1980" w:type="dxa"/>
            <w:gridSpan w:val="5"/>
            <w:vAlign w:val="center"/>
          </w:tcPr>
          <w:p w:rsidR="00655F70" w:rsidRPr="00E72ECC" w:rsidRDefault="00655F70" w:rsidP="005D5A3C">
            <w:pPr>
              <w:tabs>
                <w:tab w:val="left" w:pos="567"/>
              </w:tabs>
              <w:spacing w:after="60"/>
              <w:rPr>
                <w:rFonts w:ascii="Times New Roman" w:hAnsi="Times New Roman"/>
                <w:sz w:val="14"/>
                <w:szCs w:val="14"/>
                <w:lang w:val="sr-Cyrl-CS"/>
              </w:rPr>
            </w:pPr>
          </w:p>
        </w:tc>
        <w:tc>
          <w:tcPr>
            <w:tcW w:w="1080" w:type="dxa"/>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 xml:space="preserve">Година </w:t>
            </w:r>
          </w:p>
        </w:tc>
        <w:tc>
          <w:tcPr>
            <w:tcW w:w="2430" w:type="dxa"/>
            <w:gridSpan w:val="4"/>
            <w:shd w:val="clear" w:color="auto" w:fill="auto"/>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 xml:space="preserve">Институција </w:t>
            </w:r>
          </w:p>
        </w:tc>
        <w:tc>
          <w:tcPr>
            <w:tcW w:w="1704" w:type="dxa"/>
            <w:gridSpan w:val="3"/>
            <w:shd w:val="clear" w:color="auto" w:fill="auto"/>
            <w:vAlign w:val="center"/>
          </w:tcPr>
          <w:p w:rsidR="00655F70" w:rsidRPr="00E72ECC" w:rsidRDefault="00655F70" w:rsidP="005D5A3C">
            <w:pPr>
              <w:tabs>
                <w:tab w:val="left" w:pos="567"/>
              </w:tabs>
              <w:spacing w:after="60"/>
              <w:rPr>
                <w:rFonts w:ascii="Times New Roman" w:hAnsi="Times New Roman"/>
                <w:sz w:val="14"/>
                <w:szCs w:val="14"/>
                <w:lang w:val="sr-Cyrl-CS"/>
              </w:rPr>
            </w:pPr>
            <w:proofErr w:type="spellStart"/>
            <w:r w:rsidRPr="00E72ECC">
              <w:rPr>
                <w:rFonts w:ascii="Times New Roman" w:hAnsi="Times New Roman"/>
                <w:sz w:val="14"/>
                <w:szCs w:val="14"/>
              </w:rPr>
              <w:t>Научна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или</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уметничка</w:t>
            </w:r>
            <w:proofErr w:type="spellEnd"/>
            <w:r w:rsidRPr="00E72ECC">
              <w:rPr>
                <w:rFonts w:ascii="Times New Roman" w:hAnsi="Times New Roman"/>
                <w:sz w:val="14"/>
                <w:szCs w:val="14"/>
              </w:rPr>
              <w:t xml:space="preserve"> о</w:t>
            </w:r>
            <w:r w:rsidRPr="00E72ECC">
              <w:rPr>
                <w:rFonts w:ascii="Times New Roman" w:hAnsi="Times New Roman"/>
                <w:sz w:val="14"/>
                <w:szCs w:val="14"/>
                <w:lang w:val="sr-Cyrl-CS"/>
              </w:rPr>
              <w:t xml:space="preserve">бласт </w:t>
            </w:r>
          </w:p>
        </w:tc>
        <w:tc>
          <w:tcPr>
            <w:tcW w:w="1941" w:type="dxa"/>
            <w:gridSpan w:val="2"/>
            <w:shd w:val="clear" w:color="auto" w:fill="auto"/>
            <w:vAlign w:val="center"/>
          </w:tcPr>
          <w:p w:rsidR="00655F70" w:rsidRPr="00E72ECC" w:rsidRDefault="00655F70" w:rsidP="005D5A3C">
            <w:pPr>
              <w:tabs>
                <w:tab w:val="left" w:pos="567"/>
              </w:tabs>
              <w:spacing w:after="60"/>
              <w:rPr>
                <w:rFonts w:ascii="Times New Roman" w:hAnsi="Times New Roman"/>
                <w:sz w:val="14"/>
                <w:szCs w:val="14"/>
              </w:rPr>
            </w:pPr>
            <w:proofErr w:type="spellStart"/>
            <w:r w:rsidRPr="00E72ECC">
              <w:rPr>
                <w:rFonts w:ascii="Times New Roman" w:hAnsi="Times New Roman"/>
                <w:sz w:val="14"/>
                <w:szCs w:val="14"/>
              </w:rPr>
              <w:t>Ужа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научна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уметничка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или</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стручна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област</w:t>
            </w:r>
            <w:proofErr w:type="spellEnd"/>
          </w:p>
        </w:tc>
      </w:tr>
      <w:tr w:rsidR="0074454F" w:rsidRPr="00E72ECC" w:rsidTr="0074454F">
        <w:trPr>
          <w:trHeight w:val="427"/>
        </w:trPr>
        <w:tc>
          <w:tcPr>
            <w:tcW w:w="1980" w:type="dxa"/>
            <w:gridSpan w:val="5"/>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Избор у звање</w:t>
            </w:r>
          </w:p>
        </w:tc>
        <w:tc>
          <w:tcPr>
            <w:tcW w:w="1080" w:type="dxa"/>
            <w:vAlign w:val="center"/>
          </w:tcPr>
          <w:p w:rsidR="00655F70" w:rsidRPr="00E72ECC" w:rsidRDefault="00D11D50" w:rsidP="005D5A3C">
            <w:pPr>
              <w:tabs>
                <w:tab w:val="left" w:pos="567"/>
              </w:tabs>
              <w:spacing w:after="60"/>
              <w:rPr>
                <w:rFonts w:ascii="Times New Roman" w:hAnsi="Times New Roman"/>
                <w:sz w:val="14"/>
                <w:szCs w:val="14"/>
              </w:rPr>
            </w:pPr>
            <w:r w:rsidRPr="00E72ECC">
              <w:rPr>
                <w:rFonts w:ascii="Times New Roman" w:hAnsi="Times New Roman"/>
                <w:sz w:val="14"/>
                <w:szCs w:val="14"/>
              </w:rPr>
              <w:t>2019.</w:t>
            </w:r>
          </w:p>
        </w:tc>
        <w:tc>
          <w:tcPr>
            <w:tcW w:w="2430" w:type="dxa"/>
            <w:gridSpan w:val="4"/>
            <w:shd w:val="clear" w:color="auto" w:fill="auto"/>
            <w:vAlign w:val="center"/>
          </w:tcPr>
          <w:p w:rsidR="00655F70" w:rsidRPr="00E72ECC" w:rsidRDefault="00E72ECC"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П</w:t>
            </w:r>
            <w:r w:rsidRPr="00E72ECC">
              <w:rPr>
                <w:rFonts w:ascii="Times New Roman" w:hAnsi="Times New Roman"/>
                <w:sz w:val="14"/>
                <w:szCs w:val="14"/>
              </w:rPr>
              <w:t>МФ</w:t>
            </w:r>
            <w:r w:rsidR="00D11D50" w:rsidRPr="00E72ECC">
              <w:rPr>
                <w:rFonts w:ascii="Times New Roman" w:hAnsi="Times New Roman"/>
                <w:sz w:val="14"/>
                <w:szCs w:val="14"/>
                <w:lang w:val="sr-Cyrl-CS"/>
              </w:rPr>
              <w:t>, Департман за Биологију и екологију, Универзитет у Новом Саду</w:t>
            </w:r>
          </w:p>
        </w:tc>
        <w:tc>
          <w:tcPr>
            <w:tcW w:w="1704" w:type="dxa"/>
            <w:gridSpan w:val="3"/>
            <w:shd w:val="clear" w:color="auto" w:fill="auto"/>
            <w:vAlign w:val="center"/>
          </w:tcPr>
          <w:p w:rsidR="00655F70" w:rsidRPr="00E72ECC" w:rsidRDefault="0074454F" w:rsidP="005D5A3C">
            <w:pPr>
              <w:tabs>
                <w:tab w:val="left" w:pos="567"/>
              </w:tabs>
              <w:spacing w:after="60"/>
              <w:rPr>
                <w:rFonts w:ascii="Times New Roman" w:hAnsi="Times New Roman"/>
                <w:sz w:val="14"/>
                <w:szCs w:val="14"/>
              </w:rPr>
            </w:pPr>
            <w:proofErr w:type="spellStart"/>
            <w:r w:rsidRPr="00E72ECC">
              <w:rPr>
                <w:rFonts w:ascii="Times New Roman" w:hAnsi="Times New Roman"/>
                <w:sz w:val="14"/>
                <w:szCs w:val="14"/>
              </w:rPr>
              <w:t>Природно</w:t>
            </w:r>
            <w:proofErr w:type="spellEnd"/>
            <w:r w:rsidRPr="00E72ECC">
              <w:rPr>
                <w:rFonts w:ascii="Times New Roman" w:hAnsi="Times New Roman"/>
                <w:sz w:val="14"/>
                <w:szCs w:val="14"/>
              </w:rPr>
              <w:t xml:space="preserve"> -</w:t>
            </w:r>
            <w:r w:rsidR="00E72ECC">
              <w:rPr>
                <w:rFonts w:ascii="Times New Roman" w:hAnsi="Times New Roman"/>
                <w:sz w:val="14"/>
                <w:szCs w:val="14"/>
              </w:rPr>
              <w:t xml:space="preserve"> </w:t>
            </w:r>
            <w:proofErr w:type="spellStart"/>
            <w:r w:rsidRPr="00E72ECC">
              <w:rPr>
                <w:rFonts w:ascii="Times New Roman" w:hAnsi="Times New Roman"/>
                <w:sz w:val="14"/>
                <w:szCs w:val="14"/>
              </w:rPr>
              <w:t>математичке</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науке</w:t>
            </w:r>
            <w:proofErr w:type="spellEnd"/>
          </w:p>
        </w:tc>
        <w:tc>
          <w:tcPr>
            <w:tcW w:w="1941" w:type="dxa"/>
            <w:gridSpan w:val="2"/>
            <w:shd w:val="clear" w:color="auto" w:fill="auto"/>
            <w:vAlign w:val="center"/>
          </w:tcPr>
          <w:p w:rsidR="00655F70" w:rsidRPr="00E72ECC" w:rsidRDefault="0074454F"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Биологија</w:t>
            </w:r>
          </w:p>
        </w:tc>
      </w:tr>
      <w:tr w:rsidR="0074454F" w:rsidRPr="00E72ECC" w:rsidTr="0074454F">
        <w:trPr>
          <w:trHeight w:val="427"/>
        </w:trPr>
        <w:tc>
          <w:tcPr>
            <w:tcW w:w="1980" w:type="dxa"/>
            <w:gridSpan w:val="5"/>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Докторат</w:t>
            </w:r>
          </w:p>
        </w:tc>
        <w:tc>
          <w:tcPr>
            <w:tcW w:w="1080" w:type="dxa"/>
            <w:vAlign w:val="center"/>
          </w:tcPr>
          <w:p w:rsidR="00655F70" w:rsidRPr="00E72ECC" w:rsidRDefault="00D11D50" w:rsidP="005D5A3C">
            <w:pPr>
              <w:tabs>
                <w:tab w:val="left" w:pos="567"/>
              </w:tabs>
              <w:spacing w:after="60"/>
              <w:rPr>
                <w:rFonts w:ascii="Times New Roman" w:hAnsi="Times New Roman"/>
                <w:sz w:val="14"/>
                <w:szCs w:val="14"/>
              </w:rPr>
            </w:pPr>
            <w:r w:rsidRPr="00E72ECC">
              <w:rPr>
                <w:rFonts w:ascii="Times New Roman" w:hAnsi="Times New Roman"/>
                <w:sz w:val="14"/>
                <w:szCs w:val="14"/>
              </w:rPr>
              <w:t>2018.</w:t>
            </w:r>
          </w:p>
        </w:tc>
        <w:tc>
          <w:tcPr>
            <w:tcW w:w="2430" w:type="dxa"/>
            <w:gridSpan w:val="4"/>
            <w:shd w:val="clear" w:color="auto" w:fill="auto"/>
            <w:vAlign w:val="center"/>
          </w:tcPr>
          <w:p w:rsidR="00655F70" w:rsidRPr="00E72ECC" w:rsidRDefault="00E72ECC"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П</w:t>
            </w:r>
            <w:r w:rsidRPr="00E72ECC">
              <w:rPr>
                <w:rFonts w:ascii="Times New Roman" w:hAnsi="Times New Roman"/>
                <w:sz w:val="14"/>
                <w:szCs w:val="14"/>
              </w:rPr>
              <w:t>МФ</w:t>
            </w:r>
            <w:r w:rsidRPr="00E72ECC">
              <w:rPr>
                <w:rFonts w:ascii="Times New Roman" w:hAnsi="Times New Roman"/>
                <w:sz w:val="14"/>
                <w:szCs w:val="14"/>
                <w:lang w:val="sr-Cyrl-CS"/>
              </w:rPr>
              <w:t>, Департман за Биологију и екологију, Универзитет у Новом Саду</w:t>
            </w:r>
          </w:p>
        </w:tc>
        <w:tc>
          <w:tcPr>
            <w:tcW w:w="1704" w:type="dxa"/>
            <w:gridSpan w:val="3"/>
            <w:shd w:val="clear" w:color="auto" w:fill="auto"/>
            <w:vAlign w:val="center"/>
          </w:tcPr>
          <w:p w:rsidR="00655F70" w:rsidRPr="00E72ECC" w:rsidRDefault="008259C8" w:rsidP="008259C8">
            <w:pPr>
              <w:tabs>
                <w:tab w:val="left" w:pos="567"/>
              </w:tabs>
              <w:spacing w:after="60"/>
              <w:rPr>
                <w:rFonts w:ascii="Times New Roman" w:hAnsi="Times New Roman"/>
                <w:sz w:val="14"/>
                <w:szCs w:val="14"/>
                <w:lang w:val="sr-Cyrl-CS"/>
              </w:rPr>
            </w:pPr>
            <w:r>
              <w:rPr>
                <w:rFonts w:ascii="Times New Roman" w:hAnsi="Times New Roman"/>
                <w:sz w:val="14"/>
                <w:szCs w:val="14"/>
                <w:lang w:val="sr-Cyrl-CS"/>
              </w:rPr>
              <w:t>Екологија</w:t>
            </w:r>
          </w:p>
        </w:tc>
        <w:tc>
          <w:tcPr>
            <w:tcW w:w="1941" w:type="dxa"/>
            <w:gridSpan w:val="2"/>
            <w:shd w:val="clear" w:color="auto" w:fill="auto"/>
            <w:vAlign w:val="center"/>
          </w:tcPr>
          <w:p w:rsidR="00655F70" w:rsidRPr="008259C8" w:rsidRDefault="008259C8" w:rsidP="005D5A3C">
            <w:pPr>
              <w:tabs>
                <w:tab w:val="left" w:pos="567"/>
              </w:tabs>
              <w:spacing w:after="60"/>
              <w:rPr>
                <w:rFonts w:ascii="Times New Roman" w:hAnsi="Times New Roman"/>
                <w:sz w:val="14"/>
                <w:szCs w:val="14"/>
                <w:lang/>
              </w:rPr>
            </w:pPr>
            <w:r>
              <w:rPr>
                <w:rFonts w:ascii="Times New Roman" w:hAnsi="Times New Roman"/>
                <w:sz w:val="14"/>
                <w:szCs w:val="14"/>
                <w:lang/>
              </w:rPr>
              <w:t>Екологија</w:t>
            </w:r>
          </w:p>
        </w:tc>
      </w:tr>
      <w:tr w:rsidR="0074454F" w:rsidRPr="00E72ECC" w:rsidTr="0074454F">
        <w:trPr>
          <w:trHeight w:val="427"/>
        </w:trPr>
        <w:tc>
          <w:tcPr>
            <w:tcW w:w="1980" w:type="dxa"/>
            <w:gridSpan w:val="5"/>
            <w:vAlign w:val="center"/>
          </w:tcPr>
          <w:p w:rsidR="00655F70" w:rsidRPr="00E72ECC" w:rsidRDefault="00655F70" w:rsidP="005D5A3C">
            <w:pPr>
              <w:tabs>
                <w:tab w:val="left" w:pos="567"/>
              </w:tabs>
              <w:spacing w:after="60"/>
              <w:rPr>
                <w:rFonts w:ascii="Times New Roman" w:hAnsi="Times New Roman"/>
                <w:sz w:val="14"/>
                <w:szCs w:val="14"/>
              </w:rPr>
            </w:pPr>
            <w:proofErr w:type="spellStart"/>
            <w:r w:rsidRPr="00E72ECC">
              <w:rPr>
                <w:rFonts w:ascii="Times New Roman" w:hAnsi="Times New Roman"/>
                <w:sz w:val="14"/>
                <w:szCs w:val="14"/>
              </w:rPr>
              <w:t>Мастер</w:t>
            </w:r>
            <w:proofErr w:type="spellEnd"/>
          </w:p>
        </w:tc>
        <w:tc>
          <w:tcPr>
            <w:tcW w:w="1080" w:type="dxa"/>
            <w:vAlign w:val="center"/>
          </w:tcPr>
          <w:p w:rsidR="00655F70" w:rsidRPr="00E72ECC" w:rsidRDefault="00D11D50" w:rsidP="005D5A3C">
            <w:pPr>
              <w:tabs>
                <w:tab w:val="left" w:pos="567"/>
              </w:tabs>
              <w:spacing w:after="60"/>
              <w:rPr>
                <w:rFonts w:ascii="Times New Roman" w:hAnsi="Times New Roman"/>
                <w:sz w:val="14"/>
                <w:szCs w:val="14"/>
              </w:rPr>
            </w:pPr>
            <w:r w:rsidRPr="00E72ECC">
              <w:rPr>
                <w:rFonts w:ascii="Times New Roman" w:hAnsi="Times New Roman"/>
                <w:sz w:val="14"/>
                <w:szCs w:val="14"/>
              </w:rPr>
              <w:t>2011.</w:t>
            </w:r>
          </w:p>
        </w:tc>
        <w:tc>
          <w:tcPr>
            <w:tcW w:w="2430" w:type="dxa"/>
            <w:gridSpan w:val="4"/>
            <w:shd w:val="clear" w:color="auto" w:fill="auto"/>
            <w:vAlign w:val="center"/>
          </w:tcPr>
          <w:p w:rsidR="00655F70" w:rsidRPr="00E72ECC" w:rsidRDefault="00E72ECC"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П</w:t>
            </w:r>
            <w:r w:rsidRPr="00E72ECC">
              <w:rPr>
                <w:rFonts w:ascii="Times New Roman" w:hAnsi="Times New Roman"/>
                <w:sz w:val="14"/>
                <w:szCs w:val="14"/>
              </w:rPr>
              <w:t>МФ</w:t>
            </w:r>
            <w:r w:rsidRPr="00E72ECC">
              <w:rPr>
                <w:rFonts w:ascii="Times New Roman" w:hAnsi="Times New Roman"/>
                <w:sz w:val="14"/>
                <w:szCs w:val="14"/>
                <w:lang w:val="sr-Cyrl-CS"/>
              </w:rPr>
              <w:t>, Департман за Биологију и екологију, Универзитет у Новом Саду</w:t>
            </w:r>
          </w:p>
        </w:tc>
        <w:tc>
          <w:tcPr>
            <w:tcW w:w="1704" w:type="dxa"/>
            <w:gridSpan w:val="3"/>
            <w:shd w:val="clear" w:color="auto" w:fill="auto"/>
            <w:vAlign w:val="center"/>
          </w:tcPr>
          <w:p w:rsidR="00655F70" w:rsidRPr="00E72ECC" w:rsidRDefault="00D11D50" w:rsidP="005D5A3C">
            <w:pPr>
              <w:tabs>
                <w:tab w:val="left" w:pos="567"/>
              </w:tabs>
              <w:spacing w:after="60"/>
              <w:rPr>
                <w:rFonts w:ascii="Times New Roman" w:hAnsi="Times New Roman"/>
                <w:sz w:val="14"/>
                <w:szCs w:val="14"/>
              </w:rPr>
            </w:pPr>
            <w:r w:rsidRPr="00E72ECC">
              <w:rPr>
                <w:rFonts w:ascii="Times New Roman" w:hAnsi="Times New Roman"/>
                <w:sz w:val="14"/>
                <w:szCs w:val="14"/>
              </w:rPr>
              <w:t>Екологија</w:t>
            </w:r>
          </w:p>
        </w:tc>
        <w:tc>
          <w:tcPr>
            <w:tcW w:w="1941" w:type="dxa"/>
            <w:gridSpan w:val="2"/>
            <w:shd w:val="clear" w:color="auto" w:fill="auto"/>
            <w:vAlign w:val="center"/>
          </w:tcPr>
          <w:p w:rsidR="00655F70" w:rsidRPr="00E72ECC" w:rsidRDefault="008259C8" w:rsidP="005D5A3C">
            <w:pPr>
              <w:tabs>
                <w:tab w:val="left" w:pos="567"/>
              </w:tabs>
              <w:spacing w:after="60"/>
              <w:rPr>
                <w:rFonts w:ascii="Times New Roman" w:hAnsi="Times New Roman"/>
                <w:sz w:val="14"/>
                <w:szCs w:val="14"/>
                <w:lang w:val="sr-Cyrl-CS"/>
              </w:rPr>
            </w:pPr>
            <w:r>
              <w:rPr>
                <w:rFonts w:ascii="Times New Roman" w:hAnsi="Times New Roman"/>
                <w:sz w:val="14"/>
                <w:szCs w:val="14"/>
                <w:lang w:val="sr-Cyrl-CS"/>
              </w:rPr>
              <w:t>Екологија</w:t>
            </w:r>
          </w:p>
        </w:tc>
      </w:tr>
      <w:tr w:rsidR="0074454F" w:rsidRPr="00E72ECC" w:rsidTr="0074454F">
        <w:trPr>
          <w:trHeight w:val="427"/>
        </w:trPr>
        <w:tc>
          <w:tcPr>
            <w:tcW w:w="1980" w:type="dxa"/>
            <w:gridSpan w:val="5"/>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Диплома</w:t>
            </w:r>
          </w:p>
        </w:tc>
        <w:tc>
          <w:tcPr>
            <w:tcW w:w="1080" w:type="dxa"/>
            <w:vAlign w:val="center"/>
          </w:tcPr>
          <w:p w:rsidR="00655F70" w:rsidRPr="00E72ECC" w:rsidRDefault="00D11D50" w:rsidP="005D5A3C">
            <w:pPr>
              <w:tabs>
                <w:tab w:val="left" w:pos="567"/>
              </w:tabs>
              <w:spacing w:after="60"/>
              <w:rPr>
                <w:rFonts w:ascii="Times New Roman" w:hAnsi="Times New Roman"/>
                <w:sz w:val="14"/>
                <w:szCs w:val="14"/>
              </w:rPr>
            </w:pPr>
            <w:r w:rsidRPr="00E72ECC">
              <w:rPr>
                <w:rFonts w:ascii="Times New Roman" w:hAnsi="Times New Roman"/>
                <w:sz w:val="14"/>
                <w:szCs w:val="14"/>
              </w:rPr>
              <w:t>2009.</w:t>
            </w:r>
          </w:p>
        </w:tc>
        <w:tc>
          <w:tcPr>
            <w:tcW w:w="2430" w:type="dxa"/>
            <w:gridSpan w:val="4"/>
            <w:shd w:val="clear" w:color="auto" w:fill="auto"/>
            <w:vAlign w:val="center"/>
          </w:tcPr>
          <w:p w:rsidR="00655F70" w:rsidRPr="00E72ECC" w:rsidRDefault="00E72ECC"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П</w:t>
            </w:r>
            <w:r w:rsidRPr="00E72ECC">
              <w:rPr>
                <w:rFonts w:ascii="Times New Roman" w:hAnsi="Times New Roman"/>
                <w:sz w:val="14"/>
                <w:szCs w:val="14"/>
              </w:rPr>
              <w:t>МФ</w:t>
            </w:r>
            <w:r w:rsidRPr="00E72ECC">
              <w:rPr>
                <w:rFonts w:ascii="Times New Roman" w:hAnsi="Times New Roman"/>
                <w:sz w:val="14"/>
                <w:szCs w:val="14"/>
                <w:lang w:val="sr-Cyrl-CS"/>
              </w:rPr>
              <w:t>, Департман за Биологију и екологију, Универзитет у Новом Саду</w:t>
            </w:r>
          </w:p>
        </w:tc>
        <w:tc>
          <w:tcPr>
            <w:tcW w:w="1704" w:type="dxa"/>
            <w:gridSpan w:val="3"/>
            <w:shd w:val="clear" w:color="auto" w:fill="auto"/>
            <w:vAlign w:val="center"/>
          </w:tcPr>
          <w:p w:rsidR="00655F70" w:rsidRPr="00E72ECC" w:rsidRDefault="00D11D5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Екологија</w:t>
            </w:r>
          </w:p>
        </w:tc>
        <w:tc>
          <w:tcPr>
            <w:tcW w:w="1941" w:type="dxa"/>
            <w:gridSpan w:val="2"/>
            <w:shd w:val="clear" w:color="auto" w:fill="auto"/>
            <w:vAlign w:val="center"/>
          </w:tcPr>
          <w:p w:rsidR="00655F70" w:rsidRPr="00E72ECC" w:rsidRDefault="008259C8" w:rsidP="005D5A3C">
            <w:pPr>
              <w:tabs>
                <w:tab w:val="left" w:pos="567"/>
              </w:tabs>
              <w:spacing w:after="60"/>
              <w:rPr>
                <w:rFonts w:ascii="Times New Roman" w:hAnsi="Times New Roman"/>
                <w:sz w:val="14"/>
                <w:szCs w:val="14"/>
                <w:lang w:val="sr-Cyrl-CS"/>
              </w:rPr>
            </w:pPr>
            <w:r>
              <w:rPr>
                <w:rFonts w:ascii="Times New Roman" w:hAnsi="Times New Roman"/>
                <w:sz w:val="14"/>
                <w:szCs w:val="14"/>
                <w:lang w:val="sr-Cyrl-CS"/>
              </w:rPr>
              <w:t>Екологија</w:t>
            </w:r>
          </w:p>
        </w:tc>
      </w:tr>
      <w:tr w:rsidR="00655F70" w:rsidRPr="00E72ECC" w:rsidTr="00BE6984">
        <w:trPr>
          <w:trHeight w:val="427"/>
        </w:trPr>
        <w:tc>
          <w:tcPr>
            <w:tcW w:w="9135" w:type="dxa"/>
            <w:gridSpan w:val="15"/>
            <w:vAlign w:val="center"/>
          </w:tcPr>
          <w:p w:rsidR="00655F70" w:rsidRPr="00E72ECC" w:rsidRDefault="00655F70" w:rsidP="005D5A3C">
            <w:pPr>
              <w:tabs>
                <w:tab w:val="left" w:pos="567"/>
              </w:tabs>
              <w:spacing w:after="60"/>
              <w:rPr>
                <w:rFonts w:ascii="Times New Roman" w:hAnsi="Times New Roman"/>
                <w:b/>
                <w:sz w:val="14"/>
                <w:szCs w:val="14"/>
              </w:rPr>
            </w:pPr>
            <w:r w:rsidRPr="00E72ECC">
              <w:rPr>
                <w:rFonts w:ascii="Times New Roman" w:hAnsi="Times New Roman"/>
                <w:b/>
                <w:sz w:val="14"/>
                <w:szCs w:val="14"/>
                <w:lang w:val="sr-Cyrl-CS"/>
              </w:rPr>
              <w:t xml:space="preserve">Списак предмета за  које  је наставник акредитован </w:t>
            </w:r>
            <w:proofErr w:type="spellStart"/>
            <w:r w:rsidRPr="00E72ECC">
              <w:rPr>
                <w:rFonts w:ascii="Times New Roman" w:hAnsi="Times New Roman"/>
                <w:b/>
                <w:sz w:val="14"/>
                <w:szCs w:val="14"/>
              </w:rPr>
              <w:t>на</w:t>
            </w:r>
            <w:proofErr w:type="spellEnd"/>
            <w:r w:rsidRPr="00E72ECC">
              <w:rPr>
                <w:rFonts w:ascii="Times New Roman" w:hAnsi="Times New Roman"/>
                <w:b/>
                <w:sz w:val="14"/>
                <w:szCs w:val="14"/>
              </w:rPr>
              <w:t xml:space="preserve"> </w:t>
            </w:r>
            <w:proofErr w:type="spellStart"/>
            <w:r w:rsidRPr="00E72ECC">
              <w:rPr>
                <w:rFonts w:ascii="Times New Roman" w:hAnsi="Times New Roman"/>
                <w:b/>
                <w:sz w:val="14"/>
                <w:szCs w:val="14"/>
              </w:rPr>
              <w:t>првом</w:t>
            </w:r>
            <w:proofErr w:type="spellEnd"/>
            <w:r w:rsidRPr="00E72ECC">
              <w:rPr>
                <w:rFonts w:ascii="Times New Roman" w:hAnsi="Times New Roman"/>
                <w:b/>
                <w:sz w:val="14"/>
                <w:szCs w:val="14"/>
              </w:rPr>
              <w:t xml:space="preserve"> </w:t>
            </w:r>
            <w:proofErr w:type="spellStart"/>
            <w:r w:rsidRPr="00E72ECC">
              <w:rPr>
                <w:rFonts w:ascii="Times New Roman" w:hAnsi="Times New Roman"/>
                <w:b/>
                <w:sz w:val="14"/>
                <w:szCs w:val="14"/>
              </w:rPr>
              <w:t>или</w:t>
            </w:r>
            <w:proofErr w:type="spellEnd"/>
            <w:r w:rsidRPr="00E72ECC">
              <w:rPr>
                <w:rFonts w:ascii="Times New Roman" w:hAnsi="Times New Roman"/>
                <w:b/>
                <w:sz w:val="14"/>
                <w:szCs w:val="14"/>
              </w:rPr>
              <w:t xml:space="preserve"> </w:t>
            </w:r>
            <w:proofErr w:type="spellStart"/>
            <w:r w:rsidRPr="00E72ECC">
              <w:rPr>
                <w:rFonts w:ascii="Times New Roman" w:hAnsi="Times New Roman"/>
                <w:b/>
                <w:sz w:val="14"/>
                <w:szCs w:val="14"/>
              </w:rPr>
              <w:t>другом</w:t>
            </w:r>
            <w:proofErr w:type="spellEnd"/>
            <w:r w:rsidRPr="00E72ECC">
              <w:rPr>
                <w:rFonts w:ascii="Times New Roman" w:hAnsi="Times New Roman"/>
                <w:b/>
                <w:sz w:val="14"/>
                <w:szCs w:val="14"/>
              </w:rPr>
              <w:t xml:space="preserve"> </w:t>
            </w:r>
            <w:proofErr w:type="spellStart"/>
            <w:r w:rsidRPr="00E72ECC">
              <w:rPr>
                <w:rFonts w:ascii="Times New Roman" w:hAnsi="Times New Roman"/>
                <w:b/>
                <w:sz w:val="14"/>
                <w:szCs w:val="14"/>
              </w:rPr>
              <w:t>степену</w:t>
            </w:r>
            <w:proofErr w:type="spellEnd"/>
            <w:r w:rsidRPr="00E72ECC">
              <w:rPr>
                <w:rFonts w:ascii="Times New Roman" w:hAnsi="Times New Roman"/>
                <w:b/>
                <w:sz w:val="14"/>
                <w:szCs w:val="14"/>
              </w:rPr>
              <w:t xml:space="preserve"> </w:t>
            </w:r>
            <w:proofErr w:type="spellStart"/>
            <w:r w:rsidRPr="00E72ECC">
              <w:rPr>
                <w:rFonts w:ascii="Times New Roman" w:hAnsi="Times New Roman"/>
                <w:b/>
                <w:sz w:val="14"/>
                <w:szCs w:val="14"/>
              </w:rPr>
              <w:t>студија</w:t>
            </w:r>
            <w:proofErr w:type="spellEnd"/>
          </w:p>
        </w:tc>
      </w:tr>
      <w:tr w:rsidR="00D11D50" w:rsidRPr="00E72ECC" w:rsidTr="00BE6984">
        <w:trPr>
          <w:trHeight w:val="822"/>
        </w:trPr>
        <w:tc>
          <w:tcPr>
            <w:tcW w:w="817" w:type="dxa"/>
            <w:shd w:val="clear" w:color="auto" w:fill="auto"/>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Р.Б.</w:t>
            </w:r>
          </w:p>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1</w:t>
            </w:r>
            <w:r w:rsidRPr="00E72ECC">
              <w:rPr>
                <w:rFonts w:ascii="Times New Roman" w:hAnsi="Times New Roman"/>
                <w:sz w:val="14"/>
                <w:szCs w:val="14"/>
              </w:rPr>
              <w:t>,2,3...</w:t>
            </w:r>
            <w:r w:rsidRPr="00E72ECC">
              <w:rPr>
                <w:rFonts w:ascii="Times New Roman" w:hAnsi="Times New Roman"/>
                <w:sz w:val="14"/>
                <w:szCs w:val="14"/>
                <w:lang w:val="sr-Cyrl-CS"/>
              </w:rPr>
              <w:t>.</w:t>
            </w:r>
          </w:p>
        </w:tc>
        <w:tc>
          <w:tcPr>
            <w:tcW w:w="1072" w:type="dxa"/>
            <w:gridSpan w:val="3"/>
            <w:shd w:val="clear" w:color="auto" w:fill="auto"/>
            <w:vAlign w:val="center"/>
          </w:tcPr>
          <w:p w:rsidR="00655F70" w:rsidRPr="00E72ECC" w:rsidRDefault="00655F70" w:rsidP="005D5A3C">
            <w:pPr>
              <w:tabs>
                <w:tab w:val="left" w:pos="567"/>
              </w:tabs>
              <w:spacing w:after="60"/>
              <w:rPr>
                <w:rFonts w:ascii="Times New Roman" w:hAnsi="Times New Roman"/>
                <w:sz w:val="14"/>
                <w:szCs w:val="14"/>
              </w:rPr>
            </w:pPr>
            <w:proofErr w:type="spellStart"/>
            <w:r w:rsidRPr="00E72ECC">
              <w:rPr>
                <w:rFonts w:ascii="Times New Roman" w:hAnsi="Times New Roman"/>
                <w:sz w:val="14"/>
                <w:szCs w:val="14"/>
              </w:rPr>
              <w:t>Ознака</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предмета</w:t>
            </w:r>
            <w:proofErr w:type="spellEnd"/>
          </w:p>
        </w:tc>
        <w:tc>
          <w:tcPr>
            <w:tcW w:w="2575" w:type="dxa"/>
            <w:gridSpan w:val="5"/>
            <w:shd w:val="clear" w:color="auto" w:fill="auto"/>
            <w:vAlign w:val="center"/>
          </w:tcPr>
          <w:p w:rsidR="00655F70" w:rsidRPr="00E72ECC" w:rsidRDefault="00655F70" w:rsidP="005D5A3C">
            <w:pPr>
              <w:tabs>
                <w:tab w:val="left" w:pos="567"/>
              </w:tabs>
              <w:spacing w:after="60"/>
              <w:rPr>
                <w:rFonts w:ascii="Times New Roman" w:hAnsi="Times New Roman"/>
                <w:sz w:val="14"/>
                <w:szCs w:val="14"/>
                <w:lang w:val="sr-Cyrl-CS"/>
              </w:rPr>
            </w:pPr>
            <w:proofErr w:type="spellStart"/>
            <w:r w:rsidRPr="00E72ECC">
              <w:rPr>
                <w:rFonts w:ascii="Times New Roman" w:hAnsi="Times New Roman"/>
                <w:iCs/>
                <w:sz w:val="14"/>
                <w:szCs w:val="14"/>
              </w:rPr>
              <w:t>Назив</w:t>
            </w:r>
            <w:proofErr w:type="spellEnd"/>
            <w:r w:rsidRPr="00E72ECC">
              <w:rPr>
                <w:rFonts w:ascii="Times New Roman" w:hAnsi="Times New Roman"/>
                <w:iCs/>
                <w:sz w:val="14"/>
                <w:szCs w:val="14"/>
              </w:rPr>
              <w:t xml:space="preserve"> </w:t>
            </w:r>
            <w:proofErr w:type="spellStart"/>
            <w:r w:rsidRPr="00E72ECC">
              <w:rPr>
                <w:rFonts w:ascii="Times New Roman" w:hAnsi="Times New Roman"/>
                <w:iCs/>
                <w:sz w:val="14"/>
                <w:szCs w:val="14"/>
              </w:rPr>
              <w:t>предмета</w:t>
            </w:r>
            <w:proofErr w:type="spellEnd"/>
            <w:r w:rsidRPr="00E72ECC">
              <w:rPr>
                <w:rFonts w:ascii="Times New Roman" w:hAnsi="Times New Roman"/>
                <w:iCs/>
                <w:sz w:val="14"/>
                <w:szCs w:val="14"/>
                <w:lang w:val="sr-Cyrl-CS"/>
              </w:rPr>
              <w:t xml:space="preserve">     </w:t>
            </w:r>
          </w:p>
        </w:tc>
        <w:tc>
          <w:tcPr>
            <w:tcW w:w="1468" w:type="dxa"/>
            <w:gridSpan w:val="3"/>
            <w:shd w:val="clear" w:color="auto" w:fill="auto"/>
            <w:vAlign w:val="center"/>
          </w:tcPr>
          <w:p w:rsidR="00655F70" w:rsidRPr="00E72ECC" w:rsidRDefault="00655F70" w:rsidP="005D5A3C">
            <w:pPr>
              <w:tabs>
                <w:tab w:val="left" w:pos="567"/>
              </w:tabs>
              <w:spacing w:after="60"/>
              <w:rPr>
                <w:rFonts w:ascii="Times New Roman" w:hAnsi="Times New Roman"/>
                <w:sz w:val="14"/>
                <w:szCs w:val="14"/>
              </w:rPr>
            </w:pPr>
            <w:proofErr w:type="spellStart"/>
            <w:r w:rsidRPr="00E72ECC">
              <w:rPr>
                <w:rFonts w:ascii="Times New Roman" w:hAnsi="Times New Roman"/>
                <w:sz w:val="14"/>
                <w:szCs w:val="14"/>
              </w:rPr>
              <w:t>Вид</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наставе</w:t>
            </w:r>
            <w:proofErr w:type="spellEnd"/>
          </w:p>
        </w:tc>
        <w:tc>
          <w:tcPr>
            <w:tcW w:w="1608" w:type="dxa"/>
            <w:gridSpan w:val="2"/>
            <w:shd w:val="clear" w:color="auto" w:fill="auto"/>
            <w:vAlign w:val="center"/>
          </w:tcPr>
          <w:p w:rsidR="00655F70" w:rsidRPr="00E72ECC" w:rsidRDefault="00655F70" w:rsidP="005D5A3C">
            <w:pPr>
              <w:tabs>
                <w:tab w:val="left" w:pos="567"/>
              </w:tabs>
              <w:spacing w:after="60"/>
              <w:rPr>
                <w:rFonts w:ascii="Times New Roman" w:hAnsi="Times New Roman"/>
                <w:sz w:val="14"/>
                <w:szCs w:val="14"/>
              </w:rPr>
            </w:pPr>
            <w:proofErr w:type="spellStart"/>
            <w:r w:rsidRPr="00E72ECC">
              <w:rPr>
                <w:rFonts w:ascii="Times New Roman" w:hAnsi="Times New Roman"/>
                <w:iCs/>
                <w:sz w:val="14"/>
                <w:szCs w:val="14"/>
              </w:rPr>
              <w:t>Назив</w:t>
            </w:r>
            <w:proofErr w:type="spellEnd"/>
            <w:r w:rsidRPr="00E72ECC">
              <w:rPr>
                <w:rFonts w:ascii="Times New Roman" w:hAnsi="Times New Roman"/>
                <w:iCs/>
                <w:sz w:val="14"/>
                <w:szCs w:val="14"/>
              </w:rPr>
              <w:t xml:space="preserve"> </w:t>
            </w:r>
            <w:proofErr w:type="spellStart"/>
            <w:r w:rsidRPr="00E72ECC">
              <w:rPr>
                <w:rFonts w:ascii="Times New Roman" w:hAnsi="Times New Roman"/>
                <w:iCs/>
                <w:sz w:val="14"/>
                <w:szCs w:val="14"/>
              </w:rPr>
              <w:t>студијског</w:t>
            </w:r>
            <w:proofErr w:type="spellEnd"/>
            <w:r w:rsidRPr="00E72ECC">
              <w:rPr>
                <w:rFonts w:ascii="Times New Roman" w:hAnsi="Times New Roman"/>
                <w:iCs/>
                <w:sz w:val="14"/>
                <w:szCs w:val="14"/>
              </w:rPr>
              <w:t xml:space="preserve"> </w:t>
            </w:r>
            <w:proofErr w:type="spellStart"/>
            <w:r w:rsidRPr="00E72ECC">
              <w:rPr>
                <w:rFonts w:ascii="Times New Roman" w:hAnsi="Times New Roman"/>
                <w:iCs/>
                <w:sz w:val="14"/>
                <w:szCs w:val="14"/>
              </w:rPr>
              <w:t>програма</w:t>
            </w:r>
            <w:proofErr w:type="spellEnd"/>
            <w:r w:rsidRPr="00E72ECC">
              <w:rPr>
                <w:rFonts w:ascii="Times New Roman" w:hAnsi="Times New Roman"/>
                <w:iCs/>
                <w:sz w:val="14"/>
                <w:szCs w:val="14"/>
              </w:rPr>
              <w:t xml:space="preserve"> </w:t>
            </w:r>
          </w:p>
        </w:tc>
        <w:tc>
          <w:tcPr>
            <w:tcW w:w="1595" w:type="dxa"/>
            <w:shd w:val="clear" w:color="auto" w:fill="auto"/>
            <w:vAlign w:val="center"/>
          </w:tcPr>
          <w:p w:rsidR="00655F70" w:rsidRPr="00E72ECC" w:rsidRDefault="00655F70" w:rsidP="005D5A3C">
            <w:pPr>
              <w:tabs>
                <w:tab w:val="left" w:pos="567"/>
              </w:tabs>
              <w:spacing w:after="60"/>
              <w:rPr>
                <w:rFonts w:ascii="Times New Roman" w:hAnsi="Times New Roman"/>
                <w:sz w:val="14"/>
                <w:szCs w:val="14"/>
                <w:lang w:val="sr-Cyrl-CS"/>
              </w:rPr>
            </w:pPr>
            <w:r w:rsidRPr="00E72ECC">
              <w:rPr>
                <w:rFonts w:ascii="Times New Roman" w:hAnsi="Times New Roman"/>
                <w:iCs/>
                <w:sz w:val="14"/>
                <w:szCs w:val="14"/>
              </w:rPr>
              <w:t>В</w:t>
            </w:r>
            <w:r w:rsidRPr="00E72ECC">
              <w:rPr>
                <w:rFonts w:ascii="Times New Roman" w:hAnsi="Times New Roman"/>
                <w:iCs/>
                <w:sz w:val="14"/>
                <w:szCs w:val="14"/>
                <w:lang w:val="sr-Cyrl-CS"/>
              </w:rPr>
              <w:t>рста студија (</w:t>
            </w:r>
            <w:r w:rsidRPr="00E72ECC">
              <w:rPr>
                <w:rFonts w:ascii="Times New Roman" w:hAnsi="Times New Roman"/>
                <w:iCs/>
                <w:sz w:val="14"/>
                <w:szCs w:val="14"/>
              </w:rPr>
              <w:t>ОСС, ССС, ОАС, МСС, МАС, САС)</w:t>
            </w:r>
          </w:p>
        </w:tc>
      </w:tr>
      <w:tr w:rsidR="00655F70" w:rsidRPr="00E72ECC" w:rsidTr="00BE6984">
        <w:trPr>
          <w:trHeight w:val="427"/>
        </w:trPr>
        <w:tc>
          <w:tcPr>
            <w:tcW w:w="9135" w:type="dxa"/>
            <w:gridSpan w:val="15"/>
            <w:vAlign w:val="center"/>
          </w:tcPr>
          <w:p w:rsidR="00655F70" w:rsidRPr="00E72ECC" w:rsidRDefault="00655F70"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Репрезентативне референце (минимално 5 не више од 10)</w:t>
            </w:r>
          </w:p>
        </w:tc>
      </w:tr>
      <w:tr w:rsidR="00655F70" w:rsidRPr="00E72ECC" w:rsidTr="00BE6984">
        <w:trPr>
          <w:trHeight w:val="427"/>
        </w:trPr>
        <w:tc>
          <w:tcPr>
            <w:tcW w:w="1635" w:type="dxa"/>
            <w:gridSpan w:val="3"/>
            <w:vAlign w:val="center"/>
          </w:tcPr>
          <w:p w:rsidR="00655F70" w:rsidRPr="00E72ECC" w:rsidRDefault="00655F70" w:rsidP="00655F70">
            <w:pPr>
              <w:numPr>
                <w:ilvl w:val="0"/>
                <w:numId w:val="1"/>
              </w:numPr>
              <w:tabs>
                <w:tab w:val="clear" w:pos="720"/>
                <w:tab w:val="left" w:pos="567"/>
              </w:tabs>
              <w:spacing w:after="60"/>
              <w:rPr>
                <w:rFonts w:ascii="Times New Roman" w:hAnsi="Times New Roman"/>
                <w:sz w:val="14"/>
                <w:szCs w:val="14"/>
                <w:lang w:val="sr-Cyrl-CS"/>
              </w:rPr>
            </w:pPr>
          </w:p>
        </w:tc>
        <w:tc>
          <w:tcPr>
            <w:tcW w:w="7500" w:type="dxa"/>
            <w:gridSpan w:val="12"/>
            <w:shd w:val="clear" w:color="auto" w:fill="auto"/>
            <w:vAlign w:val="center"/>
          </w:tcPr>
          <w:p w:rsidR="00655F70" w:rsidRPr="00E72ECC" w:rsidRDefault="00BE6984" w:rsidP="00BE6984">
            <w:pPr>
              <w:tabs>
                <w:tab w:val="left" w:pos="567"/>
              </w:tabs>
              <w:spacing w:after="60"/>
              <w:rPr>
                <w:rFonts w:ascii="Times New Roman" w:hAnsi="Times New Roman"/>
                <w:sz w:val="14"/>
                <w:szCs w:val="14"/>
              </w:rPr>
            </w:pPr>
            <w:r w:rsidRPr="00E72ECC">
              <w:rPr>
                <w:rFonts w:ascii="Times New Roman" w:hAnsi="Times New Roman"/>
                <w:sz w:val="14"/>
                <w:szCs w:val="14"/>
                <w:lang w:val="sr-Cyrl-CS"/>
              </w:rPr>
              <w:t>Mudri-Stojnić Sonja, Andrić Andrijana, Markov-Risti</w:t>
            </w:r>
            <w:r w:rsidRPr="00E72ECC">
              <w:rPr>
                <w:rFonts w:ascii="Times New Roman" w:hAnsi="Times New Roman"/>
                <w:sz w:val="14"/>
                <w:szCs w:val="14"/>
              </w:rPr>
              <w:t>ć</w:t>
            </w:r>
            <w:r w:rsidRPr="00E72ECC">
              <w:rPr>
                <w:rFonts w:ascii="Times New Roman" w:hAnsi="Times New Roman"/>
                <w:sz w:val="14"/>
                <w:szCs w:val="14"/>
                <w:lang w:val="sr-Cyrl-CS"/>
              </w:rPr>
              <w:t xml:space="preserve"> Zlata,</w:t>
            </w:r>
            <w:r w:rsidRPr="00E72ECC">
              <w:rPr>
                <w:rFonts w:ascii="Times New Roman" w:hAnsi="Times New Roman"/>
                <w:sz w:val="14"/>
                <w:szCs w:val="14"/>
              </w:rPr>
              <w:t xml:space="preserve"> </w:t>
            </w:r>
            <w:r w:rsidRPr="00E72ECC">
              <w:rPr>
                <w:rFonts w:ascii="Times New Roman" w:hAnsi="Times New Roman"/>
                <w:sz w:val="14"/>
                <w:szCs w:val="14"/>
                <w:lang w:val="sr-Cyrl-CS"/>
              </w:rPr>
              <w:t>Đukić Aleksandar, Vujić Ante</w:t>
            </w:r>
            <w:r w:rsidRPr="00E72ECC">
              <w:rPr>
                <w:rFonts w:ascii="Times New Roman" w:hAnsi="Times New Roman"/>
                <w:sz w:val="14"/>
                <w:szCs w:val="14"/>
              </w:rPr>
              <w:t xml:space="preserve"> (2021): Contribution to the knowledge of the bee fauna (Hymenoptera, Apoidea, Anthophila) in Serbia. ZooKeys, 1053:pp 43-105.</w:t>
            </w:r>
          </w:p>
        </w:tc>
      </w:tr>
      <w:tr w:rsidR="00BE6984" w:rsidRPr="00E72ECC" w:rsidTr="00BE6984">
        <w:trPr>
          <w:trHeight w:val="427"/>
        </w:trPr>
        <w:tc>
          <w:tcPr>
            <w:tcW w:w="1635" w:type="dxa"/>
            <w:gridSpan w:val="3"/>
            <w:vAlign w:val="center"/>
          </w:tcPr>
          <w:p w:rsidR="00BE6984" w:rsidRPr="00E72ECC" w:rsidRDefault="00BE6984" w:rsidP="00655F70">
            <w:pPr>
              <w:numPr>
                <w:ilvl w:val="0"/>
                <w:numId w:val="1"/>
              </w:numPr>
              <w:tabs>
                <w:tab w:val="clear" w:pos="720"/>
                <w:tab w:val="left" w:pos="567"/>
              </w:tabs>
              <w:spacing w:after="60"/>
              <w:rPr>
                <w:rFonts w:ascii="Times New Roman" w:hAnsi="Times New Roman"/>
                <w:sz w:val="14"/>
                <w:szCs w:val="14"/>
                <w:lang w:val="sr-Cyrl-CS"/>
              </w:rPr>
            </w:pPr>
          </w:p>
        </w:tc>
        <w:tc>
          <w:tcPr>
            <w:tcW w:w="7500" w:type="dxa"/>
            <w:gridSpan w:val="12"/>
            <w:shd w:val="clear" w:color="auto" w:fill="auto"/>
            <w:vAlign w:val="center"/>
          </w:tcPr>
          <w:p w:rsidR="00BE6984" w:rsidRPr="00E72ECC" w:rsidRDefault="00BE6984" w:rsidP="001C5415">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Holzschuh  Andrea, Dainese Mattes, González-Varo  Juan  P.,  Mudri-Stojnić  Sonja,  Riedinger Verena, Rundlöf Maj, Scheper Jeroen, Wickens Jennifer  B., Wickens  Victoria  J., Bommarco Riccardo, Kleijn David, Potts Simon  G., Roberts Stuart P.M., Smith Henrik G., Vila  Montserrat, Vujić Ante  and Steffan-Dewenter  Ingolf  (2016): Mass-flowering crops dilute pollinator abundance in agricultural landscapes across Europe. Ecology Letters, 19: pp 1228-1236.</w:t>
            </w:r>
          </w:p>
        </w:tc>
      </w:tr>
      <w:tr w:rsidR="00BE6984" w:rsidRPr="00E72ECC" w:rsidTr="00BE6984">
        <w:trPr>
          <w:trHeight w:val="427"/>
        </w:trPr>
        <w:tc>
          <w:tcPr>
            <w:tcW w:w="1635" w:type="dxa"/>
            <w:gridSpan w:val="3"/>
            <w:vAlign w:val="center"/>
          </w:tcPr>
          <w:p w:rsidR="00BE6984" w:rsidRPr="00E72ECC" w:rsidRDefault="00BE6984" w:rsidP="00655F70">
            <w:pPr>
              <w:numPr>
                <w:ilvl w:val="0"/>
                <w:numId w:val="1"/>
              </w:numPr>
              <w:tabs>
                <w:tab w:val="clear" w:pos="720"/>
                <w:tab w:val="left" w:pos="567"/>
              </w:tabs>
              <w:spacing w:after="60"/>
              <w:rPr>
                <w:rFonts w:ascii="Times New Roman" w:hAnsi="Times New Roman"/>
                <w:sz w:val="14"/>
                <w:szCs w:val="14"/>
                <w:lang w:val="sr-Cyrl-CS"/>
              </w:rPr>
            </w:pPr>
          </w:p>
        </w:tc>
        <w:tc>
          <w:tcPr>
            <w:tcW w:w="7500" w:type="dxa"/>
            <w:gridSpan w:val="12"/>
            <w:shd w:val="clear" w:color="auto" w:fill="auto"/>
            <w:vAlign w:val="center"/>
          </w:tcPr>
          <w:p w:rsidR="00BE6984" w:rsidRPr="00E72ECC" w:rsidRDefault="00BE6984"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Mudri-Stojnić S, And</w:t>
            </w:r>
            <w:r w:rsidR="00F76896">
              <w:rPr>
                <w:rFonts w:ascii="Times New Roman" w:hAnsi="Times New Roman"/>
                <w:sz w:val="14"/>
                <w:szCs w:val="14"/>
                <w:lang w:val="sr-Cyrl-CS"/>
              </w:rPr>
              <w:t>rić A, Józan Z, Vujić A. (2012)</w:t>
            </w:r>
            <w:r w:rsidR="00F76896">
              <w:rPr>
                <w:rFonts w:ascii="Times New Roman" w:hAnsi="Times New Roman"/>
                <w:sz w:val="14"/>
                <w:szCs w:val="14"/>
              </w:rPr>
              <w:t>:</w:t>
            </w:r>
            <w:r w:rsidRPr="00E72ECC">
              <w:rPr>
                <w:rFonts w:ascii="Times New Roman" w:hAnsi="Times New Roman"/>
                <w:sz w:val="14"/>
                <w:szCs w:val="14"/>
                <w:lang w:val="sr-Cyrl-CS"/>
              </w:rPr>
              <w:t xml:space="preserve"> Pollinator diversity (Hymenoptera and Diptera) in semi-natural habitats in Serbia during summer. Archives of biological sciences, 64(2):777–786.</w:t>
            </w:r>
          </w:p>
        </w:tc>
      </w:tr>
      <w:tr w:rsidR="00BE6984" w:rsidRPr="00E72ECC" w:rsidTr="00BE6984">
        <w:trPr>
          <w:trHeight w:val="427"/>
        </w:trPr>
        <w:tc>
          <w:tcPr>
            <w:tcW w:w="1635" w:type="dxa"/>
            <w:gridSpan w:val="3"/>
            <w:vAlign w:val="center"/>
          </w:tcPr>
          <w:p w:rsidR="00BE6984" w:rsidRPr="00E72ECC" w:rsidRDefault="00BE6984" w:rsidP="00655F70">
            <w:pPr>
              <w:numPr>
                <w:ilvl w:val="0"/>
                <w:numId w:val="1"/>
              </w:numPr>
              <w:tabs>
                <w:tab w:val="clear" w:pos="720"/>
                <w:tab w:val="left" w:pos="567"/>
              </w:tabs>
              <w:spacing w:after="60"/>
              <w:rPr>
                <w:rFonts w:ascii="Times New Roman" w:hAnsi="Times New Roman"/>
                <w:sz w:val="14"/>
                <w:szCs w:val="14"/>
                <w:lang w:val="sr-Cyrl-CS"/>
              </w:rPr>
            </w:pPr>
          </w:p>
        </w:tc>
        <w:tc>
          <w:tcPr>
            <w:tcW w:w="7500" w:type="dxa"/>
            <w:gridSpan w:val="12"/>
            <w:shd w:val="clear" w:color="auto" w:fill="auto"/>
            <w:vAlign w:val="center"/>
          </w:tcPr>
          <w:p w:rsidR="00BE6984" w:rsidRPr="00E72ECC" w:rsidRDefault="00BE6984"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Markov Zlata, Nedeljković Zorica, Ricarte Antonio, Vujić Ante, Jovičić Snežana, Jozan Zsolt,  Mudri-Stojnić Sonja, Radenković Snežana  and  Ćetković Aleksandar (2016):  Bee (Hymenoptera: Apoidea) and hoverfly (Diptera: Syrphidae) pollinators in Pannonian habitats of Serbia, with a description of a new Eumerus Meigen species (Syrphidae). Zootaxa, 4154(1): pp 27-50.</w:t>
            </w:r>
          </w:p>
        </w:tc>
      </w:tr>
      <w:tr w:rsidR="00BE6984" w:rsidRPr="00E72ECC" w:rsidTr="00BE6984">
        <w:trPr>
          <w:trHeight w:val="427"/>
        </w:trPr>
        <w:tc>
          <w:tcPr>
            <w:tcW w:w="1635" w:type="dxa"/>
            <w:gridSpan w:val="3"/>
            <w:vAlign w:val="center"/>
          </w:tcPr>
          <w:p w:rsidR="00BE6984" w:rsidRPr="00E72ECC" w:rsidRDefault="00BE6984" w:rsidP="00655F70">
            <w:pPr>
              <w:numPr>
                <w:ilvl w:val="0"/>
                <w:numId w:val="1"/>
              </w:numPr>
              <w:tabs>
                <w:tab w:val="clear" w:pos="720"/>
                <w:tab w:val="left" w:pos="567"/>
              </w:tabs>
              <w:spacing w:after="60"/>
              <w:rPr>
                <w:rFonts w:ascii="Times New Roman" w:hAnsi="Times New Roman"/>
                <w:sz w:val="14"/>
                <w:szCs w:val="14"/>
                <w:lang w:val="sr-Cyrl-CS"/>
              </w:rPr>
            </w:pPr>
          </w:p>
        </w:tc>
        <w:tc>
          <w:tcPr>
            <w:tcW w:w="7500" w:type="dxa"/>
            <w:gridSpan w:val="12"/>
            <w:shd w:val="clear" w:color="auto" w:fill="auto"/>
            <w:vAlign w:val="center"/>
          </w:tcPr>
          <w:p w:rsidR="00BE6984" w:rsidRPr="00E72ECC" w:rsidRDefault="00BE6984" w:rsidP="00F76896">
            <w:pPr>
              <w:tabs>
                <w:tab w:val="left" w:pos="567"/>
              </w:tabs>
              <w:spacing w:after="60"/>
              <w:rPr>
                <w:rFonts w:ascii="Times New Roman" w:hAnsi="Times New Roman"/>
                <w:sz w:val="14"/>
                <w:szCs w:val="14"/>
                <w:lang w:val="sr-Cyrl-CS"/>
              </w:rPr>
            </w:pPr>
            <w:proofErr w:type="spellStart"/>
            <w:r w:rsidRPr="00E72ECC">
              <w:rPr>
                <w:rFonts w:ascii="Times New Roman" w:hAnsi="Times New Roman"/>
                <w:sz w:val="14"/>
                <w:szCs w:val="14"/>
              </w:rPr>
              <w:t>Vujanović</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Dušanka</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Losapio</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Gianalberto</w:t>
            </w:r>
            <w:proofErr w:type="spellEnd"/>
            <w:r w:rsidRPr="00E72ECC">
              <w:rPr>
                <w:rFonts w:ascii="Times New Roman" w:hAnsi="Times New Roman"/>
                <w:sz w:val="14"/>
                <w:szCs w:val="14"/>
              </w:rPr>
              <w:t xml:space="preserve">, Mészáros  Minucsér, Popov Snežana, Markov Ristić </w:t>
            </w:r>
            <w:proofErr w:type="spellStart"/>
            <w:r w:rsidRPr="00E72ECC">
              <w:rPr>
                <w:rFonts w:ascii="Times New Roman" w:hAnsi="Times New Roman"/>
                <w:sz w:val="14"/>
                <w:szCs w:val="14"/>
              </w:rPr>
              <w:t>Zlata</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Mudri-Stojnić</w:t>
            </w:r>
            <w:proofErr w:type="spellEnd"/>
            <w:r w:rsidRPr="00E72ECC">
              <w:rPr>
                <w:rFonts w:ascii="Times New Roman" w:hAnsi="Times New Roman"/>
                <w:sz w:val="14"/>
                <w:szCs w:val="14"/>
              </w:rPr>
              <w:t xml:space="preserve"> Sonja, </w:t>
            </w:r>
            <w:proofErr w:type="spellStart"/>
            <w:r w:rsidRPr="00E72ECC">
              <w:rPr>
                <w:rFonts w:ascii="Times New Roman" w:hAnsi="Times New Roman"/>
                <w:sz w:val="14"/>
                <w:szCs w:val="14"/>
              </w:rPr>
              <w:t>Jović</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Jelena</w:t>
            </w:r>
            <w:proofErr w:type="spellEnd"/>
            <w:r w:rsidRPr="00E72ECC">
              <w:rPr>
                <w:rFonts w:ascii="Times New Roman" w:hAnsi="Times New Roman"/>
                <w:sz w:val="14"/>
                <w:szCs w:val="14"/>
              </w:rPr>
              <w:t xml:space="preserve">, </w:t>
            </w:r>
            <w:proofErr w:type="spellStart"/>
            <w:r w:rsidRPr="00E72ECC">
              <w:rPr>
                <w:rFonts w:ascii="Times New Roman" w:hAnsi="Times New Roman"/>
                <w:sz w:val="14"/>
                <w:szCs w:val="14"/>
              </w:rPr>
              <w:t>Vujić</w:t>
            </w:r>
            <w:proofErr w:type="spellEnd"/>
            <w:r w:rsidRPr="00E72ECC">
              <w:rPr>
                <w:rFonts w:ascii="Times New Roman" w:hAnsi="Times New Roman"/>
                <w:sz w:val="14"/>
                <w:szCs w:val="14"/>
              </w:rPr>
              <w:t xml:space="preserve"> Ante</w:t>
            </w:r>
            <w:r w:rsidR="00F76896">
              <w:rPr>
                <w:rFonts w:ascii="Times New Roman" w:hAnsi="Times New Roman"/>
                <w:sz w:val="14"/>
                <w:szCs w:val="14"/>
              </w:rPr>
              <w:t xml:space="preserve"> (2023):  </w:t>
            </w:r>
            <w:r w:rsidR="00F76896" w:rsidRPr="00F76896">
              <w:rPr>
                <w:rFonts w:ascii="Times New Roman" w:hAnsi="Times New Roman"/>
                <w:sz w:val="14"/>
                <w:szCs w:val="14"/>
              </w:rPr>
              <w:t>Forest and grassland habitats support pollinator diversity more than wildflowers and sunflower monoculture</w:t>
            </w:r>
            <w:r w:rsidR="00F76896">
              <w:rPr>
                <w:rFonts w:ascii="Times New Roman" w:hAnsi="Times New Roman"/>
                <w:sz w:val="14"/>
                <w:szCs w:val="14"/>
              </w:rPr>
              <w:t>. Ecological Entomology, 48(4): pp 1-12</w:t>
            </w:r>
            <w:r w:rsidR="00A21894">
              <w:rPr>
                <w:rFonts w:ascii="Times New Roman" w:hAnsi="Times New Roman"/>
                <w:sz w:val="14"/>
                <w:szCs w:val="14"/>
              </w:rPr>
              <w:t>.</w:t>
            </w:r>
            <w:r w:rsidR="00F76896">
              <w:rPr>
                <w:rFonts w:ascii="Times New Roman" w:hAnsi="Times New Roman"/>
                <w:sz w:val="14"/>
                <w:szCs w:val="14"/>
              </w:rPr>
              <w:t xml:space="preserve"> </w:t>
            </w:r>
            <w:r w:rsidR="00F76896" w:rsidRPr="00F76896">
              <w:rPr>
                <w:rFonts w:ascii="Times New Roman" w:hAnsi="Times New Roman"/>
                <w:sz w:val="14"/>
                <w:szCs w:val="14"/>
              </w:rPr>
              <w:t xml:space="preserve"> https://doi.org/10.1111/een.13234</w:t>
            </w:r>
          </w:p>
        </w:tc>
      </w:tr>
      <w:tr w:rsidR="00BE6984" w:rsidRPr="00E72ECC" w:rsidTr="00BE6984">
        <w:trPr>
          <w:trHeight w:val="427"/>
        </w:trPr>
        <w:tc>
          <w:tcPr>
            <w:tcW w:w="1635" w:type="dxa"/>
            <w:gridSpan w:val="3"/>
            <w:vAlign w:val="center"/>
          </w:tcPr>
          <w:p w:rsidR="00BE6984" w:rsidRPr="00E72ECC" w:rsidRDefault="00BE6984" w:rsidP="00655F70">
            <w:pPr>
              <w:numPr>
                <w:ilvl w:val="0"/>
                <w:numId w:val="1"/>
              </w:numPr>
              <w:tabs>
                <w:tab w:val="clear" w:pos="720"/>
                <w:tab w:val="left" w:pos="567"/>
              </w:tabs>
              <w:spacing w:after="60"/>
              <w:rPr>
                <w:rFonts w:ascii="Times New Roman" w:hAnsi="Times New Roman"/>
                <w:sz w:val="14"/>
                <w:szCs w:val="14"/>
                <w:lang w:val="sr-Cyrl-CS"/>
              </w:rPr>
            </w:pPr>
          </w:p>
        </w:tc>
        <w:tc>
          <w:tcPr>
            <w:tcW w:w="7500" w:type="dxa"/>
            <w:gridSpan w:val="12"/>
            <w:shd w:val="clear" w:color="auto" w:fill="auto"/>
            <w:vAlign w:val="center"/>
          </w:tcPr>
          <w:p w:rsidR="00BE6984" w:rsidRPr="00E72ECC" w:rsidRDefault="0074454F"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Vujić Ante, Radenković Snežana, Nikolić Tijana, Radišić Dimitrije, Trifunov Sonja, Andrić Andrijana, Markov Zlata, Jovičić Snežana, Mudri-Stojnić Sonja, Janković Marina  and  Lugonja Predrag  (2016):  Prime Hoverfly (Insecta: Diptera: Syrphidae) Areas (PHA) as  a conservation tool in Serbia. Biological Conservation,198: pp 22-32.</w:t>
            </w:r>
          </w:p>
        </w:tc>
      </w:tr>
      <w:tr w:rsidR="00BE6984" w:rsidRPr="00E72ECC" w:rsidTr="00BE6984">
        <w:trPr>
          <w:trHeight w:val="427"/>
        </w:trPr>
        <w:tc>
          <w:tcPr>
            <w:tcW w:w="9135" w:type="dxa"/>
            <w:gridSpan w:val="15"/>
            <w:vAlign w:val="center"/>
          </w:tcPr>
          <w:p w:rsidR="00BE6984" w:rsidRPr="00E72ECC" w:rsidRDefault="00BE6984" w:rsidP="005D5A3C">
            <w:pPr>
              <w:tabs>
                <w:tab w:val="left" w:pos="567"/>
              </w:tabs>
              <w:spacing w:after="60"/>
              <w:rPr>
                <w:rFonts w:ascii="Times New Roman" w:hAnsi="Times New Roman"/>
                <w:b/>
                <w:sz w:val="14"/>
                <w:szCs w:val="14"/>
                <w:lang w:val="sr-Cyrl-CS"/>
              </w:rPr>
            </w:pPr>
            <w:r w:rsidRPr="00E72ECC">
              <w:rPr>
                <w:rFonts w:ascii="Times New Roman" w:hAnsi="Times New Roman"/>
                <w:b/>
                <w:sz w:val="14"/>
                <w:szCs w:val="14"/>
                <w:lang w:val="sr-Cyrl-CS"/>
              </w:rPr>
              <w:t xml:space="preserve">Збирни подаци научне, односно уметничке и стручне активности наставника </w:t>
            </w:r>
          </w:p>
        </w:tc>
      </w:tr>
      <w:tr w:rsidR="00BE6984" w:rsidRPr="00E72ECC" w:rsidTr="00BE6984">
        <w:trPr>
          <w:trHeight w:val="427"/>
        </w:trPr>
        <w:tc>
          <w:tcPr>
            <w:tcW w:w="4090" w:type="dxa"/>
            <w:gridSpan w:val="7"/>
            <w:vAlign w:val="center"/>
          </w:tcPr>
          <w:p w:rsidR="00BE6984" w:rsidRPr="00E72ECC" w:rsidRDefault="00BE6984"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Укупан број цитата</w:t>
            </w:r>
          </w:p>
        </w:tc>
        <w:tc>
          <w:tcPr>
            <w:tcW w:w="5045" w:type="dxa"/>
            <w:gridSpan w:val="8"/>
            <w:vAlign w:val="center"/>
          </w:tcPr>
          <w:p w:rsidR="00BE6984" w:rsidRPr="00E72ECC" w:rsidRDefault="00BE6984" w:rsidP="005D5A3C">
            <w:pPr>
              <w:tabs>
                <w:tab w:val="left" w:pos="567"/>
              </w:tabs>
              <w:spacing w:after="60"/>
              <w:rPr>
                <w:rFonts w:ascii="Times New Roman" w:hAnsi="Times New Roman"/>
                <w:sz w:val="14"/>
                <w:szCs w:val="14"/>
              </w:rPr>
            </w:pPr>
            <w:r w:rsidRPr="00E72ECC">
              <w:rPr>
                <w:rFonts w:ascii="Times New Roman" w:hAnsi="Times New Roman"/>
                <w:sz w:val="14"/>
                <w:szCs w:val="14"/>
              </w:rPr>
              <w:t>407</w:t>
            </w:r>
            <w:r w:rsidR="0074454F" w:rsidRPr="00E72ECC">
              <w:rPr>
                <w:rFonts w:ascii="Times New Roman" w:hAnsi="Times New Roman"/>
                <w:sz w:val="14"/>
                <w:szCs w:val="14"/>
              </w:rPr>
              <w:t xml:space="preserve"> </w:t>
            </w:r>
            <w:r w:rsidRPr="00E72ECC">
              <w:rPr>
                <w:rFonts w:ascii="Times New Roman" w:hAnsi="Times New Roman"/>
                <w:sz w:val="14"/>
                <w:szCs w:val="14"/>
              </w:rPr>
              <w:t>(</w:t>
            </w:r>
            <w:r w:rsidRPr="00E72ECC">
              <w:rPr>
                <w:rFonts w:ascii="Times New Roman" w:hAnsi="Times New Roman"/>
                <w:i/>
                <w:sz w:val="14"/>
                <w:szCs w:val="14"/>
              </w:rPr>
              <w:t>Scopus</w:t>
            </w:r>
            <w:r w:rsidR="0074454F" w:rsidRPr="00E72ECC">
              <w:rPr>
                <w:rFonts w:ascii="Times New Roman" w:hAnsi="Times New Roman"/>
                <w:i/>
                <w:sz w:val="14"/>
                <w:szCs w:val="14"/>
              </w:rPr>
              <w:t xml:space="preserve"> </w:t>
            </w:r>
            <w:r w:rsidRPr="00E72ECC">
              <w:rPr>
                <w:rFonts w:ascii="Times New Roman" w:hAnsi="Times New Roman"/>
                <w:i/>
                <w:sz w:val="14"/>
                <w:szCs w:val="14"/>
              </w:rPr>
              <w:t xml:space="preserve"> </w:t>
            </w:r>
            <w:r w:rsidRPr="00E72ECC">
              <w:rPr>
                <w:rFonts w:ascii="Times New Roman" w:hAnsi="Times New Roman"/>
                <w:sz w:val="14"/>
                <w:szCs w:val="14"/>
              </w:rPr>
              <w:t>04 .07.2023.) Autor h-indeks: 5</w:t>
            </w:r>
          </w:p>
        </w:tc>
      </w:tr>
      <w:tr w:rsidR="00BE6984" w:rsidRPr="00E72ECC" w:rsidTr="00BE6984">
        <w:trPr>
          <w:trHeight w:val="427"/>
        </w:trPr>
        <w:tc>
          <w:tcPr>
            <w:tcW w:w="4090" w:type="dxa"/>
            <w:gridSpan w:val="7"/>
            <w:vAlign w:val="center"/>
          </w:tcPr>
          <w:p w:rsidR="00BE6984" w:rsidRPr="00E72ECC" w:rsidRDefault="00BE6984"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Укупан број радова са SCI (SSCI) листе</w:t>
            </w:r>
          </w:p>
        </w:tc>
        <w:tc>
          <w:tcPr>
            <w:tcW w:w="5045" w:type="dxa"/>
            <w:gridSpan w:val="8"/>
            <w:vAlign w:val="center"/>
          </w:tcPr>
          <w:p w:rsidR="00BE6984" w:rsidRPr="00E72ECC" w:rsidRDefault="00BE6984" w:rsidP="005D5A3C">
            <w:pPr>
              <w:tabs>
                <w:tab w:val="left" w:pos="567"/>
              </w:tabs>
              <w:spacing w:after="60"/>
              <w:rPr>
                <w:rFonts w:ascii="Times New Roman" w:hAnsi="Times New Roman"/>
                <w:sz w:val="14"/>
                <w:szCs w:val="14"/>
              </w:rPr>
            </w:pPr>
            <w:r w:rsidRPr="00E72ECC">
              <w:rPr>
                <w:rFonts w:ascii="Times New Roman" w:hAnsi="Times New Roman"/>
                <w:sz w:val="14"/>
                <w:szCs w:val="14"/>
              </w:rPr>
              <w:t>10</w:t>
            </w:r>
          </w:p>
        </w:tc>
      </w:tr>
      <w:tr w:rsidR="00BE6984" w:rsidRPr="00E72ECC" w:rsidTr="00BE6984">
        <w:trPr>
          <w:trHeight w:val="278"/>
        </w:trPr>
        <w:tc>
          <w:tcPr>
            <w:tcW w:w="4090" w:type="dxa"/>
            <w:gridSpan w:val="7"/>
            <w:vAlign w:val="center"/>
          </w:tcPr>
          <w:p w:rsidR="00BE6984" w:rsidRPr="00E72ECC" w:rsidRDefault="00BE6984"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Тренутно учешће на пројектима</w:t>
            </w:r>
          </w:p>
        </w:tc>
        <w:tc>
          <w:tcPr>
            <w:tcW w:w="1659" w:type="dxa"/>
            <w:gridSpan w:val="4"/>
            <w:vAlign w:val="center"/>
          </w:tcPr>
          <w:p w:rsidR="00BE6984" w:rsidRPr="00E72ECC" w:rsidRDefault="00BE6984" w:rsidP="005D5A3C">
            <w:pPr>
              <w:tabs>
                <w:tab w:val="left" w:pos="567"/>
              </w:tabs>
              <w:spacing w:after="60"/>
              <w:rPr>
                <w:rFonts w:ascii="Times New Roman" w:hAnsi="Times New Roman"/>
                <w:sz w:val="14"/>
                <w:szCs w:val="14"/>
              </w:rPr>
            </w:pPr>
            <w:r w:rsidRPr="00E72ECC">
              <w:rPr>
                <w:rFonts w:ascii="Times New Roman" w:hAnsi="Times New Roman"/>
                <w:sz w:val="14"/>
                <w:szCs w:val="14"/>
                <w:lang w:val="sr-Cyrl-CS"/>
              </w:rPr>
              <w:t>Домаћи</w:t>
            </w:r>
            <w:r w:rsidRPr="00E72ECC">
              <w:rPr>
                <w:rFonts w:ascii="Times New Roman" w:hAnsi="Times New Roman"/>
                <w:sz w:val="14"/>
                <w:szCs w:val="14"/>
              </w:rPr>
              <w:t>: 1</w:t>
            </w:r>
          </w:p>
        </w:tc>
        <w:tc>
          <w:tcPr>
            <w:tcW w:w="3386" w:type="dxa"/>
            <w:gridSpan w:val="4"/>
            <w:vAlign w:val="center"/>
          </w:tcPr>
          <w:p w:rsidR="00BE6984" w:rsidRPr="00E72ECC" w:rsidRDefault="00BE6984" w:rsidP="005D5A3C">
            <w:pPr>
              <w:tabs>
                <w:tab w:val="left" w:pos="567"/>
              </w:tabs>
              <w:spacing w:after="60"/>
              <w:rPr>
                <w:rFonts w:ascii="Times New Roman" w:hAnsi="Times New Roman"/>
                <w:sz w:val="14"/>
                <w:szCs w:val="14"/>
              </w:rPr>
            </w:pPr>
            <w:r w:rsidRPr="00E72ECC">
              <w:rPr>
                <w:rFonts w:ascii="Times New Roman" w:hAnsi="Times New Roman"/>
                <w:sz w:val="14"/>
                <w:szCs w:val="14"/>
                <w:lang w:val="sr-Cyrl-CS"/>
              </w:rPr>
              <w:t>Међународни</w:t>
            </w:r>
            <w:r w:rsidR="0074454F" w:rsidRPr="00E72ECC">
              <w:rPr>
                <w:rFonts w:ascii="Times New Roman" w:hAnsi="Times New Roman"/>
                <w:sz w:val="14"/>
                <w:szCs w:val="14"/>
              </w:rPr>
              <w:t>:</w:t>
            </w:r>
          </w:p>
        </w:tc>
      </w:tr>
      <w:tr w:rsidR="00BE6984" w:rsidRPr="00E72ECC" w:rsidTr="00BD6DFE">
        <w:trPr>
          <w:trHeight w:val="427"/>
        </w:trPr>
        <w:tc>
          <w:tcPr>
            <w:tcW w:w="1560" w:type="dxa"/>
            <w:gridSpan w:val="2"/>
            <w:vAlign w:val="center"/>
          </w:tcPr>
          <w:p w:rsidR="00BE6984" w:rsidRPr="00E72ECC" w:rsidRDefault="00BE6984" w:rsidP="005D5A3C">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 xml:space="preserve">Усавршавања </w:t>
            </w:r>
          </w:p>
        </w:tc>
        <w:tc>
          <w:tcPr>
            <w:tcW w:w="7575" w:type="dxa"/>
            <w:gridSpan w:val="13"/>
            <w:vAlign w:val="center"/>
          </w:tcPr>
          <w:p w:rsidR="00BE6984" w:rsidRPr="00E72ECC" w:rsidRDefault="00BE6984" w:rsidP="00D11D50">
            <w:pPr>
              <w:tabs>
                <w:tab w:val="left" w:pos="567"/>
              </w:tabs>
              <w:spacing w:after="60"/>
              <w:rPr>
                <w:rFonts w:ascii="Times New Roman" w:hAnsi="Times New Roman"/>
                <w:sz w:val="14"/>
                <w:szCs w:val="14"/>
                <w:lang w:val="sr-Cyrl-CS"/>
              </w:rPr>
            </w:pPr>
            <w:r w:rsidRPr="00E72ECC">
              <w:rPr>
                <w:rFonts w:ascii="Times New Roman" w:hAnsi="Times New Roman"/>
                <w:sz w:val="14"/>
                <w:szCs w:val="14"/>
                <w:lang w:val="sr-Cyrl-CS"/>
              </w:rPr>
              <w:t>Студијски боравци у Природњачком музеју  "Rippl-Rónai" у Капошвару (Мађарска), где се усавршава у области таксономије солитарних пчела (Hymenoptera: Apoidea).</w:t>
            </w:r>
          </w:p>
          <w:p w:rsidR="00BE6984" w:rsidRPr="00E72ECC" w:rsidRDefault="00BE6984" w:rsidP="00D11D50">
            <w:pPr>
              <w:tabs>
                <w:tab w:val="left" w:pos="567"/>
              </w:tabs>
              <w:spacing w:after="60"/>
              <w:rPr>
                <w:rFonts w:ascii="Times New Roman" w:hAnsi="Times New Roman"/>
                <w:sz w:val="14"/>
                <w:szCs w:val="14"/>
              </w:rPr>
            </w:pPr>
            <w:r w:rsidRPr="00E72ECC">
              <w:rPr>
                <w:rFonts w:ascii="Times New Roman" w:hAnsi="Times New Roman"/>
                <w:sz w:val="14"/>
                <w:szCs w:val="14"/>
                <w:lang w:val="sr-Cyrl-CS"/>
              </w:rPr>
              <w:t>COST Акција под називом  "Super-B training school:European BEE course" на Универзитету MCAST(http://www.mcast.edu.mt/) у Валети, Малта</w:t>
            </w:r>
            <w:r w:rsidRPr="00E72ECC">
              <w:rPr>
                <w:rFonts w:ascii="Times New Roman" w:hAnsi="Times New Roman"/>
                <w:sz w:val="14"/>
                <w:szCs w:val="14"/>
              </w:rPr>
              <w:t>.</w:t>
            </w:r>
          </w:p>
          <w:p w:rsidR="00BE6984" w:rsidRPr="00E72ECC" w:rsidRDefault="00BE6984" w:rsidP="00D11D50">
            <w:pPr>
              <w:tabs>
                <w:tab w:val="left" w:pos="567"/>
              </w:tabs>
              <w:spacing w:after="60"/>
              <w:rPr>
                <w:rFonts w:ascii="Times New Roman" w:hAnsi="Times New Roman"/>
                <w:sz w:val="14"/>
                <w:szCs w:val="14"/>
              </w:rPr>
            </w:pPr>
            <w:r w:rsidRPr="00E72ECC">
              <w:rPr>
                <w:rFonts w:ascii="Times New Roman" w:hAnsi="Times New Roman"/>
                <w:sz w:val="14"/>
                <w:szCs w:val="14"/>
              </w:rPr>
              <w:t>У оквиру међународног европског пројекта: „Strengthening Pollinator Recovery through Indicators and monitoring“ -  (SPRING) је била на обуци из таксонимије пчела „Advanced Bee Taxonomy Trainings“ на универзитету у Монс-у (UMONS – University of  Mons) - Белгија.</w:t>
            </w:r>
          </w:p>
        </w:tc>
      </w:tr>
    </w:tbl>
    <w:p w:rsidR="00187D86" w:rsidRDefault="00187D86"/>
    <w:sectPr w:rsidR="00187D86" w:rsidSect="00655F7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proofState w:spelling="clean"/>
  <w:defaultTabStop w:val="720"/>
  <w:drawingGridHorizontalSpacing w:val="110"/>
  <w:displayHorizontalDrawingGridEvery w:val="2"/>
  <w:characterSpacingControl w:val="doNotCompress"/>
  <w:compat/>
  <w:rsids>
    <w:rsidRoot w:val="00655F70"/>
    <w:rsid w:val="00014051"/>
    <w:rsid w:val="000D5866"/>
    <w:rsid w:val="00187D86"/>
    <w:rsid w:val="0025042D"/>
    <w:rsid w:val="002D14A3"/>
    <w:rsid w:val="00310C03"/>
    <w:rsid w:val="00520978"/>
    <w:rsid w:val="00655F70"/>
    <w:rsid w:val="0067450F"/>
    <w:rsid w:val="006A78F6"/>
    <w:rsid w:val="00733EAE"/>
    <w:rsid w:val="0074454F"/>
    <w:rsid w:val="008259C8"/>
    <w:rsid w:val="00834520"/>
    <w:rsid w:val="00A21894"/>
    <w:rsid w:val="00A92EF1"/>
    <w:rsid w:val="00AD14FD"/>
    <w:rsid w:val="00B54C69"/>
    <w:rsid w:val="00BD6DFE"/>
    <w:rsid w:val="00BE6984"/>
    <w:rsid w:val="00C6444C"/>
    <w:rsid w:val="00D11D50"/>
    <w:rsid w:val="00D64DBA"/>
    <w:rsid w:val="00D861A7"/>
    <w:rsid w:val="00E72ECC"/>
    <w:rsid w:val="00ED2255"/>
    <w:rsid w:val="00F005A2"/>
    <w:rsid w:val="00F60B39"/>
    <w:rsid w:val="00F756B2"/>
    <w:rsid w:val="00F768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70"/>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56B2"/>
    <w:rPr>
      <w:sz w:val="16"/>
      <w:szCs w:val="16"/>
    </w:rPr>
  </w:style>
  <w:style w:type="paragraph" w:styleId="CommentText">
    <w:name w:val="annotation text"/>
    <w:basedOn w:val="Normal"/>
    <w:link w:val="CommentTextChar"/>
    <w:uiPriority w:val="99"/>
    <w:semiHidden/>
    <w:unhideWhenUsed/>
    <w:rsid w:val="00F756B2"/>
    <w:rPr>
      <w:sz w:val="20"/>
      <w:szCs w:val="20"/>
    </w:rPr>
  </w:style>
  <w:style w:type="character" w:customStyle="1" w:styleId="CommentTextChar">
    <w:name w:val="Comment Text Char"/>
    <w:basedOn w:val="DefaultParagraphFont"/>
    <w:link w:val="CommentText"/>
    <w:uiPriority w:val="99"/>
    <w:semiHidden/>
    <w:rsid w:val="00F756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756B2"/>
    <w:rPr>
      <w:b/>
      <w:bCs/>
    </w:rPr>
  </w:style>
  <w:style w:type="character" w:customStyle="1" w:styleId="CommentSubjectChar">
    <w:name w:val="Comment Subject Char"/>
    <w:basedOn w:val="CommentTextChar"/>
    <w:link w:val="CommentSubject"/>
    <w:uiPriority w:val="99"/>
    <w:semiHidden/>
    <w:rsid w:val="00F756B2"/>
    <w:rPr>
      <w:b/>
      <w:bCs/>
    </w:rPr>
  </w:style>
  <w:style w:type="paragraph" w:styleId="BalloonText">
    <w:name w:val="Balloon Text"/>
    <w:basedOn w:val="Normal"/>
    <w:link w:val="BalloonTextChar"/>
    <w:uiPriority w:val="99"/>
    <w:semiHidden/>
    <w:unhideWhenUsed/>
    <w:rsid w:val="00F756B2"/>
    <w:rPr>
      <w:rFonts w:ascii="Tahoma" w:hAnsi="Tahoma" w:cs="Tahoma"/>
      <w:sz w:val="16"/>
      <w:szCs w:val="16"/>
    </w:rPr>
  </w:style>
  <w:style w:type="character" w:customStyle="1" w:styleId="BalloonTextChar">
    <w:name w:val="Balloon Text Char"/>
    <w:basedOn w:val="DefaultParagraphFont"/>
    <w:link w:val="BalloonText"/>
    <w:uiPriority w:val="99"/>
    <w:semiHidden/>
    <w:rsid w:val="00F756B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2367405">
      <w:bodyDiv w:val="1"/>
      <w:marLeft w:val="0"/>
      <w:marRight w:val="0"/>
      <w:marTop w:val="0"/>
      <w:marBottom w:val="0"/>
      <w:divBdr>
        <w:top w:val="none" w:sz="0" w:space="0" w:color="auto"/>
        <w:left w:val="none" w:sz="0" w:space="0" w:color="auto"/>
        <w:bottom w:val="none" w:sz="0" w:space="0" w:color="auto"/>
        <w:right w:val="none" w:sz="0" w:space="0" w:color="auto"/>
      </w:divBdr>
    </w:div>
    <w:div w:id="1108891656">
      <w:bodyDiv w:val="1"/>
      <w:marLeft w:val="0"/>
      <w:marRight w:val="0"/>
      <w:marTop w:val="0"/>
      <w:marBottom w:val="0"/>
      <w:divBdr>
        <w:top w:val="none" w:sz="0" w:space="0" w:color="auto"/>
        <w:left w:val="none" w:sz="0" w:space="0" w:color="auto"/>
        <w:bottom w:val="none" w:sz="0" w:space="0" w:color="auto"/>
        <w:right w:val="none" w:sz="0" w:space="0" w:color="auto"/>
      </w:divBdr>
      <w:divsChild>
        <w:div w:id="2138643560">
          <w:marLeft w:val="0"/>
          <w:marRight w:val="0"/>
          <w:marTop w:val="0"/>
          <w:marBottom w:val="0"/>
          <w:divBdr>
            <w:top w:val="none" w:sz="0" w:space="0" w:color="auto"/>
            <w:left w:val="none" w:sz="0" w:space="0" w:color="auto"/>
            <w:bottom w:val="none" w:sz="0" w:space="0" w:color="auto"/>
            <w:right w:val="none" w:sz="0" w:space="0" w:color="auto"/>
          </w:divBdr>
        </w:div>
      </w:divsChild>
    </w:div>
    <w:div w:id="180527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III11Nena</cp:lastModifiedBy>
  <cp:revision>7</cp:revision>
  <dcterms:created xsi:type="dcterms:W3CDTF">2023-07-07T10:14:00Z</dcterms:created>
  <dcterms:modified xsi:type="dcterms:W3CDTF">2023-07-07T12:36:00Z</dcterms:modified>
</cp:coreProperties>
</file>