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5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900"/>
        <w:gridCol w:w="90"/>
        <w:gridCol w:w="90"/>
        <w:gridCol w:w="720"/>
        <w:gridCol w:w="1515"/>
        <w:gridCol w:w="375"/>
        <w:gridCol w:w="1350"/>
        <w:gridCol w:w="639"/>
        <w:gridCol w:w="531"/>
        <w:gridCol w:w="360"/>
        <w:gridCol w:w="1530"/>
        <w:gridCol w:w="2430"/>
      </w:tblGrid>
      <w:tr w:rsidR="00CC507F" w:rsidRPr="00A649BF" w:rsidTr="00171010">
        <w:trPr>
          <w:trHeight w:val="20"/>
        </w:trPr>
        <w:tc>
          <w:tcPr>
            <w:tcW w:w="6399" w:type="dxa"/>
            <w:gridSpan w:val="9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51" w:type="dxa"/>
            <w:gridSpan w:val="4"/>
            <w:vAlign w:val="center"/>
          </w:tcPr>
          <w:p w:rsidR="00CC507F" w:rsidRPr="00A649BF" w:rsidRDefault="00CC507F" w:rsidP="002E5F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Јелица Симеуновић</w:t>
            </w:r>
          </w:p>
        </w:tc>
      </w:tr>
      <w:tr w:rsidR="00CC507F" w:rsidRPr="00A649BF" w:rsidTr="00171010">
        <w:trPr>
          <w:trHeight w:val="20"/>
        </w:trPr>
        <w:tc>
          <w:tcPr>
            <w:tcW w:w="6399" w:type="dxa"/>
            <w:gridSpan w:val="9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51" w:type="dxa"/>
            <w:gridSpan w:val="4"/>
            <w:vAlign w:val="center"/>
          </w:tcPr>
          <w:p w:rsidR="00CC507F" w:rsidRPr="00A649BF" w:rsidRDefault="00D10137" w:rsidP="002E5F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 xml:space="preserve">Редовни </w:t>
            </w:r>
            <w:r w:rsidR="00CC507F"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</w:t>
            </w:r>
          </w:p>
        </w:tc>
      </w:tr>
      <w:tr w:rsidR="00CC507F" w:rsidRPr="00A649BF" w:rsidTr="00171010">
        <w:trPr>
          <w:trHeight w:val="20"/>
        </w:trPr>
        <w:tc>
          <w:tcPr>
            <w:tcW w:w="6399" w:type="dxa"/>
            <w:gridSpan w:val="9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51" w:type="dxa"/>
            <w:gridSpan w:val="4"/>
            <w:vAlign w:val="center"/>
          </w:tcPr>
          <w:p w:rsidR="00CC507F" w:rsidRPr="00A649BF" w:rsidRDefault="00CC507F" w:rsidP="003C335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Природно-математички факултет</w:t>
            </w:r>
            <w:r w:rsidR="003C335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УНС, 01.07.1999.</w:t>
            </w:r>
          </w:p>
        </w:tc>
      </w:tr>
      <w:tr w:rsidR="00CC507F" w:rsidRPr="00A649BF" w:rsidTr="00171010">
        <w:trPr>
          <w:trHeight w:val="20"/>
        </w:trPr>
        <w:tc>
          <w:tcPr>
            <w:tcW w:w="6399" w:type="dxa"/>
            <w:gridSpan w:val="9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51" w:type="dxa"/>
            <w:gridSpan w:val="4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CC507F" w:rsidRPr="00A649BF" w:rsidTr="00171010">
        <w:trPr>
          <w:trHeight w:val="20"/>
        </w:trPr>
        <w:tc>
          <w:tcPr>
            <w:tcW w:w="11250" w:type="dxa"/>
            <w:gridSpan w:val="13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CC507F" w:rsidRPr="00A649BF" w:rsidTr="00171010">
        <w:trPr>
          <w:trHeight w:val="20"/>
        </w:trPr>
        <w:tc>
          <w:tcPr>
            <w:tcW w:w="1620" w:type="dxa"/>
            <w:gridSpan w:val="2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880" w:type="dxa"/>
            <w:gridSpan w:val="4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3960" w:type="dxa"/>
            <w:gridSpan w:val="2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CC507F" w:rsidRPr="00A649BF" w:rsidTr="00171010">
        <w:trPr>
          <w:trHeight w:val="20"/>
        </w:trPr>
        <w:tc>
          <w:tcPr>
            <w:tcW w:w="1620" w:type="dxa"/>
            <w:gridSpan w:val="2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3"/>
            <w:vAlign w:val="center"/>
          </w:tcPr>
          <w:p w:rsidR="00CC507F" w:rsidRPr="00A649BF" w:rsidRDefault="00E67C99" w:rsidP="002E5F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>2020</w:t>
            </w:r>
            <w:r w:rsidR="00CC507F" w:rsidRPr="00A649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CC507F" w:rsidRPr="00A649BF" w:rsidRDefault="00CC507F" w:rsidP="00E67C9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="00E67C99"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МФ</w:t>
            </w: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, Нови Сад</w:t>
            </w:r>
          </w:p>
        </w:tc>
        <w:tc>
          <w:tcPr>
            <w:tcW w:w="2880" w:type="dxa"/>
            <w:gridSpan w:val="4"/>
            <w:shd w:val="clear" w:color="auto" w:fill="auto"/>
          </w:tcPr>
          <w:p w:rsidR="00CC507F" w:rsidRPr="00A649BF" w:rsidRDefault="00CC507F" w:rsidP="002E5FB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960" w:type="dxa"/>
            <w:gridSpan w:val="2"/>
            <w:shd w:val="clear" w:color="auto" w:fill="auto"/>
          </w:tcPr>
          <w:p w:rsidR="00CC507F" w:rsidRPr="00A649BF" w:rsidRDefault="00CC507F" w:rsidP="00093777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E67C99" w:rsidRPr="00A649BF" w:rsidTr="00171010">
        <w:trPr>
          <w:trHeight w:val="20"/>
        </w:trPr>
        <w:tc>
          <w:tcPr>
            <w:tcW w:w="1620" w:type="dxa"/>
            <w:gridSpan w:val="2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3"/>
            <w:vAlign w:val="center"/>
          </w:tcPr>
          <w:p w:rsidR="00E67C99" w:rsidRPr="00A649BF" w:rsidRDefault="00E67C99" w:rsidP="002E5FB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>2009.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67C99" w:rsidRPr="00A649BF" w:rsidRDefault="00E67C99" w:rsidP="001A279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ПМФ, Нови Сад</w:t>
            </w:r>
          </w:p>
        </w:tc>
        <w:tc>
          <w:tcPr>
            <w:tcW w:w="288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960" w:type="dxa"/>
            <w:gridSpan w:val="2"/>
            <w:shd w:val="clear" w:color="auto" w:fill="auto"/>
          </w:tcPr>
          <w:p w:rsidR="00E67C99" w:rsidRPr="00A649BF" w:rsidRDefault="00E67C99" w:rsidP="00093777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E67C99" w:rsidRPr="00A649BF" w:rsidTr="00171010">
        <w:trPr>
          <w:trHeight w:val="20"/>
        </w:trPr>
        <w:tc>
          <w:tcPr>
            <w:tcW w:w="1620" w:type="dxa"/>
            <w:gridSpan w:val="2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3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  <w:r w:rsidR="00D10137" w:rsidRPr="00A649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67C99" w:rsidRPr="00A649BF" w:rsidRDefault="00E67C99" w:rsidP="001A279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ПМФ, Нови Сад</w:t>
            </w:r>
          </w:p>
        </w:tc>
        <w:tc>
          <w:tcPr>
            <w:tcW w:w="288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960" w:type="dxa"/>
            <w:gridSpan w:val="2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E67C99" w:rsidRPr="00A649BF" w:rsidTr="00171010">
        <w:trPr>
          <w:trHeight w:val="20"/>
        </w:trPr>
        <w:tc>
          <w:tcPr>
            <w:tcW w:w="1620" w:type="dxa"/>
            <w:gridSpan w:val="2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3"/>
            <w:vAlign w:val="center"/>
          </w:tcPr>
          <w:p w:rsidR="00E67C99" w:rsidRPr="00A649BF" w:rsidRDefault="00E67C99" w:rsidP="008B31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>1998.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E67C99" w:rsidRPr="00A649BF" w:rsidRDefault="00E67C99" w:rsidP="001A2799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ru-RU"/>
              </w:rPr>
              <w:t>ПМФ, Нови Сад</w:t>
            </w:r>
          </w:p>
        </w:tc>
        <w:tc>
          <w:tcPr>
            <w:tcW w:w="2880" w:type="dxa"/>
            <w:gridSpan w:val="4"/>
            <w:shd w:val="clear" w:color="auto" w:fill="auto"/>
          </w:tcPr>
          <w:p w:rsidR="00E67C99" w:rsidRPr="00A649BF" w:rsidRDefault="00E67C99" w:rsidP="008B316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396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Микробиологија</w:t>
            </w:r>
          </w:p>
        </w:tc>
      </w:tr>
      <w:tr w:rsidR="00CC507F" w:rsidRPr="00A649BF" w:rsidTr="00171010">
        <w:trPr>
          <w:trHeight w:val="20"/>
        </w:trPr>
        <w:tc>
          <w:tcPr>
            <w:tcW w:w="11250" w:type="dxa"/>
            <w:gridSpan w:val="13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CC507F" w:rsidRPr="00476229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A649BF">
              <w:rPr>
                <w:rFonts w:ascii="Times New Roman" w:hAnsi="Times New Roman"/>
                <w:sz w:val="20"/>
                <w:szCs w:val="20"/>
              </w:rPr>
              <w:t>,2,3..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960" w:type="dxa"/>
            <w:gridSpan w:val="4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A649B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A649B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A649BF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CC507F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ОБ001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CC507F" w:rsidRPr="00A649BF" w:rsidRDefault="00CC507F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алги и гљива </w:t>
            </w:r>
            <w:r w:rsidR="00A649BF" w:rsidRPr="00A649BF">
              <w:rPr>
                <w:rFonts w:ascii="Times New Roman" w:hAnsi="Times New Roman"/>
                <w:sz w:val="20"/>
                <w:szCs w:val="20"/>
              </w:rPr>
              <w:t>(1/2)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CC507F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ОАС Биологије</w:t>
            </w:r>
          </w:p>
        </w:tc>
        <w:tc>
          <w:tcPr>
            <w:tcW w:w="2430" w:type="dxa"/>
            <w:shd w:val="clear" w:color="auto" w:fill="auto"/>
          </w:tcPr>
          <w:p w:rsidR="00CC507F" w:rsidRPr="00A649BF" w:rsidRDefault="00CC507F" w:rsidP="002E5F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Основне академске 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ОЕ013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Општа  микробиологија</w:t>
            </w:r>
            <w:r w:rsidR="00A649BF" w:rsidRPr="00A649BF">
              <w:rPr>
                <w:rFonts w:ascii="Times New Roman" w:hAnsi="Times New Roman"/>
                <w:sz w:val="20"/>
                <w:szCs w:val="20"/>
              </w:rPr>
              <w:t xml:space="preserve"> (1/2)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ОАС Екологије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Основне академске 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ОБЕ011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BA"/>
              </w:rPr>
              <w:t>Лековити агенси алги и гљива</w:t>
            </w:r>
            <w:r w:rsidR="00A649BF" w:rsidRPr="00A649BF">
              <w:rPr>
                <w:rFonts w:ascii="Times New Roman" w:hAnsi="Times New Roman"/>
                <w:sz w:val="20"/>
                <w:szCs w:val="20"/>
              </w:rPr>
              <w:t xml:space="preserve"> (1/2)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ОАС Биол. и Екол.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ОБ063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171010" w:rsidRDefault="00E67C99" w:rsidP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Механизми токсичности </w:t>
            </w:r>
            <w:r w:rsidR="00171010">
              <w:rPr>
                <w:rFonts w:ascii="Times New Roman" w:hAnsi="Times New Roman"/>
                <w:sz w:val="20"/>
                <w:szCs w:val="20"/>
              </w:rPr>
              <w:t>микроорганизама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ОАС Биологије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Основне академске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МБ23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Биологија пијаћих и отпадних вода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МАС Биологије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Мастер студије 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МБ17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Антимикробни агенси 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МАС Биологије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Мастер студије</w:t>
            </w:r>
          </w:p>
        </w:tc>
      </w:tr>
      <w:tr w:rsidR="00171010" w:rsidRPr="00A649BF" w:rsidTr="00171010">
        <w:trPr>
          <w:trHeight w:val="20"/>
        </w:trPr>
        <w:tc>
          <w:tcPr>
            <w:tcW w:w="720" w:type="dxa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E67C99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МБ26</w:t>
            </w:r>
          </w:p>
        </w:tc>
        <w:tc>
          <w:tcPr>
            <w:tcW w:w="3960" w:type="dxa"/>
            <w:gridSpan w:val="4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цијанобактерија</w:t>
            </w:r>
            <w:proofErr w:type="spellEnd"/>
          </w:p>
        </w:tc>
        <w:tc>
          <w:tcPr>
            <w:tcW w:w="1170" w:type="dxa"/>
            <w:gridSpan w:val="2"/>
            <w:shd w:val="clear" w:color="auto" w:fill="auto"/>
          </w:tcPr>
          <w:p w:rsidR="00E67C99" w:rsidRPr="00A649BF" w:rsidRDefault="00E67C99">
            <w:pPr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</w:tcPr>
          <w:p w:rsidR="00E67C99" w:rsidRPr="00A649BF" w:rsidRDefault="00E67C99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МАС Биологије</w:t>
            </w:r>
          </w:p>
        </w:tc>
        <w:tc>
          <w:tcPr>
            <w:tcW w:w="2430" w:type="dxa"/>
            <w:shd w:val="clear" w:color="auto" w:fill="auto"/>
          </w:tcPr>
          <w:p w:rsidR="00E67C99" w:rsidRPr="00A649BF" w:rsidRDefault="00E67C99" w:rsidP="002E5FB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Мастер студије</w:t>
            </w:r>
          </w:p>
        </w:tc>
      </w:tr>
      <w:tr w:rsidR="00CC507F" w:rsidRPr="00A649BF" w:rsidTr="00171010">
        <w:trPr>
          <w:trHeight w:val="20"/>
        </w:trPr>
        <w:tc>
          <w:tcPr>
            <w:tcW w:w="11250" w:type="dxa"/>
            <w:gridSpan w:val="13"/>
            <w:vAlign w:val="center"/>
          </w:tcPr>
          <w:p w:rsidR="00CC507F" w:rsidRPr="00A649BF" w:rsidRDefault="00CC507F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37018" w:rsidRPr="00A649BF" w:rsidTr="00171010">
        <w:trPr>
          <w:trHeight w:val="20"/>
        </w:trPr>
        <w:tc>
          <w:tcPr>
            <w:tcW w:w="720" w:type="dxa"/>
            <w:vAlign w:val="center"/>
          </w:tcPr>
          <w:p w:rsidR="00A37018" w:rsidRPr="00A649BF" w:rsidRDefault="00A37018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</w:tcPr>
          <w:p w:rsidR="00A37018" w:rsidRPr="00A649BF" w:rsidRDefault="00A37018" w:rsidP="002E5FB1">
            <w:pPr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A649BF">
              <w:rPr>
                <w:rFonts w:ascii="Times New Roman" w:hAnsi="Times New Roman"/>
                <w:b/>
                <w:bCs/>
                <w:sz w:val="19"/>
                <w:szCs w:val="19"/>
              </w:rPr>
              <w:t>Jelica</w:t>
            </w:r>
            <w:proofErr w:type="spellEnd"/>
            <w:r w:rsidRPr="00A649BF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bCs/>
                <w:sz w:val="19"/>
                <w:szCs w:val="19"/>
              </w:rPr>
              <w:t>Simeunovic</w:t>
            </w:r>
            <w:proofErr w:type="spellEnd"/>
            <w:r w:rsidRPr="00A649BF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, </w:t>
            </w:r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Katarina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Bešlin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Zorica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Svirčev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Dajana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Kovač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Olivera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Babić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(2013): Impact of nitrogen and drought on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phycobiliprotein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content in terrestrial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cyanobacterial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strains. J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Appl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Phycol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Vol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25, No 2, 597-607.  </w:t>
            </w:r>
          </w:p>
        </w:tc>
      </w:tr>
      <w:tr w:rsidR="00A37018" w:rsidRPr="00A649BF" w:rsidTr="00171010">
        <w:trPr>
          <w:trHeight w:val="20"/>
        </w:trPr>
        <w:tc>
          <w:tcPr>
            <w:tcW w:w="720" w:type="dxa"/>
            <w:vAlign w:val="center"/>
          </w:tcPr>
          <w:p w:rsidR="00A37018" w:rsidRPr="00A649BF" w:rsidRDefault="00A37018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</w:tcPr>
          <w:p w:rsidR="00A37018" w:rsidRPr="00A649BF" w:rsidRDefault="00A37018" w:rsidP="00A649BF">
            <w:pPr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Dijana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Pantelić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Zorica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Svirčev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eastAsia="Arial Unicode MS" w:hAnsi="Times New Roman"/>
                <w:b/>
                <w:bCs/>
                <w:kern w:val="36"/>
                <w:sz w:val="19"/>
                <w:szCs w:val="19"/>
              </w:rPr>
              <w:t>Jelica</w:t>
            </w:r>
            <w:proofErr w:type="spellEnd"/>
            <w:r w:rsidRPr="00A649BF">
              <w:rPr>
                <w:rFonts w:ascii="Times New Roman" w:eastAsia="Arial Unicode MS" w:hAnsi="Times New Roman"/>
                <w:b/>
                <w:bCs/>
                <w:kern w:val="36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 Unicode MS" w:hAnsi="Times New Roman"/>
                <w:b/>
                <w:bCs/>
                <w:kern w:val="36"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, </w:t>
            </w:r>
            <w:proofErr w:type="spellStart"/>
            <w:proofErr w:type="gram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Milka</w:t>
            </w:r>
            <w:proofErr w:type="spellEnd"/>
            <w:proofErr w:type="gram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Vidović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Ivana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Trajković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 xml:space="preserve"> (2013): </w:t>
            </w:r>
            <w:proofErr w:type="spellStart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Cyanotoxins</w:t>
            </w:r>
            <w:proofErr w:type="spellEnd"/>
            <w:r w:rsidRPr="00A649BF">
              <w:rPr>
                <w:rFonts w:ascii="Times New Roman" w:eastAsia="Arial Unicode MS" w:hAnsi="Times New Roman"/>
                <w:bCs/>
                <w:kern w:val="36"/>
                <w:sz w:val="19"/>
                <w:szCs w:val="19"/>
              </w:rPr>
              <w:t>: Characteristics, production and degradation routes in drinking water treatment with reference to the situation in Serbia</w:t>
            </w:r>
            <w:r w:rsidRPr="00A649BF">
              <w:rPr>
                <w:rFonts w:ascii="Times New Roman" w:eastAsia="Arial Unicode MS" w:hAnsi="Times New Roman"/>
                <w:b/>
                <w:bCs/>
                <w:kern w:val="36"/>
                <w:sz w:val="19"/>
                <w:szCs w:val="19"/>
              </w:rPr>
              <w:t xml:space="preserve">. </w:t>
            </w:r>
            <w:hyperlink r:id="rId6" w:tooltip="Go to Chemosphere on SciVerse ScienceDirect" w:history="1">
              <w:r w:rsidRPr="00A649BF">
                <w:rPr>
                  <w:rFonts w:ascii="Times New Roman" w:eastAsia="Arial Unicode MS" w:hAnsi="Times New Roman"/>
                  <w:bCs/>
                  <w:sz w:val="19"/>
                  <w:szCs w:val="19"/>
                  <w:bdr w:val="none" w:sz="0" w:space="0" w:color="auto" w:frame="1"/>
                </w:rPr>
                <w:t>Chemosphere</w:t>
              </w:r>
            </w:hyperlink>
            <w:r w:rsidRPr="00A649BF">
              <w:rPr>
                <w:rFonts w:ascii="Times New Roman" w:hAnsi="Times New Roman"/>
                <w:sz w:val="19"/>
                <w:szCs w:val="19"/>
              </w:rPr>
              <w:t>,</w:t>
            </w:r>
            <w:r w:rsidR="007B727A">
              <w:rPr>
                <w:rFonts w:ascii="Times New Roman" w:eastAsia="Arial Unicode MS" w:hAnsi="Times New Roman"/>
                <w:sz w:val="19"/>
                <w:szCs w:val="19"/>
              </w:rPr>
              <w:t xml:space="preserve"> 91,</w:t>
            </w:r>
            <w:r w:rsidRPr="00A649BF">
              <w:rPr>
                <w:rFonts w:ascii="Times New Roman" w:eastAsia="Arial Unicode MS" w:hAnsi="Times New Roman"/>
                <w:sz w:val="19"/>
                <w:szCs w:val="19"/>
              </w:rPr>
              <w:t xml:space="preserve"> 4</w:t>
            </w:r>
            <w:r w:rsidR="007B727A">
              <w:rPr>
                <w:rFonts w:ascii="Times New Roman" w:eastAsia="Arial Unicode MS" w:hAnsi="Times New Roman"/>
                <w:color w:val="000000"/>
                <w:sz w:val="19"/>
                <w:szCs w:val="19"/>
              </w:rPr>
              <w:t>:</w:t>
            </w:r>
            <w:r w:rsidR="007B727A">
              <w:rPr>
                <w:rFonts w:ascii="Times New Roman" w:eastAsia="Arial Unicode MS" w:hAnsi="Times New Roman"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eastAsia="Arial Unicode MS" w:hAnsi="Times New Roman"/>
                <w:sz w:val="19"/>
                <w:szCs w:val="19"/>
              </w:rPr>
              <w:t xml:space="preserve">421–441.  </w:t>
            </w:r>
          </w:p>
        </w:tc>
      </w:tr>
      <w:tr w:rsidR="00A37018" w:rsidRPr="00A649BF" w:rsidTr="00171010">
        <w:trPr>
          <w:trHeight w:val="20"/>
        </w:trPr>
        <w:tc>
          <w:tcPr>
            <w:tcW w:w="720" w:type="dxa"/>
            <w:vAlign w:val="center"/>
          </w:tcPr>
          <w:p w:rsidR="00A37018" w:rsidRPr="00A649BF" w:rsidRDefault="00A37018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A37018" w:rsidRPr="00A649BF" w:rsidRDefault="00A37018" w:rsidP="00A649B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Olivera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Babić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Dajana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Kovač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Milena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Rašeta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Filip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Šibul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Zorica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Svirčev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>,</w:t>
            </w:r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Jelica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>(2015):</w:t>
            </w:r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 xml:space="preserve">Evaluation of antioxidant activity and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phenolic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profile of filamentous terrestrial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cyanobacterial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strains isolated from forest ecosystem. </w:t>
            </w:r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J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Appl</w:t>
            </w:r>
            <w:proofErr w:type="spellEnd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Cs/>
                <w:sz w:val="19"/>
                <w:szCs w:val="19"/>
              </w:rPr>
              <w:t>Phycol</w:t>
            </w:r>
            <w:proofErr w:type="spellEnd"/>
            <w:r w:rsidRPr="00A649BF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, </w:t>
            </w:r>
            <w:r w:rsidR="00956F7A" w:rsidRPr="00A649BF">
              <w:rPr>
                <w:rStyle w:val="articlecitationvolume"/>
                <w:rFonts w:ascii="Times New Roman" w:hAnsi="Times New Roman"/>
                <w:sz w:val="19"/>
                <w:szCs w:val="19"/>
              </w:rPr>
              <w:t xml:space="preserve">28, </w:t>
            </w:r>
            <w:r w:rsidRPr="00A649BF">
              <w:rPr>
                <w:rStyle w:val="articlecitationvolume"/>
                <w:rFonts w:ascii="Times New Roman" w:hAnsi="Times New Roman"/>
                <w:sz w:val="19"/>
                <w:szCs w:val="19"/>
              </w:rPr>
              <w:t>4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>,</w:t>
            </w:r>
            <w:r w:rsidRPr="00A649BF">
              <w:rPr>
                <w:rStyle w:val="articlecitationpages"/>
                <w:rFonts w:ascii="Times New Roman" w:hAnsi="Times New Roman"/>
                <w:sz w:val="19"/>
                <w:szCs w:val="19"/>
              </w:rPr>
              <w:t xml:space="preserve"> 2333–2342</w:t>
            </w:r>
            <w:r w:rsidR="00956F7A" w:rsidRPr="00A649BF">
              <w:rPr>
                <w:rStyle w:val="articlecitationpages"/>
                <w:rFonts w:ascii="Times New Roman" w:hAnsi="Times New Roman"/>
                <w:sz w:val="19"/>
                <w:szCs w:val="19"/>
              </w:rPr>
              <w:t>.</w:t>
            </w:r>
            <w:r w:rsidRPr="00A649BF">
              <w:rPr>
                <w:rStyle w:val="articlecitationpages"/>
                <w:rFonts w:ascii="Times New Roman" w:hAnsi="Times New Roman"/>
                <w:sz w:val="19"/>
                <w:szCs w:val="19"/>
              </w:rPr>
              <w:t xml:space="preserve"> </w:t>
            </w:r>
          </w:p>
        </w:tc>
      </w:tr>
      <w:tr w:rsidR="00A37018" w:rsidRPr="00A649BF" w:rsidTr="00171010">
        <w:trPr>
          <w:trHeight w:val="20"/>
        </w:trPr>
        <w:tc>
          <w:tcPr>
            <w:tcW w:w="720" w:type="dxa"/>
            <w:vAlign w:val="center"/>
          </w:tcPr>
          <w:p w:rsidR="00A37018" w:rsidRPr="00A649BF" w:rsidRDefault="00A37018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A37018" w:rsidRPr="00A649BF" w:rsidRDefault="00A37018" w:rsidP="00A37018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Kovač</w:t>
            </w:r>
            <w:proofErr w:type="spellEnd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 xml:space="preserve"> D., </w:t>
            </w:r>
            <w:proofErr w:type="spellStart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Babić</w:t>
            </w:r>
            <w:proofErr w:type="spellEnd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 xml:space="preserve"> O., </w:t>
            </w:r>
            <w:proofErr w:type="spellStart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Rašeta</w:t>
            </w:r>
            <w:proofErr w:type="spellEnd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 xml:space="preserve"> M., </w:t>
            </w:r>
            <w:proofErr w:type="spellStart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Šibul</w:t>
            </w:r>
            <w:proofErr w:type="spellEnd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 xml:space="preserve"> P., </w:t>
            </w:r>
            <w:proofErr w:type="spellStart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Janjušević</w:t>
            </w:r>
            <w:proofErr w:type="spellEnd"/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 xml:space="preserve"> LJ., </w:t>
            </w:r>
            <w:proofErr w:type="spellStart"/>
            <w:r w:rsidRPr="00A649BF">
              <w:rPr>
                <w:rFonts w:ascii="Times New Roman" w:hAnsi="Times New Roman"/>
                <w:b/>
                <w:color w:val="131413"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b/>
                <w:color w:val="131413"/>
                <w:sz w:val="19"/>
                <w:szCs w:val="19"/>
              </w:rPr>
              <w:t xml:space="preserve"> J</w:t>
            </w:r>
            <w:r w:rsidRPr="00A649BF">
              <w:rPr>
                <w:rFonts w:ascii="Times New Roman" w:hAnsi="Times New Roman"/>
                <w:color w:val="131413"/>
                <w:sz w:val="19"/>
                <w:szCs w:val="19"/>
              </w:rPr>
              <w:t>. (2018):</w:t>
            </w:r>
            <w:r w:rsidRPr="00A649BF">
              <w:rPr>
                <w:rFonts w:ascii="Times New Roman" w:eastAsia="ArialUnicodeMS" w:hAnsi="Times New Roman"/>
                <w:color w:val="333666"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 xml:space="preserve">Antioxidant activity and </w:t>
            </w:r>
            <w:proofErr w:type="spellStart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phenolic</w:t>
            </w:r>
            <w:proofErr w:type="spellEnd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 xml:space="preserve"> profile in filamentous </w:t>
            </w:r>
            <w:proofErr w:type="spellStart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cyanobacteria</w:t>
            </w:r>
            <w:proofErr w:type="spellEnd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: the impact of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 xml:space="preserve">Nitrogen. J </w:t>
            </w:r>
            <w:proofErr w:type="spellStart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Appl</w:t>
            </w:r>
            <w:proofErr w:type="spellEnd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Phycol</w:t>
            </w:r>
            <w:proofErr w:type="spellEnd"/>
            <w:r w:rsidRPr="00A649BF">
              <w:rPr>
                <w:rFonts w:ascii="Times New Roman" w:eastAsia="ArialUnicodeMS" w:hAnsi="Times New Roman"/>
                <w:sz w:val="19"/>
                <w:szCs w:val="19"/>
              </w:rPr>
              <w:t>. 30: 2337-23.</w:t>
            </w:r>
          </w:p>
        </w:tc>
      </w:tr>
      <w:tr w:rsidR="00A649BF" w:rsidRPr="00A649BF" w:rsidTr="00171010">
        <w:trPr>
          <w:trHeight w:val="20"/>
        </w:trPr>
        <w:tc>
          <w:tcPr>
            <w:tcW w:w="720" w:type="dxa"/>
            <w:vAlign w:val="center"/>
          </w:tcPr>
          <w:p w:rsidR="00A649BF" w:rsidRPr="00A649BF" w:rsidRDefault="00A649BF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A649BF" w:rsidRPr="00A649BF" w:rsidRDefault="00A649BF" w:rsidP="00A649BF">
            <w:pPr>
              <w:jc w:val="both"/>
              <w:rPr>
                <w:rFonts w:ascii="Times New Roman" w:hAnsi="Times New Roman"/>
                <w:color w:val="131413"/>
                <w:sz w:val="19"/>
                <w:szCs w:val="19"/>
              </w:rPr>
            </w:pPr>
            <w:r w:rsidRPr="00A649BF">
              <w:rPr>
                <w:rFonts w:ascii="Times New Roman" w:hAnsi="Times New Roman"/>
                <w:sz w:val="19"/>
                <w:szCs w:val="19"/>
              </w:rPr>
              <w:t xml:space="preserve">P.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Marić</w:t>
            </w:r>
            <w:proofErr w:type="spellEnd"/>
            <w:proofErr w:type="gramStart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A649BF">
              <w:rPr>
                <w:rFonts w:ascii="Times New Roman" w:eastAsia="AdvOT8608a8d1+25" w:hAnsi="Times New Roman"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>M</w:t>
            </w:r>
            <w:proofErr w:type="gram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.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Ahel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O.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Babić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J.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T.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Smital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(2020):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Ecotoxicological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profiling of selected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cyanobacterial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strains using multi-endpoint effect-directed analysis.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Ecotoxicology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>,</w:t>
            </w:r>
            <w:r w:rsidRPr="00A649BF">
              <w:rPr>
                <w:rFonts w:ascii="Times New Roman" w:hAnsi="Times New Roman"/>
                <w:b/>
                <w:bCs/>
                <w:color w:val="333333"/>
                <w:sz w:val="19"/>
                <w:szCs w:val="19"/>
                <w:shd w:val="clear" w:color="auto" w:fill="FCFCFC"/>
              </w:rPr>
              <w:t xml:space="preserve"> 29</w:t>
            </w:r>
            <w:r w:rsidRPr="00A649BF">
              <w:rPr>
                <w:rFonts w:ascii="Times New Roman" w:hAnsi="Times New Roman"/>
                <w:color w:val="333333"/>
                <w:sz w:val="19"/>
                <w:szCs w:val="19"/>
                <w:shd w:val="clear" w:color="auto" w:fill="FCFCFC"/>
              </w:rPr>
              <w:t>, </w:t>
            </w:r>
            <w:r w:rsidRPr="00A649BF">
              <w:rPr>
                <w:rStyle w:val="u-visually-hidden"/>
                <w:rFonts w:ascii="Times New Roman" w:hAnsi="Times New Roman"/>
                <w:color w:val="333333"/>
                <w:sz w:val="19"/>
                <w:szCs w:val="19"/>
                <w:bdr w:val="none" w:sz="0" w:space="0" w:color="auto" w:frame="1"/>
                <w:shd w:val="clear" w:color="auto" w:fill="FCFCFC"/>
              </w:rPr>
              <w:t>p</w:t>
            </w:r>
            <w:r w:rsidR="007B727A">
              <w:rPr>
                <w:rStyle w:val="u-visually-hidden"/>
                <w:rFonts w:ascii="Times New Roman" w:hAnsi="Times New Roman"/>
                <w:color w:val="333333"/>
                <w:sz w:val="19"/>
                <w:szCs w:val="19"/>
                <w:bdr w:val="none" w:sz="0" w:space="0" w:color="auto" w:frame="1"/>
                <w:shd w:val="clear" w:color="auto" w:fill="FCFCFC"/>
              </w:rPr>
              <w:t xml:space="preserve">. </w:t>
            </w:r>
            <w:r w:rsidRPr="00A649BF">
              <w:rPr>
                <w:rFonts w:ascii="Times New Roman" w:hAnsi="Times New Roman"/>
                <w:color w:val="333333"/>
                <w:sz w:val="19"/>
                <w:szCs w:val="19"/>
                <w:shd w:val="clear" w:color="auto" w:fill="FCFCFC"/>
              </w:rPr>
              <w:t>535–550</w:t>
            </w:r>
            <w:r w:rsidR="007B727A">
              <w:rPr>
                <w:rFonts w:ascii="Times New Roman" w:hAnsi="Times New Roman"/>
                <w:color w:val="333333"/>
                <w:sz w:val="19"/>
                <w:szCs w:val="19"/>
                <w:shd w:val="clear" w:color="auto" w:fill="FCFCFC"/>
              </w:rPr>
              <w:t xml:space="preserve"> </w:t>
            </w:r>
            <w:r w:rsidRPr="00A649BF">
              <w:rPr>
                <w:rFonts w:ascii="Times New Roman" w:hAnsi="Times New Roman"/>
                <w:color w:val="333333"/>
                <w:sz w:val="19"/>
                <w:szCs w:val="19"/>
                <w:shd w:val="clear" w:color="auto" w:fill="FCFCFC"/>
              </w:rPr>
              <w:t>(2020).</w:t>
            </w:r>
          </w:p>
        </w:tc>
      </w:tr>
      <w:tr w:rsidR="00A37018" w:rsidRPr="00A649BF" w:rsidTr="00171010">
        <w:trPr>
          <w:trHeight w:val="20"/>
        </w:trPr>
        <w:tc>
          <w:tcPr>
            <w:tcW w:w="720" w:type="dxa"/>
            <w:vAlign w:val="center"/>
          </w:tcPr>
          <w:p w:rsidR="00A37018" w:rsidRPr="00A649BF" w:rsidRDefault="00A37018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A37018" w:rsidRPr="00A649BF" w:rsidRDefault="00A649BF" w:rsidP="00A649B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Nikola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Stanković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Ivana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Kostić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,</w:t>
            </w:r>
            <w:proofErr w:type="gram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Boris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Jovanović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Dimitrija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Savić-Zdravković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Sanja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Matić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Jelena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Bašić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Tatjana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Cvetković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Jelica</w:t>
            </w:r>
            <w:proofErr w:type="spellEnd"/>
            <w:r w:rsidRPr="00A649B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,</w:t>
            </w: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Djuradj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Milošević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(2020): </w:t>
            </w: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>Can phytoplankton blooming be harmful to benthic organisms? The toxic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influence of </w:t>
            </w:r>
            <w:r w:rsidRPr="00A649BF">
              <w:rPr>
                <w:rFonts w:ascii="Times New Roman" w:hAnsi="Times New Roman"/>
                <w:i/>
                <w:color w:val="000000"/>
                <w:sz w:val="19"/>
                <w:szCs w:val="19"/>
              </w:rPr>
              <w:t>Anabaena</w:t>
            </w: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sp. and </w:t>
            </w:r>
            <w:r w:rsidRPr="00A649BF">
              <w:rPr>
                <w:rFonts w:ascii="Times New Roman" w:hAnsi="Times New Roman"/>
                <w:i/>
                <w:color w:val="000000"/>
                <w:sz w:val="19"/>
                <w:szCs w:val="19"/>
              </w:rPr>
              <w:t>Chlorella</w:t>
            </w:r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sp. on </w:t>
            </w:r>
            <w:proofErr w:type="spellStart"/>
            <w:r w:rsidRPr="00A649BF">
              <w:rPr>
                <w:rFonts w:ascii="Times New Roman" w:hAnsi="Times New Roman"/>
                <w:i/>
                <w:color w:val="000000"/>
                <w:sz w:val="19"/>
                <w:szCs w:val="19"/>
              </w:rPr>
              <w:t>Chironomus</w:t>
            </w:r>
            <w:proofErr w:type="spellEnd"/>
            <w:r w:rsidRPr="00A649BF">
              <w:rPr>
                <w:rFonts w:ascii="Times New Roman" w:hAnsi="Times New Roman"/>
                <w:i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i/>
                <w:color w:val="000000"/>
                <w:sz w:val="19"/>
                <w:szCs w:val="19"/>
              </w:rPr>
              <w:t>riparius</w:t>
            </w:r>
            <w:proofErr w:type="spellEnd"/>
            <w:r w:rsidRPr="00A649B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larvae. </w:t>
            </w:r>
            <w:r w:rsidRPr="00A649BF">
              <w:rPr>
                <w:rFonts w:ascii="Times New Roman" w:hAnsi="Times New Roman"/>
                <w:color w:val="000000" w:themeColor="text1"/>
                <w:sz w:val="19"/>
                <w:szCs w:val="19"/>
              </w:rPr>
              <w:t xml:space="preserve">Science of the Total Environment 729 (2020) 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>138666; No of Pages 9.</w:t>
            </w:r>
          </w:p>
        </w:tc>
      </w:tr>
      <w:tr w:rsidR="00D10137" w:rsidRPr="00A649BF" w:rsidTr="00171010">
        <w:trPr>
          <w:trHeight w:val="20"/>
        </w:trPr>
        <w:tc>
          <w:tcPr>
            <w:tcW w:w="720" w:type="dxa"/>
            <w:vAlign w:val="center"/>
          </w:tcPr>
          <w:p w:rsidR="00D10137" w:rsidRPr="00A649BF" w:rsidRDefault="00D10137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D10137" w:rsidRPr="00A649BF" w:rsidRDefault="00D10137" w:rsidP="00A649B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Davidović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P.,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Blagojević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D., </w:t>
            </w:r>
            <w:proofErr w:type="spellStart"/>
            <w:proofErr w:type="gramStart"/>
            <w:r w:rsidRPr="00A649BF">
              <w:rPr>
                <w:rFonts w:ascii="Times New Roman" w:hAnsi="Times New Roman"/>
                <w:sz w:val="19"/>
                <w:szCs w:val="19"/>
              </w:rPr>
              <w:t>Lazić</w:t>
            </w:r>
            <w:proofErr w:type="spellEnd"/>
            <w:proofErr w:type="gram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G.,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J.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 xml:space="preserve"> (2022): Gene expression changes in Daphnia magna following waterborne exposure to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cyanobacterial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strains from the genus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Nostoc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>. Harmful algae, 115 (2022)102232.</w:t>
            </w:r>
          </w:p>
        </w:tc>
      </w:tr>
      <w:tr w:rsidR="00D10137" w:rsidRPr="00A649BF" w:rsidTr="00171010">
        <w:trPr>
          <w:trHeight w:val="20"/>
        </w:trPr>
        <w:tc>
          <w:tcPr>
            <w:tcW w:w="720" w:type="dxa"/>
            <w:vAlign w:val="center"/>
          </w:tcPr>
          <w:p w:rsidR="00D10137" w:rsidRPr="00A649BF" w:rsidRDefault="00D10137" w:rsidP="00CC507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0" w:type="dxa"/>
            <w:gridSpan w:val="12"/>
            <w:shd w:val="clear" w:color="auto" w:fill="auto"/>
            <w:vAlign w:val="center"/>
          </w:tcPr>
          <w:p w:rsidR="00D10137" w:rsidRPr="00A649BF" w:rsidRDefault="00D10137" w:rsidP="00D10137">
            <w:pPr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Petar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Davidović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Blagojević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Dajana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Jussi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Meriluoto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>,</w:t>
            </w:r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Jellica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>Simeunović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Zorica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Svirčev</w:t>
            </w:r>
            <w:proofErr w:type="spellEnd"/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A649BF">
              <w:rPr>
                <w:rFonts w:ascii="Times New Roman" w:hAnsi="Times New Roman"/>
                <w:sz w:val="19"/>
                <w:szCs w:val="19"/>
              </w:rPr>
              <w:t>(2023).</w:t>
            </w:r>
            <w:r w:rsidRPr="00A649BF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Biotests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in </w:t>
            </w:r>
            <w:proofErr w:type="spellStart"/>
            <w:r w:rsidRPr="00A649BF">
              <w:rPr>
                <w:rFonts w:ascii="Times New Roman" w:hAnsi="Times New Roman"/>
                <w:sz w:val="19"/>
                <w:szCs w:val="19"/>
              </w:rPr>
              <w:t>cyanobacterial</w:t>
            </w:r>
            <w:proofErr w:type="spellEnd"/>
            <w:r w:rsidRPr="00A649BF">
              <w:rPr>
                <w:rFonts w:ascii="Times New Roman" w:hAnsi="Times New Roman"/>
                <w:sz w:val="19"/>
                <w:szCs w:val="19"/>
              </w:rPr>
              <w:t xml:space="preserve"> toxicity assessment- efficient enough or not?  Biology 2023, 12, 711.</w:t>
            </w:r>
          </w:p>
        </w:tc>
      </w:tr>
      <w:tr w:rsidR="00A37018" w:rsidRPr="00A649BF" w:rsidTr="00171010">
        <w:trPr>
          <w:trHeight w:val="20"/>
        </w:trPr>
        <w:tc>
          <w:tcPr>
            <w:tcW w:w="11250" w:type="dxa"/>
            <w:gridSpan w:val="13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37018" w:rsidRPr="00A649BF" w:rsidTr="00171010">
        <w:trPr>
          <w:trHeight w:val="20"/>
        </w:trPr>
        <w:tc>
          <w:tcPr>
            <w:tcW w:w="5760" w:type="dxa"/>
            <w:gridSpan w:val="8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490" w:type="dxa"/>
            <w:gridSpan w:val="5"/>
            <w:vAlign w:val="center"/>
          </w:tcPr>
          <w:p w:rsidR="00A37018" w:rsidRPr="00A649BF" w:rsidRDefault="00D10137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 xml:space="preserve">578; </w:t>
            </w:r>
            <w:r w:rsidRPr="00A649BF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A649BF">
              <w:rPr>
                <w:rFonts w:ascii="Times New Roman" w:hAnsi="Times New Roman"/>
                <w:sz w:val="20"/>
                <w:szCs w:val="20"/>
              </w:rPr>
              <w:t>-index 14</w:t>
            </w:r>
          </w:p>
        </w:tc>
      </w:tr>
      <w:tr w:rsidR="00A37018" w:rsidRPr="00A649BF" w:rsidTr="00171010">
        <w:trPr>
          <w:trHeight w:val="20"/>
        </w:trPr>
        <w:tc>
          <w:tcPr>
            <w:tcW w:w="5760" w:type="dxa"/>
            <w:gridSpan w:val="8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490" w:type="dxa"/>
            <w:gridSpan w:val="5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26</w:t>
            </w:r>
          </w:p>
        </w:tc>
      </w:tr>
      <w:tr w:rsidR="00A37018" w:rsidRPr="00A649BF" w:rsidTr="00D56929">
        <w:trPr>
          <w:trHeight w:val="20"/>
        </w:trPr>
        <w:tc>
          <w:tcPr>
            <w:tcW w:w="5760" w:type="dxa"/>
            <w:gridSpan w:val="8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170" w:type="dxa"/>
            <w:gridSpan w:val="2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D56929">
              <w:rPr>
                <w:rFonts w:ascii="Times New Roman" w:hAnsi="Times New Roman"/>
                <w:sz w:val="20"/>
                <w:szCs w:val="20"/>
                <w:lang/>
              </w:rPr>
              <w:t xml:space="preserve">: </w:t>
            </w: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D569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20" w:type="dxa"/>
            <w:gridSpan w:val="3"/>
            <w:vAlign w:val="center"/>
          </w:tcPr>
          <w:p w:rsidR="00A37018" w:rsidRPr="00D56929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Међународни </w:t>
            </w:r>
            <w:r w:rsidR="00D56929">
              <w:rPr>
                <w:rFonts w:ascii="Times New Roman" w:hAnsi="Times New Roman"/>
                <w:sz w:val="20"/>
                <w:szCs w:val="20"/>
                <w:lang/>
              </w:rPr>
              <w:t xml:space="preserve">: </w:t>
            </w: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D56929">
              <w:rPr>
                <w:rFonts w:ascii="Times New Roman" w:hAnsi="Times New Roman"/>
                <w:sz w:val="20"/>
                <w:szCs w:val="20"/>
                <w:lang/>
              </w:rPr>
              <w:t>4</w:t>
            </w:r>
          </w:p>
        </w:tc>
      </w:tr>
      <w:tr w:rsidR="00A37018" w:rsidRPr="00A649BF" w:rsidTr="00171010">
        <w:trPr>
          <w:trHeight w:val="20"/>
        </w:trPr>
        <w:tc>
          <w:tcPr>
            <w:tcW w:w="1710" w:type="dxa"/>
            <w:gridSpan w:val="3"/>
            <w:vAlign w:val="center"/>
          </w:tcPr>
          <w:p w:rsidR="00A37018" w:rsidRPr="00A649BF" w:rsidRDefault="00A37018" w:rsidP="00CC507F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9540" w:type="dxa"/>
            <w:gridSpan w:val="10"/>
            <w:vAlign w:val="center"/>
          </w:tcPr>
          <w:p w:rsidR="00A37018" w:rsidRPr="00A649BF" w:rsidRDefault="00A37018" w:rsidP="00A37018">
            <w:pPr>
              <w:pStyle w:val="BodyText2"/>
              <w:jc w:val="both"/>
              <w:rPr>
                <w:sz w:val="20"/>
                <w:szCs w:val="20"/>
              </w:rPr>
            </w:pPr>
            <w:r w:rsidRPr="00A649BF">
              <w:rPr>
                <w:sz w:val="20"/>
                <w:szCs w:val="20"/>
              </w:rPr>
              <w:t xml:space="preserve">a) </w:t>
            </w:r>
            <w:r w:rsidRPr="00A649BF">
              <w:rPr>
                <w:sz w:val="20"/>
                <w:szCs w:val="20"/>
                <w:lang w:val="sr-Cyrl-CS"/>
              </w:rPr>
              <w:t>У оквиру ТЕМПУС пројекта (</w:t>
            </w:r>
            <w:r w:rsidRPr="00A649BF">
              <w:rPr>
                <w:sz w:val="20"/>
                <w:szCs w:val="20"/>
              </w:rPr>
              <w:t>H</w:t>
            </w:r>
            <w:r w:rsidRPr="00A649BF">
              <w:rPr>
                <w:sz w:val="20"/>
                <w:szCs w:val="20"/>
                <w:lang w:val="sr-Cyrl-CS"/>
              </w:rPr>
              <w:t>.</w:t>
            </w:r>
            <w:r w:rsidRPr="00A649BF">
              <w:rPr>
                <w:sz w:val="20"/>
                <w:szCs w:val="20"/>
              </w:rPr>
              <w:t>E</w:t>
            </w:r>
            <w:r w:rsidRPr="00A649BF">
              <w:rPr>
                <w:sz w:val="20"/>
                <w:szCs w:val="20"/>
                <w:lang w:val="sr-Cyrl-CS"/>
              </w:rPr>
              <w:t>.</w:t>
            </w:r>
            <w:r w:rsidRPr="00A649BF">
              <w:rPr>
                <w:sz w:val="20"/>
                <w:szCs w:val="20"/>
              </w:rPr>
              <w:t>R</w:t>
            </w:r>
            <w:r w:rsidRPr="00A649BF">
              <w:rPr>
                <w:sz w:val="20"/>
                <w:szCs w:val="20"/>
                <w:lang w:val="sr-Cyrl-CS"/>
              </w:rPr>
              <w:t>.</w:t>
            </w:r>
            <w:r w:rsidRPr="00A649BF">
              <w:rPr>
                <w:sz w:val="20"/>
                <w:szCs w:val="20"/>
              </w:rPr>
              <w:t>B</w:t>
            </w:r>
            <w:r w:rsidRPr="00A649BF">
              <w:rPr>
                <w:sz w:val="20"/>
                <w:szCs w:val="20"/>
                <w:lang w:val="sr-Cyrl-CS"/>
              </w:rPr>
              <w:t>.</w:t>
            </w:r>
            <w:r w:rsidRPr="00A649BF">
              <w:rPr>
                <w:sz w:val="20"/>
                <w:szCs w:val="20"/>
              </w:rPr>
              <w:t>S</w:t>
            </w:r>
            <w:r w:rsidRPr="00A649BF">
              <w:rPr>
                <w:sz w:val="20"/>
                <w:szCs w:val="20"/>
                <w:lang w:val="sr-Cyrl-CS"/>
              </w:rPr>
              <w:t>.)</w:t>
            </w:r>
            <w:r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 xml:space="preserve">– </w:t>
            </w:r>
            <w:r w:rsidRPr="00A649BF">
              <w:rPr>
                <w:sz w:val="20"/>
                <w:szCs w:val="20"/>
              </w:rPr>
              <w:t>Curriculum</w:t>
            </w:r>
            <w:r w:rsidRPr="00A649BF">
              <w:rPr>
                <w:sz w:val="20"/>
                <w:szCs w:val="20"/>
                <w:lang w:val="sr-Cyrl-CS"/>
              </w:rPr>
              <w:t xml:space="preserve"> </w:t>
            </w:r>
            <w:r w:rsidRPr="00A649BF">
              <w:rPr>
                <w:sz w:val="20"/>
                <w:szCs w:val="20"/>
              </w:rPr>
              <w:t>Development</w:t>
            </w:r>
            <w:r w:rsidRPr="00A649BF">
              <w:rPr>
                <w:sz w:val="20"/>
                <w:szCs w:val="20"/>
                <w:lang w:val="sr-Cyrl-CS"/>
              </w:rPr>
              <w:t xml:space="preserve"> </w:t>
            </w:r>
            <w:r w:rsidRPr="00A649BF">
              <w:rPr>
                <w:sz w:val="20"/>
                <w:szCs w:val="20"/>
              </w:rPr>
              <w:t>Joint European Project</w:t>
            </w:r>
            <w:r w:rsidRPr="00A649BF">
              <w:rPr>
                <w:sz w:val="20"/>
                <w:szCs w:val="20"/>
                <w:lang w:val="sr-Cyrl-CS"/>
              </w:rPr>
              <w:t xml:space="preserve"> </w:t>
            </w:r>
            <w:r w:rsidRPr="00A649BF">
              <w:rPr>
                <w:sz w:val="20"/>
                <w:szCs w:val="20"/>
              </w:rPr>
              <w:t>CD</w:t>
            </w:r>
            <w:r w:rsidRPr="00A649BF">
              <w:rPr>
                <w:sz w:val="20"/>
                <w:szCs w:val="20"/>
                <w:lang w:val="sr-Latn-CS"/>
              </w:rPr>
              <w:t xml:space="preserve"> </w:t>
            </w:r>
            <w:r w:rsidRPr="00A649BF">
              <w:rPr>
                <w:sz w:val="20"/>
                <w:szCs w:val="20"/>
              </w:rPr>
              <w:t>JEP</w:t>
            </w:r>
            <w:r w:rsidRPr="00A649BF">
              <w:rPr>
                <w:sz w:val="20"/>
                <w:szCs w:val="20"/>
                <w:lang w:val="sr-Cyrl-CS"/>
              </w:rPr>
              <w:t>-40094_2005/</w:t>
            </w:r>
            <w:r w:rsidRPr="00A649BF">
              <w:rPr>
                <w:sz w:val="20"/>
                <w:szCs w:val="20"/>
              </w:rPr>
              <w:t>SERBIA</w:t>
            </w:r>
            <w:r w:rsidR="00956F7A"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2007. посета Универзитету у</w:t>
            </w:r>
            <w:r w:rsidRPr="00A649BF">
              <w:rPr>
                <w:sz w:val="20"/>
                <w:szCs w:val="20"/>
                <w:lang w:val="sr-Latn-CS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Торину</w:t>
            </w:r>
            <w:r w:rsidRPr="00A649BF">
              <w:rPr>
                <w:sz w:val="20"/>
                <w:szCs w:val="20"/>
              </w:rPr>
              <w:t>,</w:t>
            </w:r>
            <w:r w:rsidRPr="00A649BF">
              <w:rPr>
                <w:sz w:val="20"/>
                <w:szCs w:val="20"/>
                <w:lang w:val="sr-Cyrl-CS"/>
              </w:rPr>
              <w:t xml:space="preserve"> боравак</w:t>
            </w:r>
            <w:r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на Департману</w:t>
            </w:r>
            <w:r w:rsidRPr="00A649BF">
              <w:rPr>
                <w:sz w:val="20"/>
                <w:szCs w:val="20"/>
                <w:lang w:val="sr-Latn-CS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за анималну и хуману биологију</w:t>
            </w:r>
            <w:r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и у</w:t>
            </w:r>
            <w:r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Лабораторији за медицинску и молекуларну вирусологију</w:t>
            </w:r>
            <w:r w:rsidRPr="00A649BF">
              <w:rPr>
                <w:sz w:val="20"/>
                <w:szCs w:val="20"/>
              </w:rPr>
              <w:t xml:space="preserve"> </w:t>
            </w:r>
            <w:r w:rsidRPr="00A649BF">
              <w:rPr>
                <w:sz w:val="20"/>
                <w:szCs w:val="20"/>
                <w:lang w:val="sr-Cyrl-CS"/>
              </w:rPr>
              <w:t>у Торину, Италија.</w:t>
            </w:r>
          </w:p>
          <w:p w:rsidR="00A37018" w:rsidRPr="00A649BF" w:rsidRDefault="00A37018" w:rsidP="0047622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</w:rPr>
              <w:t xml:space="preserve">б)  У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оквиру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ЕРАСМУС+К1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програма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сарадње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Технолошким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универзитетом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Кипра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реализација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мобилности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18. </w:t>
            </w:r>
            <w:proofErr w:type="spellStart"/>
            <w:proofErr w:type="gramStart"/>
            <w:r w:rsidRPr="00A649BF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spellEnd"/>
            <w:proofErr w:type="gram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22. </w:t>
            </w:r>
            <w:proofErr w:type="spellStart"/>
            <w:proofErr w:type="gramStart"/>
            <w:r w:rsidRPr="00A649BF">
              <w:rPr>
                <w:rFonts w:ascii="Times New Roman" w:hAnsi="Times New Roman"/>
                <w:sz w:val="20"/>
                <w:szCs w:val="20"/>
              </w:rPr>
              <w:t>марта</w:t>
            </w:r>
            <w:proofErr w:type="spellEnd"/>
            <w:proofErr w:type="gram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2019.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године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Лимасолу</w:t>
            </w:r>
            <w:proofErr w:type="spellEnd"/>
          </w:p>
          <w:p w:rsidR="00800532" w:rsidRPr="00A649BF" w:rsidRDefault="00800532" w:rsidP="0080053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649BF">
              <w:rPr>
                <w:rFonts w:ascii="Times New Roman" w:hAnsi="Times New Roman"/>
                <w:sz w:val="20"/>
                <w:szCs w:val="20"/>
              </w:rPr>
              <w:t>ц</w:t>
            </w:r>
            <w:proofErr w:type="gram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) )  У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оквиру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ЕРАСМУС+К1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програма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сарадње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Або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Академијом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Турку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Финска</w:t>
            </w:r>
            <w:proofErr w:type="spellEnd"/>
            <w:r w:rsidR="00476229">
              <w:rPr>
                <w:rFonts w:ascii="Times New Roman" w:hAnsi="Times New Roman"/>
                <w:sz w:val="20"/>
                <w:szCs w:val="20"/>
              </w:rPr>
              <w:t>,</w:t>
            </w:r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реализација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мобилности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15. </w:t>
            </w:r>
            <w:proofErr w:type="gramStart"/>
            <w:r w:rsidRPr="00A649BF">
              <w:rPr>
                <w:rFonts w:ascii="Times New Roman" w:hAnsi="Times New Roman"/>
                <w:sz w:val="20"/>
                <w:szCs w:val="20"/>
              </w:rPr>
              <w:t>до.25</w:t>
            </w:r>
            <w:proofErr w:type="gram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маја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2019.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године</w:t>
            </w:r>
            <w:proofErr w:type="spellEnd"/>
          </w:p>
        </w:tc>
      </w:tr>
      <w:tr w:rsidR="00D10137" w:rsidRPr="00A649BF" w:rsidTr="00171010">
        <w:trPr>
          <w:trHeight w:val="20"/>
        </w:trPr>
        <w:tc>
          <w:tcPr>
            <w:tcW w:w="4035" w:type="dxa"/>
            <w:gridSpan w:val="6"/>
            <w:vAlign w:val="center"/>
          </w:tcPr>
          <w:p w:rsidR="00D10137" w:rsidRPr="00A649BF" w:rsidRDefault="00D10137" w:rsidP="00D101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A649B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Други подаци које сматрате релевантним </w:t>
            </w:r>
          </w:p>
          <w:p w:rsidR="00D10137" w:rsidRPr="00A649BF" w:rsidRDefault="00D10137" w:rsidP="00D1013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15" w:type="dxa"/>
            <w:gridSpan w:val="7"/>
            <w:vAlign w:val="center"/>
          </w:tcPr>
          <w:p w:rsidR="00D10137" w:rsidRPr="00D56929" w:rsidRDefault="00D10137" w:rsidP="0080053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Члан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Друштва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микробиолога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Друштва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еколога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Српског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биолошког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друштва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Федерације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европских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микробиолошких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649BF">
              <w:rPr>
                <w:rFonts w:ascii="Times New Roman" w:hAnsi="Times New Roman"/>
                <w:sz w:val="20"/>
                <w:szCs w:val="20"/>
              </w:rPr>
              <w:t>друштава</w:t>
            </w:r>
            <w:proofErr w:type="spellEnd"/>
            <w:r w:rsidRPr="00A649BF">
              <w:rPr>
                <w:rFonts w:ascii="Times New Roman" w:hAnsi="Times New Roman"/>
                <w:sz w:val="20"/>
                <w:szCs w:val="20"/>
              </w:rPr>
              <w:t xml:space="preserve"> (ФЕМС),</w:t>
            </w:r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Микробиолошког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друштва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Велике</w:t>
            </w:r>
            <w:proofErr w:type="spellEnd"/>
            <w:r w:rsidR="00800532" w:rsidRPr="00A649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00532" w:rsidRPr="00A649BF">
              <w:rPr>
                <w:rFonts w:ascii="Times New Roman" w:hAnsi="Times New Roman"/>
                <w:sz w:val="20"/>
                <w:szCs w:val="20"/>
              </w:rPr>
              <w:t>Британије</w:t>
            </w:r>
            <w:proofErr w:type="spellEnd"/>
            <w:r w:rsidR="00D56929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</w:tr>
    </w:tbl>
    <w:p w:rsidR="00A649BF" w:rsidRDefault="00A649BF" w:rsidP="00A649BF"/>
    <w:sectPr w:rsidR="00A649BF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OT8608a8d1+25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0E645E"/>
    <w:multiLevelType w:val="hybridMultilevel"/>
    <w:tmpl w:val="788879C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309DB"/>
    <w:rsid w:val="0015182E"/>
    <w:rsid w:val="00171010"/>
    <w:rsid w:val="00187D86"/>
    <w:rsid w:val="003C3356"/>
    <w:rsid w:val="00476229"/>
    <w:rsid w:val="004C7320"/>
    <w:rsid w:val="00655F70"/>
    <w:rsid w:val="007B727A"/>
    <w:rsid w:val="00800532"/>
    <w:rsid w:val="00956F7A"/>
    <w:rsid w:val="00A37018"/>
    <w:rsid w:val="00A649BF"/>
    <w:rsid w:val="00CC507F"/>
    <w:rsid w:val="00D10137"/>
    <w:rsid w:val="00D56929"/>
    <w:rsid w:val="00E657FA"/>
    <w:rsid w:val="00E67C99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articlecitationvolume">
    <w:name w:val="articlecitation_volume"/>
    <w:basedOn w:val="DefaultParagraphFont"/>
    <w:rsid w:val="00A37018"/>
  </w:style>
  <w:style w:type="character" w:customStyle="1" w:styleId="articlecitationpages">
    <w:name w:val="articlecitation_pages"/>
    <w:basedOn w:val="DefaultParagraphFont"/>
    <w:rsid w:val="00A37018"/>
  </w:style>
  <w:style w:type="paragraph" w:styleId="ListParagraph">
    <w:name w:val="List Paragraph"/>
    <w:basedOn w:val="Normal"/>
    <w:uiPriority w:val="34"/>
    <w:qFormat/>
    <w:rsid w:val="00A370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odyText2">
    <w:name w:val="Body Text 2"/>
    <w:basedOn w:val="Normal"/>
    <w:link w:val="BodyText2Char"/>
    <w:rsid w:val="00A37018"/>
    <w:rPr>
      <w:rFonts w:ascii="Times New Roman" w:eastAsia="Times New Roman" w:hAnsi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A37018"/>
    <w:rPr>
      <w:rFonts w:ascii="Times New Roman" w:eastAsia="Times New Roman" w:hAnsi="Times New Roman" w:cs="Times New Roman"/>
      <w:szCs w:val="24"/>
    </w:rPr>
  </w:style>
  <w:style w:type="character" w:customStyle="1" w:styleId="u-visually-hidden">
    <w:name w:val="u-visually-hidden"/>
    <w:basedOn w:val="DefaultParagraphFont"/>
    <w:rsid w:val="00D10137"/>
  </w:style>
  <w:style w:type="character" w:styleId="Hyperlink">
    <w:name w:val="Hyperlink"/>
    <w:basedOn w:val="DefaultParagraphFont"/>
    <w:rsid w:val="00A649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ciencedirect.com/science/journal/004565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A7892-067F-400D-9498-E197DF26E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Admin</cp:lastModifiedBy>
  <cp:revision>9</cp:revision>
  <dcterms:created xsi:type="dcterms:W3CDTF">2023-06-14T10:27:00Z</dcterms:created>
  <dcterms:modified xsi:type="dcterms:W3CDTF">2023-07-11T07:12:00Z</dcterms:modified>
</cp:coreProperties>
</file>