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84" w:type="pct"/>
        <w:jc w:val="center"/>
        <w:tblInd w:w="-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"/>
        <w:gridCol w:w="113"/>
        <w:gridCol w:w="850"/>
        <w:gridCol w:w="775"/>
        <w:gridCol w:w="2110"/>
        <w:gridCol w:w="1503"/>
        <w:gridCol w:w="1260"/>
        <w:gridCol w:w="2225"/>
        <w:gridCol w:w="1275"/>
      </w:tblGrid>
      <w:tr w:rsidR="00E82476" w:rsidRPr="00E82476" w:rsidTr="008F7369">
        <w:trPr>
          <w:trHeight w:val="227"/>
          <w:jc w:val="center"/>
        </w:trPr>
        <w:tc>
          <w:tcPr>
            <w:tcW w:w="1033" w:type="pct"/>
            <w:gridSpan w:val="4"/>
            <w:vAlign w:val="center"/>
          </w:tcPr>
          <w:p w:rsidR="00D031EE" w:rsidRPr="00483B81" w:rsidRDefault="00D031EE" w:rsidP="00274EFF">
            <w:pPr>
              <w:rPr>
                <w:b/>
                <w:sz w:val="18"/>
                <w:szCs w:val="18"/>
                <w:lang w:val="sr-Cyrl-CS"/>
              </w:rPr>
            </w:pPr>
            <w:r w:rsidRPr="00483B81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967" w:type="pct"/>
            <w:gridSpan w:val="5"/>
            <w:vAlign w:val="center"/>
          </w:tcPr>
          <w:p w:rsidR="00D031EE" w:rsidRPr="00483B81" w:rsidRDefault="006B4741" w:rsidP="00274EFF">
            <w:pPr>
              <w:rPr>
                <w:b/>
                <w:sz w:val="18"/>
                <w:szCs w:val="18"/>
                <w:lang w:val="sr-Cyrl-CS"/>
              </w:rPr>
            </w:pPr>
            <w:r w:rsidRPr="00483B81">
              <w:rPr>
                <w:b/>
                <w:sz w:val="18"/>
                <w:szCs w:val="18"/>
                <w:lang w:val="sr-Cyrl-CS"/>
              </w:rPr>
              <w:t>Десанка Костић</w:t>
            </w:r>
          </w:p>
        </w:tc>
      </w:tr>
      <w:tr w:rsidR="00E82476" w:rsidRPr="00E82476" w:rsidTr="008F7369">
        <w:trPr>
          <w:trHeight w:val="227"/>
          <w:jc w:val="center"/>
        </w:trPr>
        <w:tc>
          <w:tcPr>
            <w:tcW w:w="1033" w:type="pct"/>
            <w:gridSpan w:val="4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967" w:type="pct"/>
            <w:gridSpan w:val="5"/>
            <w:vAlign w:val="center"/>
          </w:tcPr>
          <w:p w:rsidR="00D031EE" w:rsidRPr="00E82476" w:rsidRDefault="006B4741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Доцент</w:t>
            </w:r>
          </w:p>
        </w:tc>
      </w:tr>
      <w:tr w:rsidR="00E82476" w:rsidRPr="00E82476" w:rsidTr="008F7369">
        <w:trPr>
          <w:trHeight w:val="227"/>
          <w:jc w:val="center"/>
        </w:trPr>
        <w:tc>
          <w:tcPr>
            <w:tcW w:w="1033" w:type="pct"/>
            <w:gridSpan w:val="4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967" w:type="pct"/>
            <w:gridSpan w:val="5"/>
            <w:vAlign w:val="center"/>
          </w:tcPr>
          <w:p w:rsidR="00D031EE" w:rsidRPr="00E82476" w:rsidRDefault="006B4741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Зоологија</w:t>
            </w:r>
          </w:p>
        </w:tc>
      </w:tr>
      <w:tr w:rsidR="001F6B66" w:rsidRPr="00E82476" w:rsidTr="008F7369">
        <w:trPr>
          <w:trHeight w:val="227"/>
          <w:jc w:val="center"/>
        </w:trPr>
        <w:tc>
          <w:tcPr>
            <w:tcW w:w="666" w:type="pct"/>
            <w:gridSpan w:val="3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367" w:type="pct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712" w:type="pct"/>
            <w:gridSpan w:val="2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597" w:type="pct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Област</w:t>
            </w:r>
            <w:r w:rsidRPr="00E8247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58" w:type="pct"/>
            <w:gridSpan w:val="2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Ужа научна односно уметничка област</w:t>
            </w:r>
          </w:p>
        </w:tc>
      </w:tr>
      <w:tr w:rsidR="001F6B66" w:rsidRPr="00E82476" w:rsidTr="008F7369">
        <w:trPr>
          <w:trHeight w:val="227"/>
          <w:jc w:val="center"/>
        </w:trPr>
        <w:tc>
          <w:tcPr>
            <w:tcW w:w="666" w:type="pct"/>
            <w:gridSpan w:val="3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367" w:type="pct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2019.</w:t>
            </w:r>
          </w:p>
        </w:tc>
        <w:tc>
          <w:tcPr>
            <w:tcW w:w="1712" w:type="pct"/>
            <w:gridSpan w:val="2"/>
            <w:vAlign w:val="center"/>
          </w:tcPr>
          <w:p w:rsidR="001F6B66" w:rsidRPr="00E82476" w:rsidRDefault="001F6B66" w:rsidP="00E82476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597" w:type="pct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658" w:type="pct"/>
            <w:gridSpan w:val="2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Зоологија</w:t>
            </w:r>
          </w:p>
        </w:tc>
      </w:tr>
      <w:tr w:rsidR="001F6B66" w:rsidRPr="00E82476" w:rsidTr="008F7369">
        <w:trPr>
          <w:trHeight w:val="227"/>
          <w:jc w:val="center"/>
        </w:trPr>
        <w:tc>
          <w:tcPr>
            <w:tcW w:w="666" w:type="pct"/>
            <w:gridSpan w:val="3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367" w:type="pct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2003.</w:t>
            </w:r>
          </w:p>
        </w:tc>
        <w:tc>
          <w:tcPr>
            <w:tcW w:w="1712" w:type="pct"/>
            <w:gridSpan w:val="2"/>
            <w:vAlign w:val="center"/>
          </w:tcPr>
          <w:p w:rsidR="001F6B66" w:rsidRPr="00E82476" w:rsidRDefault="001F6B66" w:rsidP="00E82476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597" w:type="pct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658" w:type="pct"/>
            <w:gridSpan w:val="2"/>
            <w:vAlign w:val="center"/>
          </w:tcPr>
          <w:p w:rsidR="001F6B66" w:rsidRPr="00E82476" w:rsidRDefault="00E9387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Зоологија</w:t>
            </w:r>
          </w:p>
        </w:tc>
      </w:tr>
      <w:tr w:rsidR="001F6B66" w:rsidRPr="00E82476" w:rsidTr="008F7369">
        <w:trPr>
          <w:trHeight w:val="227"/>
          <w:jc w:val="center"/>
        </w:trPr>
        <w:tc>
          <w:tcPr>
            <w:tcW w:w="666" w:type="pct"/>
            <w:gridSpan w:val="3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367" w:type="pct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1987.</w:t>
            </w:r>
          </w:p>
        </w:tc>
        <w:tc>
          <w:tcPr>
            <w:tcW w:w="1712" w:type="pct"/>
            <w:gridSpan w:val="2"/>
            <w:vAlign w:val="center"/>
          </w:tcPr>
          <w:p w:rsidR="001F6B66" w:rsidRPr="00E82476" w:rsidRDefault="001F6B66" w:rsidP="00E82476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597" w:type="pct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658" w:type="pct"/>
            <w:gridSpan w:val="2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  <w:lang w:val="sr-Cyrl-CS"/>
              </w:rPr>
            </w:pPr>
          </w:p>
        </w:tc>
      </w:tr>
      <w:tr w:rsidR="001F6B66" w:rsidRPr="00E82476" w:rsidTr="008F7369">
        <w:trPr>
          <w:trHeight w:val="227"/>
          <w:jc w:val="center"/>
        </w:trPr>
        <w:tc>
          <w:tcPr>
            <w:tcW w:w="666" w:type="pct"/>
            <w:gridSpan w:val="3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367" w:type="pct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  <w:lang w:val="sr-Cyrl-CS"/>
              </w:rPr>
              <w:t>1983</w:t>
            </w:r>
            <w:r w:rsidRPr="00E82476">
              <w:rPr>
                <w:sz w:val="18"/>
                <w:szCs w:val="18"/>
              </w:rPr>
              <w:t>.</w:t>
            </w:r>
          </w:p>
        </w:tc>
        <w:tc>
          <w:tcPr>
            <w:tcW w:w="1712" w:type="pct"/>
            <w:gridSpan w:val="2"/>
            <w:vAlign w:val="center"/>
          </w:tcPr>
          <w:p w:rsidR="001F6B66" w:rsidRPr="00E82476" w:rsidRDefault="001F6B66" w:rsidP="00E82476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597" w:type="pct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658" w:type="pct"/>
            <w:gridSpan w:val="2"/>
            <w:vAlign w:val="center"/>
          </w:tcPr>
          <w:p w:rsidR="001F6B66" w:rsidRPr="00E82476" w:rsidRDefault="001F6B66" w:rsidP="00274EFF">
            <w:pPr>
              <w:rPr>
                <w:sz w:val="18"/>
                <w:szCs w:val="18"/>
                <w:lang w:val="sr-Cyrl-CS"/>
              </w:rPr>
            </w:pPr>
          </w:p>
        </w:tc>
      </w:tr>
      <w:tr w:rsidR="00D031EE" w:rsidRPr="00E82476" w:rsidTr="00E82476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</w:rPr>
            </w:pPr>
            <w:r w:rsidRPr="00E82476">
              <w:rPr>
                <w:b/>
                <w:sz w:val="18"/>
                <w:szCs w:val="18"/>
                <w:lang w:val="sr-Cyrl-CS"/>
              </w:rPr>
              <w:t xml:space="preserve">Списак предмета </w:t>
            </w:r>
            <w:r w:rsidRPr="00E82476">
              <w:rPr>
                <w:b/>
                <w:sz w:val="18"/>
                <w:szCs w:val="18"/>
              </w:rPr>
              <w:t xml:space="preserve">које наставник држи на докторским студијама </w:t>
            </w:r>
          </w:p>
        </w:tc>
      </w:tr>
      <w:tr w:rsidR="00E82476" w:rsidRPr="00E82476" w:rsidTr="008F7369">
        <w:trPr>
          <w:trHeight w:val="227"/>
          <w:jc w:val="center"/>
        </w:trPr>
        <w:tc>
          <w:tcPr>
            <w:tcW w:w="263" w:type="pct"/>
            <w:gridSpan w:val="2"/>
            <w:vAlign w:val="center"/>
          </w:tcPr>
          <w:p w:rsidR="00D031EE" w:rsidRPr="00E82476" w:rsidRDefault="00D031EE" w:rsidP="00274EFF">
            <w:pPr>
              <w:rPr>
                <w:b/>
                <w:sz w:val="18"/>
                <w:szCs w:val="18"/>
                <w:lang w:val="sr-Cyrl-CS"/>
              </w:rPr>
            </w:pPr>
            <w:r w:rsidRPr="00E82476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403" w:type="pct"/>
            <w:vAlign w:val="center"/>
          </w:tcPr>
          <w:p w:rsidR="00D031EE" w:rsidRPr="00E82476" w:rsidRDefault="00D031EE" w:rsidP="00274EFF">
            <w:pPr>
              <w:rPr>
                <w:b/>
                <w:sz w:val="18"/>
                <w:szCs w:val="18"/>
              </w:rPr>
            </w:pPr>
            <w:r w:rsidRPr="00E82476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4334" w:type="pct"/>
            <w:gridSpan w:val="6"/>
            <w:vAlign w:val="center"/>
          </w:tcPr>
          <w:p w:rsidR="00D031EE" w:rsidRPr="00E82476" w:rsidRDefault="00D031EE" w:rsidP="00274EFF">
            <w:pPr>
              <w:rPr>
                <w:b/>
                <w:sz w:val="18"/>
                <w:szCs w:val="18"/>
              </w:rPr>
            </w:pPr>
            <w:r w:rsidRPr="00E82476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E82476" w:rsidRPr="00E82476" w:rsidTr="008F7369">
        <w:trPr>
          <w:trHeight w:val="227"/>
          <w:jc w:val="center"/>
        </w:trPr>
        <w:tc>
          <w:tcPr>
            <w:tcW w:w="263" w:type="pct"/>
            <w:gridSpan w:val="2"/>
            <w:vAlign w:val="center"/>
          </w:tcPr>
          <w:p w:rsidR="00D031EE" w:rsidRPr="00E82476" w:rsidRDefault="00EA346B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403" w:type="pct"/>
            <w:vAlign w:val="center"/>
          </w:tcPr>
          <w:p w:rsidR="00D031EE" w:rsidRPr="00E82476" w:rsidRDefault="00022E5A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ДНЕ010</w:t>
            </w:r>
          </w:p>
        </w:tc>
        <w:tc>
          <w:tcPr>
            <w:tcW w:w="4334" w:type="pct"/>
            <w:gridSpan w:val="6"/>
            <w:vAlign w:val="center"/>
          </w:tcPr>
          <w:p w:rsidR="00D031EE" w:rsidRPr="00E82476" w:rsidRDefault="00EA346B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</w:rPr>
              <w:t>Диверзитет фауне кичмењака Србије – угроженост и заштита</w:t>
            </w:r>
          </w:p>
        </w:tc>
      </w:tr>
      <w:tr w:rsidR="00E82476" w:rsidRPr="00E82476" w:rsidTr="008F7369">
        <w:trPr>
          <w:trHeight w:val="227"/>
          <w:jc w:val="center"/>
        </w:trPr>
        <w:tc>
          <w:tcPr>
            <w:tcW w:w="263" w:type="pct"/>
            <w:gridSpan w:val="2"/>
            <w:vAlign w:val="center"/>
          </w:tcPr>
          <w:p w:rsidR="00D031EE" w:rsidRPr="00E82476" w:rsidRDefault="00EA346B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403" w:type="pct"/>
            <w:vAlign w:val="center"/>
          </w:tcPr>
          <w:p w:rsidR="00D031EE" w:rsidRPr="00E82476" w:rsidRDefault="00022E5A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ДНБ014</w:t>
            </w:r>
          </w:p>
        </w:tc>
        <w:tc>
          <w:tcPr>
            <w:tcW w:w="4334" w:type="pct"/>
            <w:gridSpan w:val="6"/>
            <w:vAlign w:val="center"/>
          </w:tcPr>
          <w:p w:rsidR="00D031EE" w:rsidRPr="00E82476" w:rsidRDefault="00EA346B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</w:rPr>
              <w:t>Примењена ихтиологија</w:t>
            </w:r>
          </w:p>
        </w:tc>
      </w:tr>
      <w:tr w:rsidR="00D031EE" w:rsidRPr="00E82476" w:rsidTr="00E82476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031EE" w:rsidRPr="00E82476" w:rsidRDefault="00D031EE" w:rsidP="00274EFF">
            <w:pPr>
              <w:rPr>
                <w:b/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E82476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E82476" w:rsidRPr="00E82476" w:rsidTr="008F7369">
        <w:trPr>
          <w:trHeight w:val="227"/>
          <w:jc w:val="center"/>
        </w:trPr>
        <w:tc>
          <w:tcPr>
            <w:tcW w:w="209" w:type="pct"/>
            <w:vAlign w:val="center"/>
          </w:tcPr>
          <w:p w:rsidR="00D031EE" w:rsidRPr="00E82476" w:rsidRDefault="00AC2810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4186" w:type="pct"/>
            <w:gridSpan w:val="7"/>
            <w:vAlign w:val="center"/>
          </w:tcPr>
          <w:p w:rsidR="00E82476" w:rsidRPr="00E82476" w:rsidRDefault="00EC1B8D" w:rsidP="00E82476">
            <w:pPr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Kostić</w:t>
            </w:r>
            <w:r w:rsidR="008C2B03" w:rsidRPr="00E82476">
              <w:rPr>
                <w:sz w:val="18"/>
                <w:szCs w:val="18"/>
              </w:rPr>
              <w:t>, D.</w:t>
            </w:r>
            <w:r w:rsidRPr="00E82476">
              <w:rPr>
                <w:sz w:val="18"/>
                <w:szCs w:val="18"/>
              </w:rPr>
              <w:t>, Miljanović, B., Lujić</w:t>
            </w:r>
            <w:r w:rsidR="008C2B03" w:rsidRPr="00E82476">
              <w:rPr>
                <w:sz w:val="18"/>
                <w:szCs w:val="18"/>
              </w:rPr>
              <w:t xml:space="preserve">, J. (2012): Diverzitet ribljeg </w:t>
            </w:r>
            <w:r w:rsidR="00E82476" w:rsidRPr="00E82476">
              <w:rPr>
                <w:sz w:val="18"/>
                <w:szCs w:val="18"/>
              </w:rPr>
              <w:t xml:space="preserve"> fonda Dunava  od Bezdana do</w:t>
            </w:r>
          </w:p>
          <w:p w:rsidR="00EC1B8D" w:rsidRPr="00E82476" w:rsidRDefault="008C2B03" w:rsidP="00E82476">
            <w:pPr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 xml:space="preserve">Beograda (The Diversity of </w:t>
            </w:r>
            <w:r w:rsidR="00E82476" w:rsidRPr="00E82476">
              <w:rPr>
                <w:sz w:val="18"/>
                <w:szCs w:val="18"/>
              </w:rPr>
              <w:t xml:space="preserve"> </w:t>
            </w:r>
            <w:r w:rsidRPr="00E82476">
              <w:rPr>
                <w:sz w:val="18"/>
                <w:szCs w:val="18"/>
              </w:rPr>
              <w:t xml:space="preserve">Fish Species in the Danube from Bezdan to Belgrade). </w:t>
            </w:r>
          </w:p>
          <w:p w:rsidR="00E82476" w:rsidRPr="00E82476" w:rsidRDefault="008C2B03" w:rsidP="00E82476">
            <w:pPr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 xml:space="preserve">Tematski zbornik „Dunavom od Bezdana do Beograda“ ; pp. </w:t>
            </w:r>
            <w:r w:rsidR="00E82476" w:rsidRPr="00E82476">
              <w:rPr>
                <w:sz w:val="18"/>
                <w:szCs w:val="18"/>
              </w:rPr>
              <w:t xml:space="preserve"> </w:t>
            </w:r>
            <w:r w:rsidRPr="00E82476">
              <w:rPr>
                <w:sz w:val="18"/>
                <w:szCs w:val="18"/>
              </w:rPr>
              <w:t>137-15</w:t>
            </w:r>
            <w:r w:rsidR="00E82476" w:rsidRPr="00E82476">
              <w:rPr>
                <w:sz w:val="18"/>
                <w:szCs w:val="18"/>
              </w:rPr>
              <w:t>2. Balkanološki institut</w:t>
            </w:r>
          </w:p>
          <w:p w:rsidR="00D031EE" w:rsidRPr="00E82476" w:rsidRDefault="00E82476" w:rsidP="00E82476">
            <w:pPr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Srpske</w:t>
            </w:r>
            <w:r w:rsidR="008C2B03" w:rsidRPr="00E82476">
              <w:rPr>
                <w:sz w:val="18"/>
                <w:szCs w:val="18"/>
              </w:rPr>
              <w:t>Akademije nauka i umetnosti, posebna izdanja 118. Beograd.</w:t>
            </w:r>
          </w:p>
        </w:tc>
        <w:tc>
          <w:tcPr>
            <w:tcW w:w="604" w:type="pct"/>
            <w:vAlign w:val="center"/>
          </w:tcPr>
          <w:p w:rsidR="00D031EE" w:rsidRPr="00E82476" w:rsidRDefault="00DF3490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45</w:t>
            </w:r>
          </w:p>
        </w:tc>
      </w:tr>
      <w:tr w:rsidR="00E82476" w:rsidRPr="00E82476" w:rsidTr="008F7369">
        <w:trPr>
          <w:trHeight w:val="227"/>
          <w:jc w:val="center"/>
        </w:trPr>
        <w:tc>
          <w:tcPr>
            <w:tcW w:w="209" w:type="pct"/>
            <w:vAlign w:val="center"/>
          </w:tcPr>
          <w:p w:rsidR="00D031EE" w:rsidRPr="00E82476" w:rsidRDefault="00AC2810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4186" w:type="pct"/>
            <w:gridSpan w:val="7"/>
            <w:vAlign w:val="center"/>
          </w:tcPr>
          <w:p w:rsidR="00E82476" w:rsidRPr="00E82476" w:rsidRDefault="003B7EF5" w:rsidP="00E82476">
            <w:pPr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Lujić</w:t>
            </w:r>
            <w:r w:rsidR="00DF3490" w:rsidRPr="00E82476">
              <w:rPr>
                <w:sz w:val="18"/>
                <w:szCs w:val="18"/>
              </w:rPr>
              <w:t xml:space="preserve">, J., </w:t>
            </w:r>
            <w:r w:rsidRPr="00E82476">
              <w:rPr>
                <w:sz w:val="18"/>
                <w:szCs w:val="18"/>
              </w:rPr>
              <w:t>Kostić</w:t>
            </w:r>
            <w:r w:rsidR="00DF3490" w:rsidRPr="00E82476">
              <w:rPr>
                <w:sz w:val="18"/>
                <w:szCs w:val="18"/>
              </w:rPr>
              <w:t>, D</w:t>
            </w:r>
            <w:r w:rsidRPr="00E82476">
              <w:rPr>
                <w:sz w:val="18"/>
                <w:szCs w:val="18"/>
              </w:rPr>
              <w:t>., Bjelić-Čabrilo, O., Popović</w:t>
            </w:r>
            <w:r w:rsidR="00DF3490" w:rsidRPr="00E82476">
              <w:rPr>
                <w:sz w:val="18"/>
                <w:szCs w:val="18"/>
              </w:rPr>
              <w:t xml:space="preserve">, </w:t>
            </w:r>
            <w:r w:rsidRPr="00E82476">
              <w:rPr>
                <w:sz w:val="18"/>
                <w:szCs w:val="18"/>
              </w:rPr>
              <w:t xml:space="preserve">E., </w:t>
            </w:r>
            <w:r w:rsidR="00E82476" w:rsidRPr="00E82476">
              <w:rPr>
                <w:sz w:val="18"/>
                <w:szCs w:val="18"/>
              </w:rPr>
              <w:t xml:space="preserve"> </w:t>
            </w:r>
            <w:r w:rsidRPr="00E82476">
              <w:rPr>
                <w:sz w:val="18"/>
                <w:szCs w:val="18"/>
              </w:rPr>
              <w:t>Miljanović</w:t>
            </w:r>
            <w:r w:rsidR="00DF3490" w:rsidRPr="00E82476">
              <w:rPr>
                <w:sz w:val="18"/>
                <w:szCs w:val="18"/>
              </w:rPr>
              <w:t xml:space="preserve">, B., </w:t>
            </w:r>
            <w:r w:rsidRPr="00E82476">
              <w:rPr>
                <w:sz w:val="18"/>
                <w:szCs w:val="18"/>
              </w:rPr>
              <w:t>Marinović</w:t>
            </w:r>
            <w:r w:rsidR="00DF3490" w:rsidRPr="00E82476">
              <w:rPr>
                <w:sz w:val="18"/>
                <w:szCs w:val="18"/>
              </w:rPr>
              <w:t xml:space="preserve">, Z., </w:t>
            </w:r>
            <w:r w:rsidRPr="00E82476">
              <w:rPr>
                <w:sz w:val="18"/>
                <w:szCs w:val="18"/>
              </w:rPr>
              <w:t>Marković</w:t>
            </w:r>
            <w:r w:rsidR="00E82476" w:rsidRPr="00E82476">
              <w:rPr>
                <w:sz w:val="18"/>
                <w:szCs w:val="18"/>
              </w:rPr>
              <w:t>,</w:t>
            </w:r>
          </w:p>
          <w:p w:rsidR="00E82476" w:rsidRPr="00E82476" w:rsidRDefault="00E82476" w:rsidP="00E82476">
            <w:pPr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G.</w:t>
            </w:r>
            <w:r w:rsidR="00DF3490" w:rsidRPr="00E82476">
              <w:rPr>
                <w:sz w:val="18"/>
                <w:szCs w:val="18"/>
              </w:rPr>
              <w:t xml:space="preserve">(2013): </w:t>
            </w:r>
            <w:r w:rsidRPr="00E82476">
              <w:rPr>
                <w:sz w:val="18"/>
                <w:szCs w:val="18"/>
              </w:rPr>
              <w:t xml:space="preserve"> </w:t>
            </w:r>
            <w:r w:rsidR="00DF3490" w:rsidRPr="00E82476">
              <w:rPr>
                <w:sz w:val="18"/>
                <w:szCs w:val="18"/>
              </w:rPr>
              <w:t xml:space="preserve">Ichthyofauna Composition and Population Parameters of Fish </w:t>
            </w:r>
            <w:r w:rsidRPr="00E82476">
              <w:rPr>
                <w:sz w:val="18"/>
                <w:szCs w:val="18"/>
              </w:rPr>
              <w:t xml:space="preserve"> Species from the</w:t>
            </w:r>
          </w:p>
          <w:p w:rsidR="003B7EF5" w:rsidRPr="00E82476" w:rsidRDefault="00E82476" w:rsidP="00E82476">
            <w:pPr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Special</w:t>
            </w:r>
            <w:r w:rsidR="00DF3490" w:rsidRPr="00E82476">
              <w:rPr>
                <w:sz w:val="18"/>
                <w:szCs w:val="18"/>
              </w:rPr>
              <w:t>Nature Reserve "Koviljsko-</w:t>
            </w:r>
            <w:r w:rsidRPr="00E82476">
              <w:rPr>
                <w:sz w:val="18"/>
                <w:szCs w:val="18"/>
              </w:rPr>
              <w:t xml:space="preserve"> </w:t>
            </w:r>
            <w:r w:rsidR="00DF3490" w:rsidRPr="00E82476">
              <w:rPr>
                <w:sz w:val="18"/>
                <w:szCs w:val="18"/>
              </w:rPr>
              <w:t xml:space="preserve">Petrovaradinski </w:t>
            </w:r>
            <w:r w:rsidR="003B7EF5" w:rsidRPr="00E82476">
              <w:rPr>
                <w:sz w:val="18"/>
                <w:szCs w:val="18"/>
              </w:rPr>
              <w:t xml:space="preserve"> </w:t>
            </w:r>
            <w:r w:rsidR="00DF3490" w:rsidRPr="00E82476">
              <w:rPr>
                <w:sz w:val="18"/>
                <w:szCs w:val="18"/>
              </w:rPr>
              <w:t xml:space="preserve">Rit" </w:t>
            </w:r>
            <w:r w:rsidR="003B7EF5" w:rsidRPr="00E82476">
              <w:rPr>
                <w:sz w:val="18"/>
                <w:szCs w:val="18"/>
              </w:rPr>
              <w:t xml:space="preserve">(Vojvodina, Serbia). </w:t>
            </w:r>
            <w:r w:rsidRPr="00E82476">
              <w:rPr>
                <w:sz w:val="18"/>
                <w:szCs w:val="18"/>
              </w:rPr>
              <w:t>Turkish Journal</w:t>
            </w:r>
            <w:r w:rsidR="00DF3490" w:rsidRPr="00E82476">
              <w:rPr>
                <w:sz w:val="18"/>
                <w:szCs w:val="18"/>
              </w:rPr>
              <w:t xml:space="preserve">of </w:t>
            </w:r>
          </w:p>
          <w:p w:rsidR="00D031EE" w:rsidRPr="00E82476" w:rsidRDefault="00DF3490" w:rsidP="00E82476">
            <w:pPr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Fisheries and Aquatic Sciences 13; pp. 665-673. ISSN 1303-2712.</w:t>
            </w:r>
          </w:p>
        </w:tc>
        <w:tc>
          <w:tcPr>
            <w:tcW w:w="604" w:type="pct"/>
            <w:vAlign w:val="center"/>
          </w:tcPr>
          <w:p w:rsidR="00D031EE" w:rsidRPr="00E82476" w:rsidRDefault="00DF3490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23</w:t>
            </w:r>
          </w:p>
        </w:tc>
      </w:tr>
      <w:tr w:rsidR="00E82476" w:rsidRPr="00E82476" w:rsidTr="008F7369">
        <w:trPr>
          <w:trHeight w:val="227"/>
          <w:jc w:val="center"/>
        </w:trPr>
        <w:tc>
          <w:tcPr>
            <w:tcW w:w="209" w:type="pct"/>
            <w:vAlign w:val="center"/>
          </w:tcPr>
          <w:p w:rsidR="00D031EE" w:rsidRPr="00E82476" w:rsidRDefault="00AC2810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4186" w:type="pct"/>
            <w:gridSpan w:val="7"/>
            <w:vAlign w:val="center"/>
          </w:tcPr>
          <w:p w:rsidR="00E82476" w:rsidRPr="00E82476" w:rsidRDefault="00A40A58" w:rsidP="00E82476">
            <w:pPr>
              <w:tabs>
                <w:tab w:val="left" w:pos="720"/>
              </w:tabs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Bjelić-Čabrilo, O., Novakov, N., Ćirković</w:t>
            </w:r>
            <w:r w:rsidR="008E2724" w:rsidRPr="00E82476">
              <w:rPr>
                <w:sz w:val="18"/>
                <w:szCs w:val="18"/>
              </w:rPr>
              <w:t xml:space="preserve">, M., </w:t>
            </w:r>
            <w:r w:rsidRPr="00E82476">
              <w:rPr>
                <w:sz w:val="18"/>
                <w:szCs w:val="18"/>
              </w:rPr>
              <w:t>Kostić</w:t>
            </w:r>
            <w:r w:rsidR="008E2724" w:rsidRPr="00E82476">
              <w:rPr>
                <w:sz w:val="18"/>
                <w:szCs w:val="18"/>
              </w:rPr>
              <w:t>, D.</w:t>
            </w:r>
            <w:r w:rsidRPr="00E82476">
              <w:rPr>
                <w:sz w:val="18"/>
                <w:szCs w:val="18"/>
              </w:rPr>
              <w:t xml:space="preserve">, </w:t>
            </w:r>
            <w:r w:rsidR="00E82476" w:rsidRPr="00E82476">
              <w:rPr>
                <w:sz w:val="18"/>
                <w:szCs w:val="18"/>
              </w:rPr>
              <w:t xml:space="preserve"> </w:t>
            </w:r>
            <w:r w:rsidRPr="00E82476">
              <w:rPr>
                <w:sz w:val="18"/>
                <w:szCs w:val="18"/>
              </w:rPr>
              <w:t>Popović</w:t>
            </w:r>
            <w:r w:rsidR="008E2724" w:rsidRPr="00E82476">
              <w:rPr>
                <w:sz w:val="18"/>
                <w:szCs w:val="18"/>
              </w:rPr>
              <w:t xml:space="preserve">, E., </w:t>
            </w:r>
            <w:r w:rsidRPr="00E82476">
              <w:rPr>
                <w:sz w:val="18"/>
                <w:szCs w:val="18"/>
              </w:rPr>
              <w:t>Aleksić, N., Lujić</w:t>
            </w:r>
            <w:r w:rsidR="00E82476" w:rsidRPr="00E82476">
              <w:rPr>
                <w:sz w:val="18"/>
                <w:szCs w:val="18"/>
              </w:rPr>
              <w:t>, J.</w:t>
            </w:r>
          </w:p>
          <w:p w:rsidR="00E82476" w:rsidRPr="00E82476" w:rsidRDefault="00E82476" w:rsidP="00E82476">
            <w:pPr>
              <w:tabs>
                <w:tab w:val="left" w:pos="720"/>
              </w:tabs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(2013):</w:t>
            </w:r>
            <w:r w:rsidR="008E2724" w:rsidRPr="00E82476">
              <w:rPr>
                <w:sz w:val="18"/>
                <w:szCs w:val="18"/>
              </w:rPr>
              <w:t xml:space="preserve">The first determination of </w:t>
            </w:r>
            <w:r w:rsidR="008E2724" w:rsidRPr="00E82476">
              <w:rPr>
                <w:i/>
                <w:sz w:val="18"/>
                <w:szCs w:val="18"/>
              </w:rPr>
              <w:t>Eustrongylides excisus</w:t>
            </w:r>
            <w:r w:rsidR="008E2724" w:rsidRPr="00E82476">
              <w:rPr>
                <w:sz w:val="18"/>
                <w:szCs w:val="18"/>
              </w:rPr>
              <w:t xml:space="preserve"> Jägerskiöld, 1909 </w:t>
            </w:r>
            <w:r w:rsidR="00A40A58" w:rsidRPr="00E82476">
              <w:rPr>
                <w:sz w:val="18"/>
                <w:szCs w:val="18"/>
              </w:rPr>
              <w:t>–</w:t>
            </w:r>
            <w:r w:rsidR="008E2724" w:rsidRPr="00E82476">
              <w:rPr>
                <w:sz w:val="18"/>
                <w:szCs w:val="18"/>
              </w:rPr>
              <w:t xml:space="preserve"> </w:t>
            </w:r>
            <w:r w:rsidRPr="00E82476">
              <w:rPr>
                <w:sz w:val="18"/>
                <w:szCs w:val="18"/>
              </w:rPr>
              <w:t xml:space="preserve"> larvae(Nematoda:</w:t>
            </w:r>
          </w:p>
          <w:p w:rsidR="00A40A58" w:rsidRPr="00E82476" w:rsidRDefault="008E2724" w:rsidP="00E82476">
            <w:pPr>
              <w:tabs>
                <w:tab w:val="left" w:pos="720"/>
              </w:tabs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 xml:space="preserve">Dioctophymatidae) in the pike-perch </w:t>
            </w:r>
            <w:r w:rsidRPr="00E82476">
              <w:rPr>
                <w:i/>
                <w:sz w:val="18"/>
                <w:szCs w:val="18"/>
              </w:rPr>
              <w:t>Sander lucioperca</w:t>
            </w:r>
            <w:r w:rsidRPr="00E82476">
              <w:rPr>
                <w:sz w:val="18"/>
                <w:szCs w:val="18"/>
              </w:rPr>
              <w:t xml:space="preserve"> in Vojvodina (Serbia). Helminthologia, </w:t>
            </w:r>
          </w:p>
          <w:p w:rsidR="00D031EE" w:rsidRPr="00E82476" w:rsidRDefault="008E2724" w:rsidP="00E82476">
            <w:pPr>
              <w:tabs>
                <w:tab w:val="left" w:pos="720"/>
              </w:tabs>
              <w:ind w:left="720" w:hanging="720"/>
              <w:jc w:val="both"/>
              <w:rPr>
                <w:sz w:val="18"/>
                <w:szCs w:val="18"/>
              </w:rPr>
            </w:pPr>
            <w:r w:rsidRPr="00E82476">
              <w:rPr>
                <w:sz w:val="18"/>
                <w:szCs w:val="18"/>
              </w:rPr>
              <w:t>50, 4: 291-294.</w:t>
            </w:r>
            <w:r w:rsidR="00201160" w:rsidRPr="00E82476">
              <w:rPr>
                <w:sz w:val="18"/>
                <w:szCs w:val="18"/>
              </w:rPr>
              <w:t xml:space="preserve"> </w:t>
            </w:r>
            <w:r w:rsidRPr="00E82476">
              <w:rPr>
                <w:sz w:val="18"/>
                <w:szCs w:val="18"/>
              </w:rPr>
              <w:t>Parasitological Institute of SAS, Košice. DOI 10.2478/s11687-013-0143-1.</w:t>
            </w:r>
          </w:p>
        </w:tc>
        <w:tc>
          <w:tcPr>
            <w:tcW w:w="604" w:type="pct"/>
            <w:vAlign w:val="center"/>
          </w:tcPr>
          <w:p w:rsidR="00D031EE" w:rsidRPr="00E82476" w:rsidRDefault="008E2724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23</w:t>
            </w:r>
          </w:p>
        </w:tc>
      </w:tr>
      <w:tr w:rsidR="00E82476" w:rsidRPr="00E82476" w:rsidTr="008F7369">
        <w:trPr>
          <w:trHeight w:val="227"/>
          <w:jc w:val="center"/>
        </w:trPr>
        <w:tc>
          <w:tcPr>
            <w:tcW w:w="209" w:type="pct"/>
            <w:vAlign w:val="center"/>
          </w:tcPr>
          <w:p w:rsidR="00D031EE" w:rsidRPr="00E82476" w:rsidRDefault="00814020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4186" w:type="pct"/>
            <w:gridSpan w:val="7"/>
            <w:vAlign w:val="center"/>
          </w:tcPr>
          <w:p w:rsidR="00E82476" w:rsidRPr="00E82476" w:rsidRDefault="004B165E" w:rsidP="00E82476">
            <w:pPr>
              <w:tabs>
                <w:tab w:val="left" w:pos="720"/>
              </w:tabs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E82476">
              <w:rPr>
                <w:color w:val="000000"/>
                <w:sz w:val="18"/>
                <w:szCs w:val="18"/>
              </w:rPr>
              <w:t>Lujić</w:t>
            </w:r>
            <w:r w:rsidR="00C523EC" w:rsidRPr="00E82476">
              <w:rPr>
                <w:color w:val="000000"/>
                <w:sz w:val="18"/>
                <w:szCs w:val="18"/>
              </w:rPr>
              <w:t>, J.,</w:t>
            </w:r>
            <w:r w:rsidRPr="00E82476">
              <w:rPr>
                <w:color w:val="000000"/>
                <w:sz w:val="18"/>
                <w:szCs w:val="18"/>
              </w:rPr>
              <w:t xml:space="preserve"> Matavulj, M., Poleksić, V., Rašković</w:t>
            </w:r>
            <w:r w:rsidR="00C523EC" w:rsidRPr="00E82476">
              <w:rPr>
                <w:color w:val="000000"/>
                <w:sz w:val="18"/>
                <w:szCs w:val="18"/>
              </w:rPr>
              <w:t xml:space="preserve">, </w:t>
            </w:r>
            <w:r w:rsidRPr="00E82476">
              <w:rPr>
                <w:color w:val="000000"/>
                <w:sz w:val="18"/>
                <w:szCs w:val="18"/>
              </w:rPr>
              <w:t>B., Marinović</w:t>
            </w:r>
            <w:r w:rsidR="00C523EC" w:rsidRPr="00E82476">
              <w:rPr>
                <w:color w:val="000000"/>
                <w:sz w:val="18"/>
                <w:szCs w:val="18"/>
              </w:rPr>
              <w:t xml:space="preserve">, Z., </w:t>
            </w:r>
            <w:r w:rsidRPr="00E82476">
              <w:rPr>
                <w:color w:val="000000"/>
                <w:sz w:val="18"/>
                <w:szCs w:val="18"/>
              </w:rPr>
              <w:t>Kostić</w:t>
            </w:r>
            <w:r w:rsidR="00C523EC" w:rsidRPr="00E82476">
              <w:rPr>
                <w:color w:val="000000"/>
                <w:sz w:val="18"/>
                <w:szCs w:val="18"/>
              </w:rPr>
              <w:t xml:space="preserve">, D., </w:t>
            </w:r>
            <w:r w:rsidRPr="00E82476">
              <w:rPr>
                <w:color w:val="000000"/>
                <w:sz w:val="18"/>
                <w:szCs w:val="18"/>
              </w:rPr>
              <w:t>Miljanović</w:t>
            </w:r>
            <w:r w:rsidR="00E82476" w:rsidRPr="00E82476">
              <w:rPr>
                <w:color w:val="000000"/>
                <w:sz w:val="18"/>
                <w:szCs w:val="18"/>
              </w:rPr>
              <w:t>, B.</w:t>
            </w:r>
          </w:p>
          <w:p w:rsidR="00E82476" w:rsidRPr="00E82476" w:rsidRDefault="00E82476" w:rsidP="00E82476">
            <w:pPr>
              <w:tabs>
                <w:tab w:val="left" w:pos="720"/>
              </w:tabs>
              <w:ind w:left="720" w:hanging="720"/>
              <w:jc w:val="both"/>
              <w:rPr>
                <w:i/>
                <w:color w:val="000000"/>
                <w:sz w:val="18"/>
                <w:szCs w:val="18"/>
              </w:rPr>
            </w:pPr>
            <w:r w:rsidRPr="00E82476">
              <w:rPr>
                <w:color w:val="000000"/>
                <w:sz w:val="18"/>
                <w:szCs w:val="18"/>
              </w:rPr>
              <w:t>(2015):</w:t>
            </w:r>
            <w:r w:rsidR="00C523EC" w:rsidRPr="00E82476">
              <w:rPr>
                <w:color w:val="000000"/>
                <w:sz w:val="18"/>
                <w:szCs w:val="18"/>
              </w:rPr>
              <w:t xml:space="preserve">Gill reaction to pollutants from the Tamiš River in three </w:t>
            </w:r>
            <w:r w:rsidRPr="00E82476">
              <w:rPr>
                <w:color w:val="000000"/>
                <w:sz w:val="18"/>
                <w:szCs w:val="18"/>
              </w:rPr>
              <w:t xml:space="preserve"> </w:t>
            </w:r>
            <w:r w:rsidR="00C523EC" w:rsidRPr="00E82476">
              <w:rPr>
                <w:color w:val="000000"/>
                <w:sz w:val="18"/>
                <w:szCs w:val="18"/>
              </w:rPr>
              <w:t xml:space="preserve">freshwater fish species </w:t>
            </w:r>
            <w:r w:rsidRPr="00E82476">
              <w:rPr>
                <w:i/>
                <w:color w:val="000000"/>
                <w:sz w:val="18"/>
                <w:szCs w:val="18"/>
              </w:rPr>
              <w:t>Esox</w:t>
            </w:r>
          </w:p>
          <w:p w:rsidR="00E82476" w:rsidRPr="00E82476" w:rsidRDefault="00C523EC" w:rsidP="00E82476">
            <w:pPr>
              <w:tabs>
                <w:tab w:val="left" w:pos="720"/>
              </w:tabs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E82476">
              <w:rPr>
                <w:i/>
                <w:color w:val="000000"/>
                <w:sz w:val="18"/>
                <w:szCs w:val="18"/>
              </w:rPr>
              <w:t>lucius</w:t>
            </w:r>
            <w:r w:rsidRPr="00E82476">
              <w:rPr>
                <w:color w:val="000000"/>
                <w:sz w:val="18"/>
                <w:szCs w:val="18"/>
              </w:rPr>
              <w:t xml:space="preserve"> L. 1758,</w:t>
            </w:r>
            <w:r w:rsidRPr="00E82476">
              <w:rPr>
                <w:i/>
                <w:color w:val="000000"/>
                <w:sz w:val="18"/>
                <w:szCs w:val="18"/>
              </w:rPr>
              <w:t>Sander lucioperca</w:t>
            </w:r>
            <w:r w:rsidRPr="00E82476">
              <w:rPr>
                <w:color w:val="000000"/>
                <w:sz w:val="18"/>
                <w:szCs w:val="18"/>
              </w:rPr>
              <w:t xml:space="preserve"> (L.1758) and </w:t>
            </w:r>
            <w:r w:rsidRPr="00E82476">
              <w:rPr>
                <w:i/>
                <w:color w:val="000000"/>
                <w:sz w:val="18"/>
                <w:szCs w:val="18"/>
              </w:rPr>
              <w:t>Silurus glanis</w:t>
            </w:r>
            <w:r w:rsidRPr="00E82476">
              <w:rPr>
                <w:color w:val="000000"/>
                <w:sz w:val="18"/>
                <w:szCs w:val="18"/>
              </w:rPr>
              <w:t xml:space="preserve"> L. 1758: A </w:t>
            </w:r>
            <w:r w:rsidR="00E82476" w:rsidRPr="00E82476">
              <w:rPr>
                <w:color w:val="000000"/>
                <w:sz w:val="18"/>
                <w:szCs w:val="18"/>
              </w:rPr>
              <w:t xml:space="preserve"> </w:t>
            </w:r>
            <w:r w:rsidRPr="00E82476">
              <w:rPr>
                <w:color w:val="000000"/>
                <w:sz w:val="18"/>
                <w:szCs w:val="18"/>
              </w:rPr>
              <w:t>compara</w:t>
            </w:r>
            <w:r w:rsidR="00E82476" w:rsidRPr="00E82476">
              <w:rPr>
                <w:color w:val="000000"/>
                <w:sz w:val="18"/>
                <w:szCs w:val="18"/>
              </w:rPr>
              <w:t>tive study.</w:t>
            </w:r>
          </w:p>
          <w:p w:rsidR="00D031EE" w:rsidRPr="00E82476" w:rsidRDefault="00E82476" w:rsidP="00E82476">
            <w:pPr>
              <w:tabs>
                <w:tab w:val="left" w:pos="720"/>
              </w:tabs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E82476">
              <w:rPr>
                <w:color w:val="000000"/>
                <w:sz w:val="18"/>
                <w:szCs w:val="18"/>
              </w:rPr>
              <w:t>Anatomia Histologia</w:t>
            </w:r>
            <w:r w:rsidR="00C523EC" w:rsidRPr="00E82476">
              <w:rPr>
                <w:color w:val="000000"/>
                <w:sz w:val="18"/>
                <w:szCs w:val="18"/>
              </w:rPr>
              <w:t xml:space="preserve">Embryologia </w:t>
            </w:r>
            <w:r w:rsidR="00C523EC" w:rsidRPr="00E82476">
              <w:rPr>
                <w:sz w:val="18"/>
                <w:szCs w:val="18"/>
              </w:rPr>
              <w:t>44; 128-137. DOI: 10.1111/jai.12425.</w:t>
            </w:r>
          </w:p>
        </w:tc>
        <w:tc>
          <w:tcPr>
            <w:tcW w:w="604" w:type="pct"/>
            <w:vAlign w:val="center"/>
          </w:tcPr>
          <w:p w:rsidR="00D031EE" w:rsidRPr="00E82476" w:rsidRDefault="00C523EC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23</w:t>
            </w:r>
          </w:p>
        </w:tc>
      </w:tr>
      <w:tr w:rsidR="00E82476" w:rsidRPr="00E82476" w:rsidTr="008F7369">
        <w:trPr>
          <w:trHeight w:val="227"/>
          <w:jc w:val="center"/>
        </w:trPr>
        <w:tc>
          <w:tcPr>
            <w:tcW w:w="209" w:type="pct"/>
            <w:vAlign w:val="center"/>
          </w:tcPr>
          <w:p w:rsidR="00D031EE" w:rsidRPr="00E82476" w:rsidRDefault="00C7376D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4186" w:type="pct"/>
            <w:gridSpan w:val="7"/>
            <w:vAlign w:val="center"/>
          </w:tcPr>
          <w:p w:rsidR="00E82476" w:rsidRPr="00E82476" w:rsidRDefault="0042319D" w:rsidP="00E82476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Radmanović</w:t>
            </w:r>
            <w:r w:rsidR="00C7376D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, D., </w:t>
            </w: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Kostić</w:t>
            </w:r>
            <w:r w:rsidR="00C7376D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, D.</w:t>
            </w: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, Lujić, J., Blažić</w:t>
            </w:r>
            <w:r w:rsidR="00C7376D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, S. (2013): </w:t>
            </w:r>
            <w:r w:rsidR="00E82476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 </w:t>
            </w:r>
            <w:r w:rsidR="00C7376D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Vertebrate fauna </w:t>
            </w:r>
            <w:r w:rsidR="00E82476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of the early and late iron</w:t>
            </w:r>
          </w:p>
          <w:p w:rsidR="00E82476" w:rsidRPr="00E82476" w:rsidRDefault="00E82476" w:rsidP="00E82476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Ages </w:t>
            </w:r>
            <w:r w:rsidR="00C7376D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in Vojvodina (Serbia). Zbornik Matice srpske za prirodne nauke /Jour.Na</w:t>
            </w: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t.Sci, Matica Srpska,</w:t>
            </w:r>
          </w:p>
          <w:p w:rsidR="00D031EE" w:rsidRPr="00E82476" w:rsidRDefault="00E82476" w:rsidP="00E82476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Novi Sad, </w:t>
            </w:r>
            <w:r w:rsidR="00C7376D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Nr. 125; pp. 103-110.</w:t>
            </w:r>
          </w:p>
        </w:tc>
        <w:tc>
          <w:tcPr>
            <w:tcW w:w="604" w:type="pct"/>
            <w:vAlign w:val="center"/>
          </w:tcPr>
          <w:p w:rsidR="00D031EE" w:rsidRPr="00E82476" w:rsidRDefault="00C7376D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51</w:t>
            </w:r>
          </w:p>
        </w:tc>
      </w:tr>
      <w:tr w:rsidR="00E82476" w:rsidRPr="00E82476" w:rsidTr="008F7369">
        <w:trPr>
          <w:trHeight w:val="227"/>
          <w:jc w:val="center"/>
        </w:trPr>
        <w:tc>
          <w:tcPr>
            <w:tcW w:w="209" w:type="pct"/>
            <w:vAlign w:val="center"/>
          </w:tcPr>
          <w:p w:rsidR="00D031EE" w:rsidRPr="00E82476" w:rsidRDefault="005A4D58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 xml:space="preserve">6. </w:t>
            </w:r>
          </w:p>
        </w:tc>
        <w:tc>
          <w:tcPr>
            <w:tcW w:w="4186" w:type="pct"/>
            <w:gridSpan w:val="7"/>
            <w:vAlign w:val="center"/>
          </w:tcPr>
          <w:p w:rsidR="00D031EE" w:rsidRPr="00E82476" w:rsidRDefault="0042319D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pacing w:val="-3"/>
                <w:sz w:val="18"/>
                <w:szCs w:val="18"/>
              </w:rPr>
              <w:t>Radmanović, D., Kostić, D., Lujić, J., Blažić, S.</w:t>
            </w:r>
            <w:r w:rsidR="005A4D58" w:rsidRPr="00E82476">
              <w:rPr>
                <w:spacing w:val="-3"/>
                <w:sz w:val="18"/>
                <w:szCs w:val="18"/>
              </w:rPr>
              <w:t xml:space="preserve">(2013): Ornithofauna from the archaeological sites </w:t>
            </w:r>
            <w:r w:rsidR="00201160" w:rsidRPr="00E82476">
              <w:rPr>
                <w:spacing w:val="-3"/>
                <w:sz w:val="18"/>
                <w:szCs w:val="18"/>
              </w:rPr>
              <w:t>in V</w:t>
            </w:r>
            <w:r w:rsidR="005A4D58" w:rsidRPr="00E82476">
              <w:rPr>
                <w:spacing w:val="-3"/>
                <w:sz w:val="18"/>
                <w:szCs w:val="18"/>
              </w:rPr>
              <w:t>ojvodina (Serbia). Zbornik Matice srpske za prirodne nauke / Jour.Nat.Sci, Matica Srpska, Novi Sad, Nr. 125; pp. 111-118.</w:t>
            </w:r>
          </w:p>
        </w:tc>
        <w:tc>
          <w:tcPr>
            <w:tcW w:w="604" w:type="pct"/>
            <w:vAlign w:val="center"/>
          </w:tcPr>
          <w:p w:rsidR="00D031EE" w:rsidRPr="00E82476" w:rsidRDefault="005A4D58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51</w:t>
            </w:r>
          </w:p>
        </w:tc>
      </w:tr>
      <w:tr w:rsidR="00E82476" w:rsidRPr="00E82476" w:rsidTr="008F7369">
        <w:trPr>
          <w:trHeight w:val="227"/>
          <w:jc w:val="center"/>
        </w:trPr>
        <w:tc>
          <w:tcPr>
            <w:tcW w:w="209" w:type="pct"/>
            <w:vAlign w:val="center"/>
          </w:tcPr>
          <w:p w:rsidR="00D031EE" w:rsidRPr="00E82476" w:rsidRDefault="002D35D0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4186" w:type="pct"/>
            <w:gridSpan w:val="7"/>
            <w:vAlign w:val="center"/>
          </w:tcPr>
          <w:p w:rsidR="00E82476" w:rsidRPr="00E82476" w:rsidRDefault="0042319D" w:rsidP="00E82476">
            <w:pPr>
              <w:suppressAutoHyphens/>
              <w:ind w:left="720" w:hanging="720"/>
              <w:jc w:val="both"/>
              <w:rPr>
                <w:spacing w:val="-3"/>
                <w:sz w:val="18"/>
                <w:szCs w:val="18"/>
              </w:rPr>
            </w:pPr>
            <w:r w:rsidRPr="00E82476">
              <w:rPr>
                <w:spacing w:val="-3"/>
                <w:sz w:val="18"/>
                <w:szCs w:val="18"/>
              </w:rPr>
              <w:t>Radmanović, D., Kostić, D., Lujić, J., Blažić, S.</w:t>
            </w:r>
            <w:r w:rsidR="00A43EDE" w:rsidRPr="00E82476">
              <w:rPr>
                <w:spacing w:val="-3"/>
                <w:sz w:val="18"/>
                <w:szCs w:val="18"/>
              </w:rPr>
              <w:t xml:space="preserve"> </w:t>
            </w:r>
            <w:r w:rsidR="002D35D0" w:rsidRPr="00E82476">
              <w:rPr>
                <w:spacing w:val="-3"/>
                <w:sz w:val="18"/>
                <w:szCs w:val="18"/>
              </w:rPr>
              <w:t xml:space="preserve">(2014): Vertebrate fauna  </w:t>
            </w:r>
            <w:r w:rsidR="00E82476" w:rsidRPr="00E82476">
              <w:rPr>
                <w:spacing w:val="-3"/>
                <w:sz w:val="18"/>
                <w:szCs w:val="18"/>
              </w:rPr>
              <w:t>at the neolithic and eneolithic</w:t>
            </w:r>
          </w:p>
          <w:p w:rsidR="00E82476" w:rsidRPr="00E82476" w:rsidRDefault="002D35D0" w:rsidP="00E82476">
            <w:pPr>
              <w:suppressAutoHyphens/>
              <w:ind w:left="720" w:hanging="720"/>
              <w:jc w:val="both"/>
              <w:rPr>
                <w:spacing w:val="-3"/>
                <w:sz w:val="18"/>
                <w:szCs w:val="18"/>
              </w:rPr>
            </w:pPr>
            <w:r w:rsidRPr="00E82476">
              <w:rPr>
                <w:spacing w:val="-3"/>
                <w:sz w:val="18"/>
                <w:szCs w:val="18"/>
              </w:rPr>
              <w:t xml:space="preserve">sites in Vojvodina (Serbia). Zbornik Matice srpske za prirodne nauke / </w:t>
            </w:r>
            <w:r w:rsidR="00E82476" w:rsidRPr="00E82476">
              <w:rPr>
                <w:spacing w:val="-3"/>
                <w:sz w:val="18"/>
                <w:szCs w:val="18"/>
              </w:rPr>
              <w:t>Jour.Nat.Sci, Matica Srpska,</w:t>
            </w:r>
          </w:p>
          <w:p w:rsidR="00D031EE" w:rsidRPr="00E82476" w:rsidRDefault="002D35D0" w:rsidP="00E82476">
            <w:pPr>
              <w:suppressAutoHyphens/>
              <w:ind w:left="720" w:hanging="720"/>
              <w:jc w:val="both"/>
              <w:rPr>
                <w:spacing w:val="-3"/>
                <w:sz w:val="18"/>
                <w:szCs w:val="18"/>
              </w:rPr>
            </w:pPr>
            <w:r w:rsidRPr="00E82476">
              <w:rPr>
                <w:spacing w:val="-3"/>
                <w:sz w:val="18"/>
                <w:szCs w:val="18"/>
              </w:rPr>
              <w:t>Novi Sad, Nr. 126; pp. 75-86.</w:t>
            </w:r>
          </w:p>
        </w:tc>
        <w:tc>
          <w:tcPr>
            <w:tcW w:w="604" w:type="pct"/>
            <w:vAlign w:val="center"/>
          </w:tcPr>
          <w:p w:rsidR="00D031EE" w:rsidRPr="00E82476" w:rsidRDefault="002D35D0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51</w:t>
            </w:r>
          </w:p>
        </w:tc>
      </w:tr>
      <w:tr w:rsidR="00E82476" w:rsidRPr="00E82476" w:rsidTr="008F7369">
        <w:trPr>
          <w:trHeight w:val="227"/>
          <w:jc w:val="center"/>
        </w:trPr>
        <w:tc>
          <w:tcPr>
            <w:tcW w:w="209" w:type="pct"/>
            <w:vAlign w:val="center"/>
          </w:tcPr>
          <w:p w:rsidR="00D031EE" w:rsidRPr="00E82476" w:rsidRDefault="002D35D0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4186" w:type="pct"/>
            <w:gridSpan w:val="7"/>
            <w:vAlign w:val="center"/>
          </w:tcPr>
          <w:p w:rsidR="00E82476" w:rsidRPr="00E82476" w:rsidRDefault="0042319D" w:rsidP="00E82476">
            <w:pPr>
              <w:ind w:left="720" w:hanging="720"/>
              <w:jc w:val="both"/>
              <w:rPr>
                <w:spacing w:val="-3"/>
                <w:sz w:val="18"/>
                <w:szCs w:val="18"/>
              </w:rPr>
            </w:pPr>
            <w:r w:rsidRPr="00E82476">
              <w:rPr>
                <w:spacing w:val="-3"/>
                <w:sz w:val="18"/>
                <w:szCs w:val="18"/>
              </w:rPr>
              <w:t>Radmanović, D., Kostić, D., Lujić, J., Blažić, S.</w:t>
            </w:r>
            <w:r w:rsidR="00A43EDE" w:rsidRPr="00E82476">
              <w:rPr>
                <w:spacing w:val="-3"/>
                <w:sz w:val="18"/>
                <w:szCs w:val="18"/>
              </w:rPr>
              <w:t xml:space="preserve"> </w:t>
            </w:r>
            <w:r w:rsidR="00311FBB" w:rsidRPr="00E82476">
              <w:rPr>
                <w:spacing w:val="-3"/>
                <w:sz w:val="18"/>
                <w:szCs w:val="18"/>
              </w:rPr>
              <w:t>(2014): Verteb</w:t>
            </w:r>
            <w:r w:rsidR="00E82476" w:rsidRPr="00E82476">
              <w:rPr>
                <w:spacing w:val="-3"/>
                <w:sz w:val="18"/>
                <w:szCs w:val="18"/>
              </w:rPr>
              <w:t>rate fauna of the roman period,</w:t>
            </w:r>
          </w:p>
          <w:p w:rsidR="00311FBB" w:rsidRPr="00E82476" w:rsidRDefault="00311FBB" w:rsidP="00E82476">
            <w:pPr>
              <w:ind w:left="720" w:hanging="720"/>
              <w:jc w:val="both"/>
              <w:rPr>
                <w:spacing w:val="-3"/>
                <w:sz w:val="18"/>
                <w:szCs w:val="18"/>
              </w:rPr>
            </w:pPr>
            <w:r w:rsidRPr="00E82476">
              <w:rPr>
                <w:spacing w:val="-3"/>
                <w:sz w:val="18"/>
                <w:szCs w:val="18"/>
              </w:rPr>
              <w:t xml:space="preserve">migrations period and medieval period in Vojvodina (Serbia). Zbornik Matice </w:t>
            </w:r>
          </w:p>
          <w:p w:rsidR="00D031EE" w:rsidRPr="00E82476" w:rsidRDefault="00311FBB" w:rsidP="00E82476">
            <w:pPr>
              <w:ind w:left="720" w:hanging="720"/>
              <w:jc w:val="both"/>
              <w:rPr>
                <w:spacing w:val="-3"/>
                <w:sz w:val="18"/>
                <w:szCs w:val="18"/>
              </w:rPr>
            </w:pPr>
            <w:r w:rsidRPr="00E82476">
              <w:rPr>
                <w:spacing w:val="-3"/>
                <w:sz w:val="18"/>
                <w:szCs w:val="18"/>
              </w:rPr>
              <w:t>srpske za prirodne nauke / Jour.Nat.Sci, Matica Srpska, Novi Sad, Nr. 126; pp. 87-97.</w:t>
            </w:r>
          </w:p>
        </w:tc>
        <w:tc>
          <w:tcPr>
            <w:tcW w:w="604" w:type="pct"/>
            <w:vAlign w:val="center"/>
          </w:tcPr>
          <w:p w:rsidR="00D031EE" w:rsidRPr="00E82476" w:rsidRDefault="00311FBB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51</w:t>
            </w:r>
          </w:p>
        </w:tc>
      </w:tr>
      <w:tr w:rsidR="00E82476" w:rsidRPr="00E82476" w:rsidTr="008F7369">
        <w:trPr>
          <w:trHeight w:val="227"/>
          <w:jc w:val="center"/>
        </w:trPr>
        <w:tc>
          <w:tcPr>
            <w:tcW w:w="209" w:type="pct"/>
            <w:vAlign w:val="center"/>
          </w:tcPr>
          <w:p w:rsidR="00D031EE" w:rsidRPr="00E82476" w:rsidRDefault="007852A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4186" w:type="pct"/>
            <w:gridSpan w:val="7"/>
            <w:vAlign w:val="center"/>
          </w:tcPr>
          <w:p w:rsidR="00D031EE" w:rsidRPr="00E82476" w:rsidRDefault="00A43ED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pacing w:val="-3"/>
                <w:sz w:val="18"/>
                <w:szCs w:val="18"/>
              </w:rPr>
              <w:t xml:space="preserve">Radmanović, D., Kostić, D., Lujić, J., Blažić, S. </w:t>
            </w:r>
            <w:r w:rsidR="007852A6" w:rsidRPr="00E82476">
              <w:rPr>
                <w:spacing w:val="-3"/>
                <w:sz w:val="18"/>
                <w:szCs w:val="18"/>
              </w:rPr>
              <w:t xml:space="preserve">(2015): The ratio of domestic and wild </w:t>
            </w:r>
            <w:r w:rsidR="00C07910" w:rsidRPr="00E82476">
              <w:rPr>
                <w:spacing w:val="-3"/>
                <w:sz w:val="18"/>
                <w:szCs w:val="18"/>
              </w:rPr>
              <w:t xml:space="preserve">animals at neolithic sites in </w:t>
            </w:r>
            <w:r w:rsidR="007852A6" w:rsidRPr="00E82476">
              <w:rPr>
                <w:spacing w:val="-3"/>
                <w:sz w:val="18"/>
                <w:szCs w:val="18"/>
              </w:rPr>
              <w:t>Vojvodina (Serbia). Zbornik Matice srpske za prirodne nauke / Jour.Nat.Sci, Matica Srpska, Novi Sad, Nr. 129; pp. 85-92.</w:t>
            </w:r>
          </w:p>
        </w:tc>
        <w:tc>
          <w:tcPr>
            <w:tcW w:w="604" w:type="pct"/>
            <w:vAlign w:val="center"/>
          </w:tcPr>
          <w:p w:rsidR="00D031EE" w:rsidRPr="00E82476" w:rsidRDefault="007852A6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51</w:t>
            </w:r>
          </w:p>
        </w:tc>
      </w:tr>
      <w:tr w:rsidR="00E82476" w:rsidRPr="00E82476" w:rsidTr="008F7369">
        <w:trPr>
          <w:trHeight w:val="227"/>
          <w:jc w:val="center"/>
        </w:trPr>
        <w:tc>
          <w:tcPr>
            <w:tcW w:w="209" w:type="pct"/>
            <w:vAlign w:val="center"/>
          </w:tcPr>
          <w:p w:rsidR="00D031EE" w:rsidRPr="00E82476" w:rsidRDefault="007852A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10.</w:t>
            </w:r>
          </w:p>
        </w:tc>
        <w:tc>
          <w:tcPr>
            <w:tcW w:w="4186" w:type="pct"/>
            <w:gridSpan w:val="7"/>
            <w:vAlign w:val="center"/>
          </w:tcPr>
          <w:p w:rsidR="00E82476" w:rsidRPr="00E82476" w:rsidRDefault="00A43EDE" w:rsidP="00E82476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</w:pP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Radmanović</w:t>
            </w:r>
            <w:r w:rsidR="007852A6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, D., </w:t>
            </w: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Kostić</w:t>
            </w:r>
            <w:r w:rsidR="007852A6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, D., </w:t>
            </w: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Veselinov</w:t>
            </w:r>
            <w:r w:rsidR="007852A6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, D., </w:t>
            </w: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Lujić</w:t>
            </w:r>
            <w:r w:rsidR="007852A6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, J. (2016): Withers height of pig – </w:t>
            </w:r>
            <w:r w:rsidR="007852A6" w:rsidRPr="00E82476"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  <w:t xml:space="preserve">Sus </w:t>
            </w:r>
            <w:r w:rsidR="00E82476" w:rsidRPr="00E82476"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  <w:t>scrofa</w:t>
            </w:r>
          </w:p>
          <w:p w:rsidR="00E82476" w:rsidRPr="00E82476" w:rsidRDefault="007852A6" w:rsidP="00E82476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E82476"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  <w:t>domestica</w:t>
            </w: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 L.1758, domestic  cow – </w:t>
            </w:r>
            <w:r w:rsidRPr="00E82476"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  <w:t>Bos taurus</w:t>
            </w: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 L., 1758 and sheep - </w:t>
            </w:r>
            <w:r w:rsidRPr="00E82476">
              <w:rPr>
                <w:rFonts w:ascii="Times New Roman" w:hAnsi="Times New Roman"/>
                <w:i/>
                <w:spacing w:val="-3"/>
                <w:sz w:val="18"/>
                <w:szCs w:val="18"/>
                <w:lang w:val="sr-Latn-CS"/>
              </w:rPr>
              <w:t>Ovis aries</w:t>
            </w: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 </w:t>
            </w:r>
            <w:r w:rsidR="00E82476"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 L.1758 at the „Gornja</w:t>
            </w:r>
          </w:p>
          <w:p w:rsidR="007852A6" w:rsidRPr="00E82476" w:rsidRDefault="007852A6" w:rsidP="00E82476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</w:pP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 xml:space="preserve">šuma“ archaeological site (Novi Sad). Zbornik Matice srpske za prirodne nauke / Jour.Nat.Sci, Matica </w:t>
            </w:r>
          </w:p>
          <w:p w:rsidR="00D031EE" w:rsidRPr="00E82476" w:rsidRDefault="007852A6" w:rsidP="007852A6">
            <w:pPr>
              <w:pStyle w:val="EndnoteText"/>
              <w:suppressAutoHyphens/>
              <w:ind w:left="720" w:hanging="720"/>
              <w:jc w:val="both"/>
              <w:rPr>
                <w:rFonts w:ascii="Times New Roman" w:hAnsi="Times New Roman"/>
                <w:spacing w:val="-3"/>
                <w:sz w:val="18"/>
                <w:szCs w:val="18"/>
              </w:rPr>
            </w:pPr>
            <w:r w:rsidRPr="00E82476">
              <w:rPr>
                <w:rFonts w:ascii="Times New Roman" w:hAnsi="Times New Roman"/>
                <w:spacing w:val="-3"/>
                <w:sz w:val="18"/>
                <w:szCs w:val="18"/>
                <w:lang w:val="sr-Latn-CS"/>
              </w:rPr>
              <w:t>Srpska, Novi Sad, Nr. 130; pp. 113-125.</w:t>
            </w:r>
          </w:p>
        </w:tc>
        <w:tc>
          <w:tcPr>
            <w:tcW w:w="604" w:type="pct"/>
            <w:vAlign w:val="center"/>
          </w:tcPr>
          <w:p w:rsidR="00D031EE" w:rsidRPr="00E82476" w:rsidRDefault="007852A6" w:rsidP="00F32402">
            <w:pPr>
              <w:jc w:val="center"/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 51</w:t>
            </w:r>
          </w:p>
        </w:tc>
      </w:tr>
      <w:tr w:rsidR="00D031EE" w:rsidRPr="00E82476" w:rsidTr="00E82476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E82476" w:rsidRPr="00E82476" w:rsidTr="008F7369">
        <w:trPr>
          <w:trHeight w:val="227"/>
          <w:jc w:val="center"/>
        </w:trPr>
        <w:tc>
          <w:tcPr>
            <w:tcW w:w="4396" w:type="pct"/>
            <w:gridSpan w:val="8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604" w:type="pct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</w:p>
        </w:tc>
      </w:tr>
      <w:tr w:rsidR="00E82476" w:rsidRPr="00E82476" w:rsidTr="008F7369">
        <w:trPr>
          <w:trHeight w:val="227"/>
          <w:jc w:val="center"/>
        </w:trPr>
        <w:tc>
          <w:tcPr>
            <w:tcW w:w="4396" w:type="pct"/>
            <w:gridSpan w:val="8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604" w:type="pct"/>
            <w:vAlign w:val="center"/>
          </w:tcPr>
          <w:p w:rsidR="00D031EE" w:rsidRPr="00E82476" w:rsidRDefault="00DC1F82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E82476" w:rsidRPr="00E82476" w:rsidTr="008F7369">
        <w:trPr>
          <w:trHeight w:val="227"/>
          <w:jc w:val="center"/>
        </w:trPr>
        <w:tc>
          <w:tcPr>
            <w:tcW w:w="2033" w:type="pct"/>
            <w:gridSpan w:val="5"/>
            <w:vAlign w:val="center"/>
          </w:tcPr>
          <w:p w:rsidR="00E82476" w:rsidRPr="00E82476" w:rsidRDefault="00E8247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2363" w:type="pct"/>
            <w:gridSpan w:val="3"/>
            <w:vAlign w:val="center"/>
          </w:tcPr>
          <w:p w:rsidR="00E82476" w:rsidRPr="00E82476" w:rsidRDefault="00E82476" w:rsidP="00E82476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Домаћи</w:t>
            </w:r>
            <w:r w:rsidR="001F6B66">
              <w:rPr>
                <w:sz w:val="18"/>
                <w:szCs w:val="18"/>
              </w:rPr>
              <w:t xml:space="preserve"> </w:t>
            </w:r>
            <w:r w:rsidRPr="00E82476">
              <w:rPr>
                <w:sz w:val="18"/>
                <w:szCs w:val="18"/>
                <w:lang w:val="sr-Cyrl-CS"/>
              </w:rPr>
              <w:t>-</w:t>
            </w:r>
          </w:p>
        </w:tc>
        <w:tc>
          <w:tcPr>
            <w:tcW w:w="604" w:type="pct"/>
            <w:vAlign w:val="center"/>
          </w:tcPr>
          <w:p w:rsidR="00E82476" w:rsidRPr="00E82476" w:rsidRDefault="00E82476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Међународни</w:t>
            </w:r>
            <w:r w:rsidR="001F6B66">
              <w:rPr>
                <w:sz w:val="18"/>
                <w:szCs w:val="18"/>
              </w:rPr>
              <w:t xml:space="preserve"> </w:t>
            </w:r>
            <w:r w:rsidRPr="00E82476">
              <w:rPr>
                <w:sz w:val="18"/>
                <w:szCs w:val="18"/>
                <w:lang w:val="sr-Cyrl-CS"/>
              </w:rPr>
              <w:t>-</w:t>
            </w:r>
          </w:p>
        </w:tc>
      </w:tr>
      <w:tr w:rsidR="00E82476" w:rsidRPr="00E82476" w:rsidTr="008F7369">
        <w:trPr>
          <w:trHeight w:val="227"/>
          <w:jc w:val="center"/>
        </w:trPr>
        <w:tc>
          <w:tcPr>
            <w:tcW w:w="4396" w:type="pct"/>
            <w:gridSpan w:val="8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604" w:type="pct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</w:p>
        </w:tc>
      </w:tr>
      <w:tr w:rsidR="00D031EE" w:rsidRPr="00E82476" w:rsidTr="00E82476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031EE" w:rsidRPr="00E82476" w:rsidRDefault="00D031EE" w:rsidP="00274EFF">
            <w:pPr>
              <w:rPr>
                <w:sz w:val="18"/>
                <w:szCs w:val="18"/>
                <w:lang w:val="sr-Cyrl-CS"/>
              </w:rPr>
            </w:pPr>
            <w:r w:rsidRPr="00E82476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  <w:r w:rsidR="00DC1F82" w:rsidRPr="00E82476">
              <w:rPr>
                <w:sz w:val="18"/>
                <w:szCs w:val="18"/>
                <w:lang w:val="sr-Cyrl-CS"/>
              </w:rPr>
              <w:t xml:space="preserve">:  Током 2017. и 2018. </w:t>
            </w:r>
            <w:r w:rsidR="00DC1F82" w:rsidRPr="00E82476">
              <w:rPr>
                <w:sz w:val="18"/>
                <w:szCs w:val="18"/>
              </w:rPr>
              <w:t>учесник семинара „Хидробиолошки практикум“ акредитованог од стране Завода за унапређење образовања и васпитања</w:t>
            </w:r>
          </w:p>
        </w:tc>
      </w:tr>
    </w:tbl>
    <w:p w:rsidR="00D031EE" w:rsidRDefault="00D031EE"/>
    <w:sectPr w:rsidR="00D031EE" w:rsidSect="00EB62E2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drawingGridHorizontalSpacing w:val="100"/>
  <w:displayHorizontalDrawingGridEvery w:val="2"/>
  <w:characterSpacingControl w:val="doNotCompress"/>
  <w:compat/>
  <w:rsids>
    <w:rsidRoot w:val="00641D9C"/>
    <w:rsid w:val="00022E5A"/>
    <w:rsid w:val="000934AE"/>
    <w:rsid w:val="0011372E"/>
    <w:rsid w:val="001F6B66"/>
    <w:rsid w:val="00201160"/>
    <w:rsid w:val="00231F77"/>
    <w:rsid w:val="00274EFF"/>
    <w:rsid w:val="002D35D0"/>
    <w:rsid w:val="00311FBB"/>
    <w:rsid w:val="0038757A"/>
    <w:rsid w:val="0039032B"/>
    <w:rsid w:val="003B7EF5"/>
    <w:rsid w:val="00411C0E"/>
    <w:rsid w:val="0042319D"/>
    <w:rsid w:val="00483B81"/>
    <w:rsid w:val="004B165E"/>
    <w:rsid w:val="005A4D58"/>
    <w:rsid w:val="005F1816"/>
    <w:rsid w:val="005F2C82"/>
    <w:rsid w:val="00634946"/>
    <w:rsid w:val="00641D9C"/>
    <w:rsid w:val="00646624"/>
    <w:rsid w:val="0064792C"/>
    <w:rsid w:val="006B4741"/>
    <w:rsid w:val="00765095"/>
    <w:rsid w:val="007852A6"/>
    <w:rsid w:val="00814020"/>
    <w:rsid w:val="008C2B03"/>
    <w:rsid w:val="008D187A"/>
    <w:rsid w:val="008E2724"/>
    <w:rsid w:val="008F054D"/>
    <w:rsid w:val="008F7369"/>
    <w:rsid w:val="009C2600"/>
    <w:rsid w:val="00A22864"/>
    <w:rsid w:val="00A40A58"/>
    <w:rsid w:val="00A43EDE"/>
    <w:rsid w:val="00AC1622"/>
    <w:rsid w:val="00AC2810"/>
    <w:rsid w:val="00B07791"/>
    <w:rsid w:val="00B41DD1"/>
    <w:rsid w:val="00B5758D"/>
    <w:rsid w:val="00B9300A"/>
    <w:rsid w:val="00BB3671"/>
    <w:rsid w:val="00C07910"/>
    <w:rsid w:val="00C523EC"/>
    <w:rsid w:val="00C7376D"/>
    <w:rsid w:val="00CD1292"/>
    <w:rsid w:val="00D031EE"/>
    <w:rsid w:val="00D20527"/>
    <w:rsid w:val="00D41FEB"/>
    <w:rsid w:val="00DC1F82"/>
    <w:rsid w:val="00DF3490"/>
    <w:rsid w:val="00E05899"/>
    <w:rsid w:val="00E82476"/>
    <w:rsid w:val="00E93876"/>
    <w:rsid w:val="00EA346B"/>
    <w:rsid w:val="00EB62E2"/>
    <w:rsid w:val="00EC1B8D"/>
    <w:rsid w:val="00EF2C9A"/>
    <w:rsid w:val="00F32402"/>
    <w:rsid w:val="00FC0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</w:pPr>
    <w:rPr>
      <w:rFonts w:ascii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semiHidden/>
    <w:rsid w:val="00C7376D"/>
    <w:pPr>
      <w:autoSpaceDE/>
      <w:autoSpaceDN/>
      <w:adjustRightInd/>
    </w:pPr>
    <w:rPr>
      <w:rFonts w:ascii="Courier New" w:eastAsia="Times New Roman" w:hAnsi="Courier New"/>
      <w:snapToGrid w:val="0"/>
      <w:sz w:val="24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C7376D"/>
    <w:rPr>
      <w:rFonts w:ascii="Courier New" w:eastAsia="Times New Roman" w:hAnsi="Courier New"/>
      <w:snapToGrid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589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</vt:lpstr>
    </vt:vector>
  </TitlesOfParts>
  <Company/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</dc:title>
  <dc:creator>Mihajla Djan</dc:creator>
  <cp:lastModifiedBy>Windows User</cp:lastModifiedBy>
  <cp:revision>10</cp:revision>
  <dcterms:created xsi:type="dcterms:W3CDTF">2019-03-27T10:35:00Z</dcterms:created>
  <dcterms:modified xsi:type="dcterms:W3CDTF">2020-04-20T10:13:00Z</dcterms:modified>
</cp:coreProperties>
</file>