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5D" w:rsidRDefault="00B00C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68"/>
        <w:gridCol w:w="571"/>
        <w:gridCol w:w="202"/>
        <w:gridCol w:w="790"/>
        <w:gridCol w:w="1312"/>
        <w:gridCol w:w="168"/>
        <w:gridCol w:w="358"/>
        <w:gridCol w:w="992"/>
        <w:gridCol w:w="566"/>
        <w:gridCol w:w="857"/>
        <w:gridCol w:w="1007"/>
        <w:gridCol w:w="2248"/>
      </w:tblGrid>
      <w:tr w:rsidR="00EF7B6E" w:rsidTr="00EF7B6E">
        <w:trPr>
          <w:trHeight w:val="227"/>
        </w:trPr>
        <w:tc>
          <w:tcPr>
            <w:tcW w:w="4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Pr="00EF7B6E" w:rsidRDefault="00EF7B6E">
            <w:pPr>
              <w:tabs>
                <w:tab w:val="left" w:pos="567"/>
              </w:tabs>
              <w:spacing w:line="256" w:lineRule="auto"/>
              <w:rPr>
                <w:b/>
              </w:rPr>
            </w:pPr>
            <w:r w:rsidRPr="00EF7B6E">
              <w:rPr>
                <w:b/>
                <w:lang w:val="ru-RU"/>
              </w:rPr>
              <w:t>Анте Вујић</w:t>
            </w:r>
          </w:p>
        </w:tc>
      </w:tr>
      <w:tr w:rsidR="00EF7B6E" w:rsidTr="00EF7B6E">
        <w:trPr>
          <w:trHeight w:val="227"/>
        </w:trPr>
        <w:tc>
          <w:tcPr>
            <w:tcW w:w="4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</w:pPr>
            <w:r>
              <w:rPr>
                <w:lang w:val="ru-RU"/>
              </w:rPr>
              <w:t>Редовни професор</w:t>
            </w:r>
          </w:p>
        </w:tc>
      </w:tr>
      <w:tr w:rsidR="00EF7B6E" w:rsidTr="00EF7B6E">
        <w:trPr>
          <w:trHeight w:val="227"/>
        </w:trPr>
        <w:tc>
          <w:tcPr>
            <w:tcW w:w="4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 xml:space="preserve">Природно-математички факултет, </w:t>
            </w:r>
            <w:r w:rsidR="00C23E3D">
              <w:rPr>
                <w:lang w:val="sr-Cyrl-CS"/>
              </w:rPr>
              <w:t>Универзитет у Новом Саду</w:t>
            </w:r>
            <w:r w:rsidR="00C23E3D">
              <w:rPr>
                <w:lang w:val="sr-Cyrl-CS"/>
              </w:rPr>
              <w:t>,</w:t>
            </w:r>
            <w:bookmarkStart w:id="0" w:name="_GoBack"/>
            <w:bookmarkEnd w:id="0"/>
          </w:p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од 1984. године</w:t>
            </w:r>
          </w:p>
        </w:tc>
      </w:tr>
      <w:tr w:rsidR="00EF7B6E" w:rsidTr="00EF7B6E">
        <w:trPr>
          <w:trHeight w:val="227"/>
        </w:trPr>
        <w:tc>
          <w:tcPr>
            <w:tcW w:w="4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Заштита животне средине</w:t>
            </w:r>
          </w:p>
        </w:tc>
      </w:tr>
      <w:tr w:rsidR="00EF7B6E" w:rsidTr="00EF7B6E">
        <w:trPr>
          <w:trHeight w:val="227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</w:tr>
      <w:tr w:rsidR="00EF7B6E" w:rsidTr="00EF7B6E">
        <w:trPr>
          <w:trHeight w:val="227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Институција 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Област </w:t>
            </w:r>
          </w:p>
        </w:tc>
      </w:tr>
      <w:tr w:rsidR="00EF7B6E" w:rsidTr="00EF7B6E">
        <w:trPr>
          <w:trHeight w:val="227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Заштита животне средине</w:t>
            </w:r>
          </w:p>
        </w:tc>
      </w:tr>
      <w:tr w:rsidR="00EF7B6E" w:rsidTr="00EF7B6E">
        <w:trPr>
          <w:trHeight w:val="227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1992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Биологија</w:t>
            </w:r>
          </w:p>
        </w:tc>
      </w:tr>
      <w:tr w:rsidR="00EF7B6E" w:rsidTr="00EF7B6E">
        <w:trPr>
          <w:trHeight w:val="227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1987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Биологија</w:t>
            </w:r>
          </w:p>
        </w:tc>
      </w:tr>
      <w:tr w:rsidR="00EF7B6E" w:rsidTr="00EF7B6E">
        <w:trPr>
          <w:trHeight w:val="227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1983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ru-RU"/>
              </w:rPr>
              <w:t>Биологија</w:t>
            </w:r>
          </w:p>
        </w:tc>
      </w:tr>
      <w:tr w:rsidR="00EF7B6E" w:rsidTr="00EF7B6E">
        <w:trPr>
          <w:trHeight w:val="227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6E" w:rsidRDefault="00EF7B6E" w:rsidP="00EF7B6E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t>Ознака предмета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Вид наставе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iCs/>
                <w:lang w:val="sr-Cyrl-CS"/>
              </w:rPr>
              <w:t>Назив студијског програма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Врста студија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42550">
            <w:pPr>
              <w:spacing w:line="25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Pr="00D42550" w:rsidRDefault="00D42550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ОЕ012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</w:pPr>
            <w:r>
              <w:rPr>
                <w:lang w:val="sr-Cyrl-CS"/>
              </w:rPr>
              <w:t>Заштита животне средине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Pr="00EF7B6E" w:rsidRDefault="00D42550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42550">
            <w:pPr>
              <w:spacing w:line="25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ОЕ032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Заштићени делови природе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биолог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42550">
            <w:pPr>
              <w:spacing w:line="25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ОБЕ023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Угрожене врсте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биолог и Дипломирани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42550">
            <w:pPr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Pr="00D42550" w:rsidRDefault="00D42550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ОЕ036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</w:pPr>
            <w:r>
              <w:rPr>
                <w:lang w:val="sr-Cyrl-CS"/>
              </w:rPr>
              <w:t>Трендови у заштити животне средине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4713AF" w:rsidP="00D573E8">
            <w:pPr>
              <w:spacing w:line="256" w:lineRule="auto"/>
              <w:rPr>
                <w:lang w:val="ru-RU"/>
              </w:rPr>
            </w:pPr>
            <w:r>
              <w:rPr>
                <w:lang w:val="sr-Cyrl-CS"/>
              </w:rPr>
              <w:t>ОАС</w:t>
            </w:r>
          </w:p>
        </w:tc>
      </w:tr>
      <w:tr w:rsidR="00D42550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550" w:rsidRDefault="00D42550" w:rsidP="00D42550">
            <w:pPr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Pr="004713AF" w:rsidRDefault="004713AF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МЕ04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</w:pPr>
            <w:r>
              <w:rPr>
                <w:lang w:val="sr-Cyrl-CS"/>
              </w:rPr>
              <w:t>Специјална биогеографија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4713AF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Мастер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50" w:rsidRDefault="00D42550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4713AF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Pr="004713AF" w:rsidRDefault="004713AF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МЕ03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D573E8">
            <w:pPr>
              <w:spacing w:line="256" w:lineRule="auto"/>
            </w:pPr>
            <w:r>
              <w:rPr>
                <w:lang w:val="sr-Cyrl-CS"/>
              </w:rPr>
              <w:t>Конзервација животиња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D573E8">
            <w:pPr>
              <w:spacing w:line="256" w:lineRule="auto"/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Мастер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D573E8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3E8" w:rsidRDefault="00D573E8" w:rsidP="00D573E8">
            <w:pPr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E8" w:rsidRPr="00D573E8" w:rsidRDefault="00D573E8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ОЕ031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E8" w:rsidRDefault="00D573E8" w:rsidP="00D573E8">
            <w:pPr>
              <w:spacing w:line="256" w:lineRule="auto"/>
            </w:pPr>
            <w:r>
              <w:rPr>
                <w:lang w:val="sr-Cyrl-CS"/>
              </w:rPr>
              <w:t>Основе конзервационе биологије 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E8" w:rsidRDefault="00D573E8" w:rsidP="00D573E8">
            <w:pPr>
              <w:spacing w:line="256" w:lineRule="auto"/>
            </w:pPr>
            <w:r>
              <w:rPr>
                <w:lang w:val="sr-Cyrl-RS"/>
              </w:rPr>
              <w:t>предавања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E8" w:rsidRDefault="00D573E8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E8" w:rsidRDefault="00D573E8" w:rsidP="00D573E8">
            <w:pPr>
              <w:spacing w:line="256" w:lineRule="auto"/>
              <w:rPr>
                <w:lang w:val="ru-RU"/>
              </w:rPr>
            </w:pPr>
            <w:r>
              <w:rPr>
                <w:lang w:val="sr-Cyrl-CS"/>
              </w:rPr>
              <w:t>ОАС</w:t>
            </w:r>
          </w:p>
        </w:tc>
      </w:tr>
      <w:tr w:rsidR="004713AF" w:rsidTr="00D42550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Pr="00D573E8" w:rsidRDefault="00D573E8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ОЕ033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D573E8">
            <w:pPr>
              <w:spacing w:line="256" w:lineRule="auto"/>
            </w:pPr>
            <w:r>
              <w:rPr>
                <w:lang w:val="sr-Cyrl-CS"/>
              </w:rPr>
              <w:t>Теренска настава IV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Pr="00EF7B6E" w:rsidRDefault="004713AF" w:rsidP="00D573E8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терен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D573E8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Дипломирани еколог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D573E8" w:rsidP="00D573E8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4713AF" w:rsidTr="00EF7B6E">
        <w:trPr>
          <w:trHeight w:val="227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Репрезентативне референце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bCs/>
                <w:lang w:val="sr-Cyrl-CS"/>
              </w:rPr>
            </w:pPr>
            <w:proofErr w:type="spellStart"/>
            <w:r w:rsidRPr="00EF7B6E">
              <w:rPr>
                <w:rFonts w:eastAsia="DejaVuSans"/>
                <w:lang w:val="en-US" w:eastAsia="en-US"/>
              </w:rPr>
              <w:t>Вујић</w:t>
            </w:r>
            <w:proofErr w:type="spellEnd"/>
            <w:r w:rsidRPr="00EF7B6E">
              <w:rPr>
                <w:rFonts w:eastAsia="DejaVuSans"/>
                <w:lang w:val="en-US" w:eastAsia="en-US"/>
              </w:rPr>
              <w:t xml:space="preserve">, А. (2007): </w:t>
            </w:r>
            <w:proofErr w:type="spellStart"/>
            <w:r w:rsidRPr="00EF7B6E">
              <w:rPr>
                <w:rFonts w:eastAsia="DejaVuSans"/>
                <w:lang w:val="en-US" w:eastAsia="en-US"/>
              </w:rPr>
              <w:t>Заштита</w:t>
            </w:r>
            <w:proofErr w:type="spellEnd"/>
            <w:r w:rsidRPr="00EF7B6E">
              <w:rPr>
                <w:rFonts w:eastAsia="DejaVuSans"/>
                <w:lang w:val="en-US" w:eastAsia="en-US"/>
              </w:rPr>
              <w:t xml:space="preserve"> </w:t>
            </w:r>
            <w:proofErr w:type="spellStart"/>
            <w:r w:rsidRPr="00EF7B6E">
              <w:rPr>
                <w:rFonts w:eastAsia="DejaVuSans"/>
                <w:lang w:val="en-US" w:eastAsia="en-US"/>
              </w:rPr>
              <w:t>природе</w:t>
            </w:r>
            <w:proofErr w:type="spellEnd"/>
            <w:r w:rsidRPr="00EF7B6E">
              <w:rPr>
                <w:rFonts w:eastAsia="DejaVuSans"/>
                <w:lang w:val="sr-Latn-RS" w:eastAsia="en-US"/>
              </w:rPr>
              <w:t>.</w:t>
            </w:r>
            <w:r w:rsidRPr="00EF7B6E">
              <w:rPr>
                <w:rFonts w:eastAsia="DejaVuSans"/>
                <w:lang w:val="en-US" w:eastAsia="en-US"/>
              </w:rPr>
              <w:t xml:space="preserve"> </w:t>
            </w:r>
            <w:r w:rsidRPr="00EF7B6E">
              <w:rPr>
                <w:rFonts w:eastAsia="DejaVuSans"/>
                <w:lang w:val="sr-Latn-RS" w:eastAsia="en-US"/>
              </w:rPr>
              <w:t>С</w:t>
            </w:r>
            <w:proofErr w:type="spellStart"/>
            <w:r w:rsidRPr="00EF7B6E">
              <w:rPr>
                <w:rFonts w:eastAsia="DejaVuSans"/>
                <w:lang w:val="en-US" w:eastAsia="en-US"/>
              </w:rPr>
              <w:t>крипта</w:t>
            </w:r>
            <w:proofErr w:type="spellEnd"/>
            <w:r w:rsidRPr="00EF7B6E">
              <w:rPr>
                <w:rFonts w:eastAsia="DejaVuSans"/>
                <w:lang w:val="en-US" w:eastAsia="en-US"/>
              </w:rPr>
              <w:t xml:space="preserve">. ПМФ, </w:t>
            </w:r>
            <w:proofErr w:type="spellStart"/>
            <w:r w:rsidRPr="00EF7B6E">
              <w:rPr>
                <w:rFonts w:eastAsia="DejaVuSans"/>
                <w:lang w:val="en-US" w:eastAsia="en-US"/>
              </w:rPr>
              <w:t>Нови</w:t>
            </w:r>
            <w:proofErr w:type="spellEnd"/>
            <w:r w:rsidRPr="00EF7B6E">
              <w:rPr>
                <w:rFonts w:eastAsia="DejaVuSans"/>
                <w:lang w:val="en-US" w:eastAsia="en-US"/>
              </w:rPr>
              <w:t xml:space="preserve"> </w:t>
            </w:r>
            <w:proofErr w:type="spellStart"/>
            <w:r w:rsidRPr="00EF7B6E">
              <w:rPr>
                <w:rFonts w:eastAsia="DejaVuSans"/>
                <w:lang w:val="en-US" w:eastAsia="en-US"/>
              </w:rPr>
              <w:t>Сад</w:t>
            </w:r>
            <w:proofErr w:type="spellEnd"/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56" w:lineRule="auto"/>
              <w:rPr>
                <w:lang w:val="en-US" w:eastAsia="en-US"/>
              </w:rPr>
            </w:pPr>
            <w:proofErr w:type="spellStart"/>
            <w:r w:rsidRPr="00EF7B6E">
              <w:rPr>
                <w:lang w:val="en-US" w:eastAsia="en-US"/>
              </w:rPr>
              <w:t>Primack</w:t>
            </w:r>
            <w:proofErr w:type="spellEnd"/>
            <w:r w:rsidRPr="00EF7B6E">
              <w:rPr>
                <w:lang w:val="en-US" w:eastAsia="en-US"/>
              </w:rPr>
              <w:t xml:space="preserve">, R., </w:t>
            </w:r>
            <w:proofErr w:type="spellStart"/>
            <w:r w:rsidRPr="00EF7B6E">
              <w:rPr>
                <w:lang w:val="en-US" w:eastAsia="en-US"/>
              </w:rPr>
              <w:t>Мили</w:t>
            </w:r>
            <w:proofErr w:type="spellEnd"/>
            <w:r w:rsidRPr="00EF7B6E">
              <w:rPr>
                <w:lang w:val="sr-Latn-RS" w:eastAsia="en-US"/>
              </w:rPr>
              <w:t>ћ</w:t>
            </w:r>
            <w:r w:rsidRPr="00EF7B6E">
              <w:rPr>
                <w:lang w:val="en-US" w:eastAsia="en-US"/>
              </w:rPr>
              <w:t xml:space="preserve">, Д., </w:t>
            </w:r>
            <w:proofErr w:type="spellStart"/>
            <w:r w:rsidRPr="00EF7B6E">
              <w:rPr>
                <w:lang w:val="en-US" w:eastAsia="en-US"/>
              </w:rPr>
              <w:t>Раденкови</w:t>
            </w:r>
            <w:proofErr w:type="spellEnd"/>
            <w:r w:rsidRPr="00EF7B6E">
              <w:rPr>
                <w:lang w:val="sr-Latn-RS" w:eastAsia="en-US"/>
              </w:rPr>
              <w:t>ћ</w:t>
            </w:r>
            <w:r w:rsidRPr="00EF7B6E">
              <w:rPr>
                <w:lang w:val="en-US" w:eastAsia="en-US"/>
              </w:rPr>
              <w:t xml:space="preserve">, С., </w:t>
            </w:r>
            <w:proofErr w:type="spellStart"/>
            <w:r w:rsidRPr="00EF7B6E">
              <w:rPr>
                <w:lang w:val="en-US" w:eastAsia="en-US"/>
              </w:rPr>
              <w:t>Обрехт</w:t>
            </w:r>
            <w:proofErr w:type="spellEnd"/>
            <w:r w:rsidRPr="00EF7B6E">
              <w:rPr>
                <w:lang w:val="en-US" w:eastAsia="en-US"/>
              </w:rPr>
              <w:t xml:space="preserve">, Д., </w:t>
            </w:r>
            <w:proofErr w:type="spellStart"/>
            <w:r w:rsidRPr="00EF7B6E">
              <w:rPr>
                <w:lang w:val="en-US" w:eastAsia="en-US"/>
              </w:rPr>
              <w:t>Бјел</w:t>
            </w:r>
            <w:proofErr w:type="spellEnd"/>
            <w:r w:rsidRPr="00EF7B6E">
              <w:rPr>
                <w:lang w:val="sr-Latn-RS" w:eastAsia="en-US"/>
              </w:rPr>
              <w:t>ић</w:t>
            </w:r>
            <w:r w:rsidRPr="00EF7B6E">
              <w:rPr>
                <w:lang w:val="en-US" w:eastAsia="en-US"/>
              </w:rPr>
              <w:t>-</w:t>
            </w:r>
            <w:r w:rsidRPr="00EF7B6E">
              <w:rPr>
                <w:lang w:val="sr-Latn-RS" w:eastAsia="en-US"/>
              </w:rPr>
              <w:t>Ч</w:t>
            </w:r>
            <w:proofErr w:type="spellStart"/>
            <w:r w:rsidRPr="00EF7B6E">
              <w:rPr>
                <w:lang w:val="en-US" w:eastAsia="en-US"/>
              </w:rPr>
              <w:t>абрило</w:t>
            </w:r>
            <w:proofErr w:type="spellEnd"/>
            <w:r w:rsidRPr="00EF7B6E">
              <w:rPr>
                <w:lang w:val="en-US" w:eastAsia="en-US"/>
              </w:rPr>
              <w:t xml:space="preserve">, О., </w:t>
            </w:r>
            <w:proofErr w:type="spellStart"/>
            <w:r w:rsidRPr="00EF7B6E">
              <w:rPr>
                <w:lang w:val="en-US" w:eastAsia="en-US"/>
              </w:rPr>
              <w:t>Вуј</w:t>
            </w:r>
            <w:proofErr w:type="spellEnd"/>
            <w:r w:rsidRPr="00EF7B6E">
              <w:rPr>
                <w:lang w:val="sr-Latn-RS" w:eastAsia="en-US"/>
              </w:rPr>
              <w:t>ић</w:t>
            </w:r>
            <w:r w:rsidRPr="00EF7B6E">
              <w:rPr>
                <w:lang w:val="en-US" w:eastAsia="en-US"/>
              </w:rPr>
              <w:t xml:space="preserve">, А. (2014): </w:t>
            </w:r>
            <w:proofErr w:type="spellStart"/>
            <w:r w:rsidRPr="00EF7B6E">
              <w:rPr>
                <w:lang w:val="en-US" w:eastAsia="en-US"/>
              </w:rPr>
              <w:t>Увод</w:t>
            </w:r>
            <w:proofErr w:type="spellEnd"/>
            <w:r w:rsidRPr="00EF7B6E">
              <w:rPr>
                <w:lang w:val="en-US" w:eastAsia="en-US"/>
              </w:rPr>
              <w:t xml:space="preserve"> у </w:t>
            </w:r>
            <w:proofErr w:type="spellStart"/>
            <w:r w:rsidRPr="00EF7B6E">
              <w:rPr>
                <w:lang w:val="en-US" w:eastAsia="en-US"/>
              </w:rPr>
              <w:t>конзервациону</w:t>
            </w:r>
            <w:proofErr w:type="spellEnd"/>
            <w:r w:rsidRPr="00EF7B6E">
              <w:rPr>
                <w:lang w:val="en-US" w:eastAsia="en-US"/>
              </w:rPr>
              <w:t xml:space="preserve"> </w:t>
            </w:r>
            <w:proofErr w:type="spellStart"/>
            <w:r w:rsidRPr="00EF7B6E">
              <w:rPr>
                <w:lang w:val="en-US" w:eastAsia="en-US"/>
              </w:rPr>
              <w:t>биологију</w:t>
            </w:r>
            <w:proofErr w:type="spellEnd"/>
            <w:r w:rsidRPr="00EF7B6E">
              <w:rPr>
                <w:lang w:val="en-US" w:eastAsia="en-US"/>
              </w:rPr>
              <w:t xml:space="preserve">. </w:t>
            </w:r>
            <w:proofErr w:type="spellStart"/>
            <w:r w:rsidRPr="00EF7B6E">
              <w:rPr>
                <w:lang w:val="en-US" w:eastAsia="en-US"/>
              </w:rPr>
              <w:t>Природно-математи</w:t>
            </w:r>
            <w:proofErr w:type="spellEnd"/>
            <w:r w:rsidRPr="00EF7B6E">
              <w:rPr>
                <w:lang w:val="en-US" w:eastAsia="en-US"/>
              </w:rPr>
              <w:t xml:space="preserve">&amp;#269;ки </w:t>
            </w:r>
            <w:proofErr w:type="spellStart"/>
            <w:r w:rsidRPr="00EF7B6E">
              <w:rPr>
                <w:lang w:val="en-US" w:eastAsia="en-US"/>
              </w:rPr>
              <w:t>факултет</w:t>
            </w:r>
            <w:proofErr w:type="spellEnd"/>
            <w:r w:rsidRPr="00EF7B6E">
              <w:rPr>
                <w:lang w:val="en-US" w:eastAsia="en-US"/>
              </w:rPr>
              <w:t xml:space="preserve">, </w:t>
            </w:r>
            <w:proofErr w:type="spellStart"/>
            <w:r w:rsidRPr="00EF7B6E">
              <w:rPr>
                <w:lang w:val="en-US" w:eastAsia="en-US"/>
              </w:rPr>
              <w:t>Универзитет</w:t>
            </w:r>
            <w:proofErr w:type="spellEnd"/>
            <w:r w:rsidRPr="00EF7B6E">
              <w:rPr>
                <w:lang w:val="en-US" w:eastAsia="en-US"/>
              </w:rPr>
              <w:t xml:space="preserve"> у </w:t>
            </w:r>
            <w:proofErr w:type="spellStart"/>
            <w:r w:rsidRPr="00EF7B6E">
              <w:rPr>
                <w:lang w:val="en-US" w:eastAsia="en-US"/>
              </w:rPr>
              <w:t>Новом</w:t>
            </w:r>
            <w:proofErr w:type="spellEnd"/>
            <w:r w:rsidRPr="00EF7B6E">
              <w:rPr>
                <w:lang w:val="en-US" w:eastAsia="en-US"/>
              </w:rPr>
              <w:t xml:space="preserve"> </w:t>
            </w:r>
            <w:proofErr w:type="spellStart"/>
            <w:r w:rsidRPr="00EF7B6E">
              <w:rPr>
                <w:lang w:val="en-US" w:eastAsia="en-US"/>
              </w:rPr>
              <w:t>Саду</w:t>
            </w:r>
            <w:proofErr w:type="spellEnd"/>
            <w:r w:rsidRPr="00EF7B6E">
              <w:rPr>
                <w:lang w:val="en-US" w:eastAsia="en-US"/>
              </w:rPr>
              <w:t>.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lang w:val="sr-Latn-RS"/>
              </w:rPr>
            </w:pPr>
            <w:proofErr w:type="spellStart"/>
            <w:r w:rsidRPr="00EF7B6E">
              <w:rPr>
                <w:lang w:val="en-GB"/>
              </w:rPr>
              <w:t>Vujić</w:t>
            </w:r>
            <w:proofErr w:type="spellEnd"/>
            <w:r w:rsidRPr="00EF7B6E">
              <w:rPr>
                <w:lang w:val="en-GB"/>
              </w:rPr>
              <w:t xml:space="preserve">, A., </w:t>
            </w:r>
            <w:proofErr w:type="spellStart"/>
            <w:r w:rsidRPr="00EF7B6E">
              <w:rPr>
                <w:lang w:val="en-GB"/>
              </w:rPr>
              <w:t>Radenković</w:t>
            </w:r>
            <w:proofErr w:type="spellEnd"/>
            <w:r w:rsidRPr="00EF7B6E">
              <w:rPr>
                <w:lang w:val="en-GB"/>
              </w:rPr>
              <w:t xml:space="preserve">, S., </w:t>
            </w:r>
            <w:proofErr w:type="spellStart"/>
            <w:r w:rsidRPr="00EF7B6E">
              <w:rPr>
                <w:lang w:val="en-GB"/>
              </w:rPr>
              <w:t>Nikolić</w:t>
            </w:r>
            <w:proofErr w:type="spellEnd"/>
            <w:r w:rsidRPr="00EF7B6E">
              <w:rPr>
                <w:lang w:val="en-GB"/>
              </w:rPr>
              <w:t xml:space="preserve">, T., </w:t>
            </w:r>
            <w:proofErr w:type="spellStart"/>
            <w:r w:rsidRPr="00EF7B6E">
              <w:rPr>
                <w:lang w:val="en-GB"/>
              </w:rPr>
              <w:t>Radišić</w:t>
            </w:r>
            <w:proofErr w:type="spellEnd"/>
            <w:r w:rsidRPr="00EF7B6E">
              <w:rPr>
                <w:lang w:val="en-GB"/>
              </w:rPr>
              <w:t xml:space="preserve">, D., </w:t>
            </w:r>
            <w:proofErr w:type="spellStart"/>
            <w:r w:rsidRPr="00EF7B6E">
              <w:rPr>
                <w:lang w:val="en-GB"/>
              </w:rPr>
              <w:t>Trifunov</w:t>
            </w:r>
            <w:proofErr w:type="spellEnd"/>
            <w:r w:rsidRPr="00EF7B6E">
              <w:rPr>
                <w:lang w:val="en-GB"/>
              </w:rPr>
              <w:t xml:space="preserve">, S., </w:t>
            </w:r>
            <w:proofErr w:type="spellStart"/>
            <w:r w:rsidRPr="00EF7B6E">
              <w:rPr>
                <w:lang w:val="en-GB"/>
              </w:rPr>
              <w:t>Andrić</w:t>
            </w:r>
            <w:proofErr w:type="spellEnd"/>
            <w:r w:rsidRPr="00EF7B6E">
              <w:rPr>
                <w:lang w:val="en-GB"/>
              </w:rPr>
              <w:t xml:space="preserve">, A., Markov, Z., </w:t>
            </w:r>
            <w:proofErr w:type="spellStart"/>
            <w:r w:rsidRPr="00EF7B6E">
              <w:rPr>
                <w:lang w:val="en-GB"/>
              </w:rPr>
              <w:t>Jovičić</w:t>
            </w:r>
            <w:proofErr w:type="spellEnd"/>
            <w:r w:rsidRPr="00EF7B6E">
              <w:rPr>
                <w:lang w:val="en-GB"/>
              </w:rPr>
              <w:t xml:space="preserve">, S., </w:t>
            </w:r>
            <w:proofErr w:type="spellStart"/>
            <w:r w:rsidRPr="00EF7B6E">
              <w:rPr>
                <w:lang w:val="en-GB"/>
              </w:rPr>
              <w:t>Mudri</w:t>
            </w:r>
            <w:proofErr w:type="spellEnd"/>
            <w:r w:rsidRPr="00EF7B6E">
              <w:rPr>
                <w:lang w:val="en-GB"/>
              </w:rPr>
              <w:t xml:space="preserve"> </w:t>
            </w:r>
            <w:proofErr w:type="spellStart"/>
            <w:r w:rsidRPr="00EF7B6E">
              <w:rPr>
                <w:lang w:val="en-GB"/>
              </w:rPr>
              <w:t>Stojnić</w:t>
            </w:r>
            <w:proofErr w:type="spellEnd"/>
            <w:r w:rsidRPr="00EF7B6E">
              <w:rPr>
                <w:lang w:val="en-GB"/>
              </w:rPr>
              <w:t xml:space="preserve">, S., </w:t>
            </w:r>
            <w:proofErr w:type="spellStart"/>
            <w:r w:rsidRPr="00EF7B6E">
              <w:rPr>
                <w:lang w:val="en-GB"/>
              </w:rPr>
              <w:t>Janković</w:t>
            </w:r>
            <w:proofErr w:type="spellEnd"/>
            <w:r w:rsidRPr="00EF7B6E">
              <w:rPr>
                <w:lang w:val="en-GB"/>
              </w:rPr>
              <w:t xml:space="preserve">, M., </w:t>
            </w:r>
            <w:proofErr w:type="spellStart"/>
            <w:r w:rsidRPr="00EF7B6E">
              <w:rPr>
                <w:lang w:val="en-GB"/>
              </w:rPr>
              <w:t>Lugonja</w:t>
            </w:r>
            <w:proofErr w:type="spellEnd"/>
            <w:r w:rsidRPr="00EF7B6E">
              <w:rPr>
                <w:lang w:val="en-GB"/>
              </w:rPr>
              <w:t>, P. (2016): Prime Hoverfly (</w:t>
            </w:r>
            <w:proofErr w:type="spellStart"/>
            <w:r w:rsidRPr="00EF7B6E">
              <w:rPr>
                <w:lang w:val="en-GB"/>
              </w:rPr>
              <w:t>Insecta</w:t>
            </w:r>
            <w:proofErr w:type="spellEnd"/>
            <w:r w:rsidRPr="00EF7B6E">
              <w:rPr>
                <w:lang w:val="en-GB"/>
              </w:rPr>
              <w:t xml:space="preserve">: </w:t>
            </w:r>
            <w:proofErr w:type="spellStart"/>
            <w:r w:rsidRPr="00EF7B6E">
              <w:rPr>
                <w:lang w:val="en-GB"/>
              </w:rPr>
              <w:t>Diptera</w:t>
            </w:r>
            <w:proofErr w:type="spellEnd"/>
            <w:r w:rsidRPr="00EF7B6E">
              <w:rPr>
                <w:lang w:val="en-GB"/>
              </w:rPr>
              <w:t xml:space="preserve">: </w:t>
            </w:r>
            <w:proofErr w:type="spellStart"/>
            <w:r w:rsidRPr="00EF7B6E">
              <w:rPr>
                <w:lang w:val="en-GB"/>
              </w:rPr>
              <w:t>Syrphidae</w:t>
            </w:r>
            <w:proofErr w:type="spellEnd"/>
            <w:r w:rsidRPr="00EF7B6E">
              <w:rPr>
                <w:lang w:val="en-GB"/>
              </w:rPr>
              <w:t>) Areas (PHA) as a conservation tool in Serbia. Biological Conservation.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spacing w:line="256" w:lineRule="auto"/>
              <w:rPr>
                <w:rFonts w:eastAsia="Calibri"/>
                <w:lang w:val="sr-Latn-RS"/>
              </w:rPr>
            </w:pPr>
            <w:r w:rsidRPr="00EF7B6E">
              <w:rPr>
                <w:rFonts w:eastAsia="Calibri"/>
                <w:lang w:val="sr-Latn-RS"/>
              </w:rPr>
              <w:t xml:space="preserve">Vujić, A., Petanidou, T., Tscheulin, T., Cardoso, P., Radenković, S., </w:t>
            </w:r>
            <w:r w:rsidRPr="00EF7B6E">
              <w:rPr>
                <w:rFonts w:eastAsia="MS Mincho"/>
                <w:lang w:val="sr-Latn-RS"/>
              </w:rPr>
              <w:t>Stahls, G., Baturan, Ž., Mijatović, G., Rojo, S., Perez-Banon, C., Devalez, J., Andrić, A., Jovičić, S., Krašić, D., Markov, Z., Radišić, D., Tataris, G. (2016)</w:t>
            </w:r>
            <w:r w:rsidRPr="00EF7B6E">
              <w:rPr>
                <w:rFonts w:eastAsia="Calibri"/>
                <w:lang w:val="sr-Latn-RS"/>
              </w:rPr>
              <w:t xml:space="preserve"> Biogeographical patterns of the genus Merodon Meigen, 1803 (Diptera: Syrphidae) in islands of the eastern Mediterranean and adjacent mainland. Insect Conservation and Diversity.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 w:rsidRPr="00EF7B6E">
              <w:rPr>
                <w:rStyle w:val="A4"/>
                <w:rFonts w:eastAsia="Calibri"/>
                <w:bCs/>
                <w:sz w:val="20"/>
                <w:szCs w:val="20"/>
                <w:lang w:val="sr-Latn-RS"/>
              </w:rPr>
              <w:t>Schleuning, M., Frund, J., Schweiger, O., Welk, E., Albrecht, J., Albrecht, M., Beil, M., Benadi, G., Bluthgen, N., Bruelheide, H., Bohning-Gaese, K., Dehling, M., Dormann. C. F., Exeler, N., Farwig, N., Harpke, A., Hickler, T., Kratochwil, A., Kuhlmann, M., Kuhn, I., Michez, D., Mudri-Stojnić, S., Plein, M., Rasmont, P., Schwabe, A., Settele, J., Vujić, A., Weiner, C. N., Wiemers, M., Hof, C. (2016): Ecological networks are more sensitive to plant than to animal extinction under climate change. Nature Communications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 w:rsidRPr="00EF7B6E">
              <w:rPr>
                <w:rStyle w:val="A4"/>
                <w:rFonts w:eastAsia="Calibri"/>
                <w:bCs/>
                <w:sz w:val="20"/>
                <w:szCs w:val="20"/>
                <w:lang w:val="sr-Latn-RS"/>
              </w:rPr>
              <w:t>Holzschuh, A., Dainese, M., González-Varo, J. P., Mudri-Stojnić, S., Riedinger, V., Rundlöf, M., Scheper, J., Wickens, J. B., Wickens, V. J., Bommarco, R., Kleijn, D., Potts, S. G., Roberts, S. P. M., Smith, H. G., Vilà, M., Vujić, A. and Steffan-Dewenter, I. (2016), Mass-flowering crops dilute pollinator abundance in agricultural landscapes across Europe. Ecol Lett, 19: 1228–1236.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 w:rsidRPr="00EF7B6E">
              <w:rPr>
                <w:lang w:val="sr-Latn-RS"/>
              </w:rPr>
              <w:t xml:space="preserve">Kaloveloni, A., </w:t>
            </w:r>
            <w:r w:rsidRPr="00EF7B6E">
              <w:rPr>
                <w:rFonts w:eastAsia="CFCDP A+ MTSY"/>
                <w:lang w:val="sr-Latn-RS"/>
              </w:rPr>
              <w:t xml:space="preserve">Tscheulin, T., Vujić, A., Radenković, S., Petanidou, T. (2015): </w:t>
            </w:r>
            <w:r w:rsidRPr="00EF7B6E">
              <w:rPr>
                <w:lang w:val="sr-Latn-RS"/>
              </w:rPr>
              <w:t xml:space="preserve">Winners and losers of climate change for the genus </w:t>
            </w:r>
            <w:r w:rsidRPr="00EF7B6E">
              <w:rPr>
                <w:i/>
                <w:lang w:val="sr-Latn-RS"/>
              </w:rPr>
              <w:t xml:space="preserve">Merodon </w:t>
            </w:r>
            <w:r w:rsidRPr="00EF7B6E">
              <w:rPr>
                <w:lang w:val="sr-Latn-RS"/>
              </w:rPr>
              <w:t>(Diptera: Syrphidae) across the Balkan Peninsula. Ecological Modelling 313: 201–211.</w:t>
            </w:r>
          </w:p>
        </w:tc>
      </w:tr>
      <w:tr w:rsidR="004713AF" w:rsidTr="00EF7B6E">
        <w:trPr>
          <w:trHeight w:val="22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AF" w:rsidRDefault="004713AF" w:rsidP="004713AF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djustRightInd/>
              <w:spacing w:line="256" w:lineRule="auto"/>
              <w:rPr>
                <w:lang w:val="sr-Cyrl-CS"/>
              </w:rPr>
            </w:pPr>
          </w:p>
        </w:tc>
        <w:tc>
          <w:tcPr>
            <w:tcW w:w="9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Pr="00EF7B6E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 w:rsidRPr="00EF7B6E">
              <w:rPr>
                <w:bCs/>
                <w:kern w:val="36"/>
                <w:lang w:val="sr-Latn-RS"/>
              </w:rPr>
              <w:t xml:space="preserve">Vujić, A., Stahls, G., Ačanski, J., Bartsch, H., Bygebjerg, R., Stefanović, A. (2013): Systematics of Pipizini and taxonomy of European </w:t>
            </w:r>
            <w:r w:rsidRPr="00EF7B6E">
              <w:rPr>
                <w:bCs/>
                <w:i/>
                <w:kern w:val="36"/>
                <w:lang w:val="sr-Latn-RS"/>
              </w:rPr>
              <w:t>Pipiza</w:t>
            </w:r>
            <w:r w:rsidRPr="00EF7B6E">
              <w:rPr>
                <w:bCs/>
                <w:kern w:val="36"/>
                <w:lang w:val="sr-Latn-RS"/>
              </w:rPr>
              <w:t xml:space="preserve"> Fallén: Molecular and morphological evidence (Diptera, Syrphidae). Zoologica Scripta. </w:t>
            </w:r>
            <w:r w:rsidRPr="00EF7B6E">
              <w:rPr>
                <w:rStyle w:val="Strong"/>
                <w:rFonts w:eastAsiaTheme="majorEastAsia"/>
                <w:b w:val="0"/>
                <w:lang w:val="sr-Latn-RS"/>
              </w:rPr>
              <w:t>42(3): 288-305.</w:t>
            </w:r>
          </w:p>
        </w:tc>
      </w:tr>
      <w:tr w:rsidR="004713AF" w:rsidTr="00EF7B6E">
        <w:trPr>
          <w:trHeight w:val="227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713AF" w:rsidTr="00EF7B6E">
        <w:trPr>
          <w:trHeight w:val="227"/>
        </w:trPr>
        <w:tc>
          <w:tcPr>
            <w:tcW w:w="4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Укупан број цитата</w:t>
            </w:r>
          </w:p>
        </w:tc>
        <w:tc>
          <w:tcPr>
            <w:tcW w:w="6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501</w:t>
            </w:r>
          </w:p>
        </w:tc>
      </w:tr>
      <w:tr w:rsidR="004713AF" w:rsidTr="00EF7B6E">
        <w:trPr>
          <w:trHeight w:val="227"/>
        </w:trPr>
        <w:tc>
          <w:tcPr>
            <w:tcW w:w="4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61</w:t>
            </w:r>
          </w:p>
        </w:tc>
      </w:tr>
      <w:tr w:rsidR="004713AF" w:rsidTr="00EF7B6E">
        <w:trPr>
          <w:trHeight w:val="227"/>
        </w:trPr>
        <w:tc>
          <w:tcPr>
            <w:tcW w:w="4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Тренутно учешће на пројектима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Домаћи 3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Међународни 2</w:t>
            </w:r>
          </w:p>
        </w:tc>
      </w:tr>
      <w:tr w:rsidR="004713AF" w:rsidTr="00EF7B6E">
        <w:trPr>
          <w:trHeight w:val="227"/>
        </w:trPr>
        <w:tc>
          <w:tcPr>
            <w:tcW w:w="2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Усавршавања </w:t>
            </w:r>
          </w:p>
        </w:tc>
        <w:tc>
          <w:tcPr>
            <w:tcW w:w="8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3AF" w:rsidRDefault="004713AF" w:rsidP="004713AF">
            <w:pPr>
              <w:tabs>
                <w:tab w:val="left" w:pos="567"/>
              </w:tabs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</w:tbl>
    <w:p w:rsidR="00EF7B6E" w:rsidRDefault="00EF7B6E"/>
    <w:sectPr w:rsidR="00EF7B6E" w:rsidSect="006C45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E2F70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DE"/>
    <w:rsid w:val="004713AF"/>
    <w:rsid w:val="006C45DE"/>
    <w:rsid w:val="009A7CFD"/>
    <w:rsid w:val="00B00C5D"/>
    <w:rsid w:val="00C23E3D"/>
    <w:rsid w:val="00D42550"/>
    <w:rsid w:val="00D573E8"/>
    <w:rsid w:val="00EF7B6E"/>
    <w:rsid w:val="00F0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5DDC"/>
  <w15:chartTrackingRefBased/>
  <w15:docId w15:val="{622B6B03-28E1-415E-8F59-F7241F1C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45DE"/>
    <w:rPr>
      <w:b/>
      <w:bCs/>
    </w:rPr>
  </w:style>
  <w:style w:type="character" w:customStyle="1" w:styleId="A4">
    <w:name w:val="A4"/>
    <w:rsid w:val="006C45DE"/>
    <w:rPr>
      <w:rFonts w:cs="Minion Pro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5</cp:revision>
  <dcterms:created xsi:type="dcterms:W3CDTF">2022-03-11T14:32:00Z</dcterms:created>
  <dcterms:modified xsi:type="dcterms:W3CDTF">2022-03-17T14:58:00Z</dcterms:modified>
</cp:coreProperties>
</file>