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41" w:type="pct"/>
        <w:jc w:val="center"/>
        <w:tblInd w:w="-5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1"/>
        <w:gridCol w:w="1903"/>
        <w:gridCol w:w="838"/>
        <w:gridCol w:w="1379"/>
        <w:gridCol w:w="1755"/>
        <w:gridCol w:w="229"/>
        <w:gridCol w:w="1154"/>
        <w:gridCol w:w="2379"/>
        <w:gridCol w:w="596"/>
      </w:tblGrid>
      <w:tr w:rsidR="00641D9C" w:rsidRPr="00575D53" w:rsidTr="004B5D05">
        <w:trPr>
          <w:trHeight w:val="227"/>
          <w:jc w:val="center"/>
        </w:trPr>
        <w:tc>
          <w:tcPr>
            <w:tcW w:w="1533" w:type="pct"/>
            <w:gridSpan w:val="3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b/>
                <w:lang w:val="sr-Cyrl-CS"/>
              </w:rPr>
              <w:t>Име и презиме</w:t>
            </w:r>
          </w:p>
        </w:tc>
        <w:tc>
          <w:tcPr>
            <w:tcW w:w="3467" w:type="pct"/>
            <w:gridSpan w:val="6"/>
            <w:vAlign w:val="center"/>
          </w:tcPr>
          <w:p w:rsidR="00641D9C" w:rsidRPr="0099520F" w:rsidRDefault="00CD4757" w:rsidP="00274EFF">
            <w:pPr>
              <w:rPr>
                <w:b/>
              </w:rPr>
            </w:pPr>
            <w:r w:rsidRPr="0099520F">
              <w:rPr>
                <w:b/>
              </w:rPr>
              <w:t>Рада Ракић</w:t>
            </w:r>
          </w:p>
        </w:tc>
      </w:tr>
      <w:tr w:rsidR="00641D9C" w:rsidRPr="00575D53" w:rsidTr="004B5D05">
        <w:trPr>
          <w:trHeight w:val="227"/>
          <w:jc w:val="center"/>
        </w:trPr>
        <w:tc>
          <w:tcPr>
            <w:tcW w:w="1533" w:type="pct"/>
            <w:gridSpan w:val="3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b/>
                <w:lang w:val="sr-Cyrl-CS"/>
              </w:rPr>
              <w:t>Звање</w:t>
            </w:r>
          </w:p>
        </w:tc>
        <w:tc>
          <w:tcPr>
            <w:tcW w:w="3467" w:type="pct"/>
            <w:gridSpan w:val="6"/>
            <w:vAlign w:val="center"/>
          </w:tcPr>
          <w:p w:rsidR="00641D9C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Ванредни професор</w:t>
            </w:r>
          </w:p>
        </w:tc>
      </w:tr>
      <w:tr w:rsidR="00641D9C" w:rsidRPr="00575D53" w:rsidTr="004B5D05">
        <w:trPr>
          <w:trHeight w:val="227"/>
          <w:jc w:val="center"/>
        </w:trPr>
        <w:tc>
          <w:tcPr>
            <w:tcW w:w="1533" w:type="pct"/>
            <w:gridSpan w:val="3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467" w:type="pct"/>
            <w:gridSpan w:val="6"/>
            <w:vAlign w:val="center"/>
          </w:tcPr>
          <w:p w:rsidR="00641D9C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Хумана биологија</w:t>
            </w:r>
          </w:p>
        </w:tc>
      </w:tr>
      <w:tr w:rsidR="00B5651C" w:rsidRPr="00575D53" w:rsidTr="004B5D05">
        <w:trPr>
          <w:trHeight w:val="227"/>
          <w:jc w:val="center"/>
        </w:trPr>
        <w:tc>
          <w:tcPr>
            <w:tcW w:w="1145" w:type="pct"/>
            <w:gridSpan w:val="2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388" w:type="pct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 xml:space="preserve">Година </w:t>
            </w:r>
          </w:p>
        </w:tc>
        <w:tc>
          <w:tcPr>
            <w:tcW w:w="1450" w:type="pct"/>
            <w:gridSpan w:val="2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 xml:space="preserve">Институција </w:t>
            </w: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Област</w:t>
            </w:r>
            <w:r w:rsidRPr="00575D53">
              <w:t xml:space="preserve"> 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641D9C" w:rsidRPr="00575D53" w:rsidRDefault="00641D9C" w:rsidP="00274EFF">
            <w:r w:rsidRPr="00575D53">
              <w:t>Ужа научна односно уметничка област</w:t>
            </w:r>
          </w:p>
        </w:tc>
      </w:tr>
      <w:tr w:rsidR="00B5651C" w:rsidRPr="00575D53" w:rsidTr="004B5D05">
        <w:trPr>
          <w:trHeight w:val="227"/>
          <w:jc w:val="center"/>
        </w:trPr>
        <w:tc>
          <w:tcPr>
            <w:tcW w:w="1145" w:type="pct"/>
            <w:gridSpan w:val="2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Избор у звање</w:t>
            </w:r>
          </w:p>
        </w:tc>
        <w:tc>
          <w:tcPr>
            <w:tcW w:w="388" w:type="pct"/>
            <w:vAlign w:val="center"/>
          </w:tcPr>
          <w:p w:rsidR="00641D9C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2015</w:t>
            </w:r>
            <w:r w:rsidR="00491BD8">
              <w:rPr>
                <w:lang w:val="sr-Cyrl-CS"/>
              </w:rPr>
              <w:t>.</w:t>
            </w:r>
          </w:p>
        </w:tc>
        <w:tc>
          <w:tcPr>
            <w:tcW w:w="1450" w:type="pct"/>
            <w:gridSpan w:val="2"/>
            <w:vAlign w:val="center"/>
          </w:tcPr>
          <w:p w:rsidR="00641D9C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641D9C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Биологија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641D9C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Хумана биологија</w:t>
            </w:r>
          </w:p>
        </w:tc>
      </w:tr>
      <w:tr w:rsidR="00B5651C" w:rsidRPr="00575D53" w:rsidTr="004B5D05">
        <w:trPr>
          <w:trHeight w:val="227"/>
          <w:jc w:val="center"/>
        </w:trPr>
        <w:tc>
          <w:tcPr>
            <w:tcW w:w="1145" w:type="pct"/>
            <w:gridSpan w:val="2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Докторат</w:t>
            </w:r>
          </w:p>
        </w:tc>
        <w:tc>
          <w:tcPr>
            <w:tcW w:w="388" w:type="pct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2009.</w:t>
            </w:r>
          </w:p>
        </w:tc>
        <w:tc>
          <w:tcPr>
            <w:tcW w:w="1450" w:type="pct"/>
            <w:gridSpan w:val="2"/>
          </w:tcPr>
          <w:p w:rsidR="009A43C4" w:rsidRPr="00575D53" w:rsidRDefault="009A43C4" w:rsidP="009A128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9A43C4" w:rsidRPr="00575D53" w:rsidRDefault="009A43C4" w:rsidP="00E379F2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Биологија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9A43C4" w:rsidRPr="00575D53" w:rsidRDefault="009A43C4" w:rsidP="00E379F2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Хумана биологија</w:t>
            </w:r>
          </w:p>
        </w:tc>
      </w:tr>
      <w:tr w:rsidR="00B5651C" w:rsidRPr="00575D53" w:rsidTr="004B5D05">
        <w:trPr>
          <w:trHeight w:val="227"/>
          <w:jc w:val="center"/>
        </w:trPr>
        <w:tc>
          <w:tcPr>
            <w:tcW w:w="1145" w:type="pct"/>
            <w:gridSpan w:val="2"/>
            <w:vAlign w:val="center"/>
          </w:tcPr>
          <w:p w:rsidR="009A43C4" w:rsidRPr="00575D53" w:rsidRDefault="009A43C4" w:rsidP="00274EFF">
            <w:r w:rsidRPr="00575D53">
              <w:t>Магистратура</w:t>
            </w:r>
          </w:p>
        </w:tc>
        <w:tc>
          <w:tcPr>
            <w:tcW w:w="388" w:type="pct"/>
            <w:vAlign w:val="center"/>
          </w:tcPr>
          <w:p w:rsidR="009A43C4" w:rsidRPr="00575D53" w:rsidRDefault="009A43C4" w:rsidP="00CD4757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199</w:t>
            </w:r>
            <w:r w:rsidR="00CD4757">
              <w:rPr>
                <w:lang w:val="sr-Cyrl-CS"/>
              </w:rPr>
              <w:t>1</w:t>
            </w:r>
            <w:r w:rsidRPr="00575D53">
              <w:rPr>
                <w:lang w:val="sr-Cyrl-CS"/>
              </w:rPr>
              <w:t>.</w:t>
            </w:r>
          </w:p>
        </w:tc>
        <w:tc>
          <w:tcPr>
            <w:tcW w:w="1450" w:type="pct"/>
            <w:gridSpan w:val="2"/>
          </w:tcPr>
          <w:p w:rsidR="009A43C4" w:rsidRPr="00575D53" w:rsidRDefault="00CD4757" w:rsidP="009A128F">
            <w:pPr>
              <w:rPr>
                <w:lang w:val="sr-Cyrl-CS"/>
              </w:rPr>
            </w:pPr>
            <w:r>
              <w:rPr>
                <w:lang w:val="sr-Cyrl-CS"/>
              </w:rPr>
              <w:t>Медицински факултет, Универзитет у Тузли</w:t>
            </w: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9A43C4" w:rsidRPr="00575D53" w:rsidRDefault="00CD4757" w:rsidP="00E379F2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9A43C4" w:rsidRPr="00575D53" w:rsidRDefault="00CD4757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Цитогенетика</w:t>
            </w:r>
          </w:p>
        </w:tc>
      </w:tr>
      <w:tr w:rsidR="00B5651C" w:rsidRPr="00575D53" w:rsidTr="004B5D05">
        <w:trPr>
          <w:trHeight w:val="227"/>
          <w:jc w:val="center"/>
        </w:trPr>
        <w:tc>
          <w:tcPr>
            <w:tcW w:w="1145" w:type="pct"/>
            <w:gridSpan w:val="2"/>
            <w:vAlign w:val="center"/>
          </w:tcPr>
          <w:p w:rsidR="009A43C4" w:rsidRPr="00575D53" w:rsidRDefault="009A43C4" w:rsidP="00274EFF">
            <w:r w:rsidRPr="00575D53">
              <w:t>Мастер диплома</w:t>
            </w:r>
          </w:p>
        </w:tc>
        <w:tc>
          <w:tcPr>
            <w:tcW w:w="388" w:type="pct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-</w:t>
            </w:r>
          </w:p>
        </w:tc>
        <w:tc>
          <w:tcPr>
            <w:tcW w:w="1450" w:type="pct"/>
            <w:gridSpan w:val="2"/>
          </w:tcPr>
          <w:p w:rsidR="009A43C4" w:rsidRPr="00575D53" w:rsidRDefault="009A43C4" w:rsidP="009A128F">
            <w:pPr>
              <w:rPr>
                <w:lang w:val="sr-Cyrl-CS"/>
              </w:rPr>
            </w:pP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</w:p>
        </w:tc>
      </w:tr>
      <w:tr w:rsidR="00B5651C" w:rsidRPr="00575D53" w:rsidTr="004B5D05">
        <w:trPr>
          <w:trHeight w:val="227"/>
          <w:jc w:val="center"/>
        </w:trPr>
        <w:tc>
          <w:tcPr>
            <w:tcW w:w="1145" w:type="pct"/>
            <w:gridSpan w:val="2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Диплома</w:t>
            </w:r>
          </w:p>
        </w:tc>
        <w:tc>
          <w:tcPr>
            <w:tcW w:w="388" w:type="pct"/>
            <w:vAlign w:val="center"/>
          </w:tcPr>
          <w:p w:rsidR="009A43C4" w:rsidRPr="00575D53" w:rsidRDefault="00CD4757" w:rsidP="00E97C34">
            <w:pPr>
              <w:rPr>
                <w:lang w:val="sr-Cyrl-CS"/>
              </w:rPr>
            </w:pPr>
            <w:r>
              <w:rPr>
                <w:lang w:val="sr-Cyrl-CS"/>
              </w:rPr>
              <w:t>1986</w:t>
            </w:r>
            <w:r w:rsidR="009A43C4" w:rsidRPr="00575D53">
              <w:rPr>
                <w:lang w:val="sr-Cyrl-CS"/>
              </w:rPr>
              <w:t>.</w:t>
            </w:r>
          </w:p>
        </w:tc>
        <w:tc>
          <w:tcPr>
            <w:tcW w:w="1450" w:type="pct"/>
            <w:gridSpan w:val="2"/>
          </w:tcPr>
          <w:p w:rsidR="009A43C4" w:rsidRPr="00575D53" w:rsidRDefault="009A43C4" w:rsidP="009A128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Природно-математички факултет</w:t>
            </w:r>
            <w:r w:rsidR="00CD4757">
              <w:rPr>
                <w:lang w:val="sr-Cyrl-CS"/>
              </w:rPr>
              <w:t>, Одсјек за биологију, Сарајево</w:t>
            </w: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9A43C4" w:rsidRPr="00575D53" w:rsidRDefault="009A43C4" w:rsidP="00E379F2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Биологија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9A43C4" w:rsidRPr="00575D53" w:rsidRDefault="00CD4757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Антропологија</w:t>
            </w:r>
          </w:p>
        </w:tc>
      </w:tr>
      <w:tr w:rsidR="009A43C4" w:rsidRPr="00575D53" w:rsidTr="004B5D05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9A43C4" w:rsidRPr="00575D53" w:rsidRDefault="009A43C4" w:rsidP="00274EFF">
            <w:r w:rsidRPr="00575D53">
              <w:rPr>
                <w:b/>
                <w:lang w:val="sr-Cyrl-CS"/>
              </w:rPr>
              <w:t xml:space="preserve">Списак предмета </w:t>
            </w:r>
            <w:r w:rsidRPr="00575D53"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shd w:val="clear" w:color="auto" w:fill="auto"/>
            <w:vAlign w:val="center"/>
          </w:tcPr>
          <w:p w:rsidR="009A43C4" w:rsidRPr="00575D53" w:rsidRDefault="009A43C4" w:rsidP="00274EFF">
            <w:pPr>
              <w:rPr>
                <w:b/>
                <w:lang w:val="sr-Cyrl-CS"/>
              </w:rPr>
            </w:pPr>
            <w:r w:rsidRPr="00575D53">
              <w:rPr>
                <w:b/>
                <w:lang w:val="sr-Cyrl-CS"/>
              </w:rPr>
              <w:t>Р.Б.</w:t>
            </w:r>
          </w:p>
        </w:tc>
        <w:tc>
          <w:tcPr>
            <w:tcW w:w="881" w:type="pct"/>
            <w:shd w:val="clear" w:color="auto" w:fill="auto"/>
            <w:vAlign w:val="center"/>
          </w:tcPr>
          <w:p w:rsidR="009A43C4" w:rsidRPr="00575D53" w:rsidRDefault="009A43C4" w:rsidP="00274EFF">
            <w:pPr>
              <w:rPr>
                <w:b/>
              </w:rPr>
            </w:pPr>
            <w:r w:rsidRPr="00575D53">
              <w:rPr>
                <w:b/>
              </w:rPr>
              <w:t xml:space="preserve">Ознака </w:t>
            </w:r>
          </w:p>
        </w:tc>
        <w:tc>
          <w:tcPr>
            <w:tcW w:w="3855" w:type="pct"/>
            <w:gridSpan w:val="7"/>
            <w:vAlign w:val="center"/>
          </w:tcPr>
          <w:p w:rsidR="009A43C4" w:rsidRPr="00575D53" w:rsidRDefault="009A43C4" w:rsidP="00274EFF">
            <w:pPr>
              <w:rPr>
                <w:b/>
              </w:rPr>
            </w:pPr>
            <w:r w:rsidRPr="00575D53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shd w:val="clear" w:color="auto" w:fill="auto"/>
            <w:vAlign w:val="center"/>
          </w:tcPr>
          <w:p w:rsidR="009A43C4" w:rsidRPr="00575D53" w:rsidRDefault="009A43C4" w:rsidP="00575D53">
            <w:pPr>
              <w:pStyle w:val="ListParagraph"/>
              <w:numPr>
                <w:ilvl w:val="0"/>
                <w:numId w:val="2"/>
              </w:numPr>
              <w:rPr>
                <w:lang w:val="sr-Cyrl-CS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:rsidR="009A43C4" w:rsidRPr="00575D53" w:rsidRDefault="00325659" w:rsidP="00274EFF">
            <w:r w:rsidRPr="00575D53">
              <w:t>ДНБ015</w:t>
            </w:r>
          </w:p>
        </w:tc>
        <w:tc>
          <w:tcPr>
            <w:tcW w:w="3855" w:type="pct"/>
            <w:gridSpan w:val="7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Биолошка антропологија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shd w:val="clear" w:color="auto" w:fill="auto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2.</w:t>
            </w:r>
          </w:p>
        </w:tc>
        <w:tc>
          <w:tcPr>
            <w:tcW w:w="881" w:type="pct"/>
            <w:shd w:val="clear" w:color="auto" w:fill="auto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ДНЕ 013</w:t>
            </w:r>
          </w:p>
        </w:tc>
        <w:tc>
          <w:tcPr>
            <w:tcW w:w="3855" w:type="pct"/>
            <w:gridSpan w:val="7"/>
            <w:vAlign w:val="center"/>
          </w:tcPr>
          <w:p w:rsidR="009A43C4" w:rsidRPr="00575D53" w:rsidRDefault="009A43C4" w:rsidP="009A43C4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Утицај еколошких фактора на људске популације</w:t>
            </w:r>
          </w:p>
        </w:tc>
      </w:tr>
      <w:tr w:rsidR="009A43C4" w:rsidRPr="00575D53" w:rsidTr="004B5D05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9A43C4" w:rsidRPr="00575D53" w:rsidRDefault="009A43C4" w:rsidP="00274EFF">
            <w:pPr>
              <w:rPr>
                <w:b/>
                <w:lang w:val="sr-Cyrl-CS"/>
              </w:rPr>
            </w:pPr>
            <w:r w:rsidRPr="00575D53">
              <w:rPr>
                <w:lang w:val="sr-Cyrl-CS"/>
              </w:rPr>
              <w:t xml:space="preserve">Најзначајнији радови </w:t>
            </w:r>
            <w:r w:rsidRPr="00575D53">
              <w:rPr>
                <w:b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9A43C4" w:rsidRPr="005844E3" w:rsidRDefault="005844E3" w:rsidP="00274EFF">
            <w:r>
              <w:t>1.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9A43C4" w:rsidRPr="00400BA3" w:rsidRDefault="005844E3" w:rsidP="00274EFF">
            <w:pPr>
              <w:rPr>
                <w:highlight w:val="yellow"/>
                <w:lang w:val="sr-Cyrl-CS"/>
              </w:rPr>
            </w:pPr>
            <w:r w:rsidRPr="005844E3">
              <w:t>Pavlica T</w:t>
            </w:r>
            <w:r w:rsidRPr="00575D53">
              <w:t xml:space="preserve">, Božić – Krstić V, </w:t>
            </w:r>
            <w:r w:rsidRPr="005844E3">
              <w:rPr>
                <w:b/>
              </w:rPr>
              <w:t>Rakić R.</w:t>
            </w:r>
            <w:r w:rsidRPr="00575D53">
              <w:t xml:space="preserve"> 2010. Relationship between adult stature, BMI and WHR in Backa and Banat. Anthrop. Anz 68(1), 31-41.</w:t>
            </w:r>
          </w:p>
        </w:tc>
        <w:tc>
          <w:tcPr>
            <w:tcW w:w="276" w:type="pct"/>
            <w:vAlign w:val="center"/>
          </w:tcPr>
          <w:p w:rsidR="009A43C4" w:rsidRPr="00575D53" w:rsidRDefault="00B60EBB" w:rsidP="00274EFF">
            <w:r w:rsidRPr="00575D53">
              <w:t>M23</w:t>
            </w:r>
          </w:p>
        </w:tc>
      </w:tr>
      <w:tr w:rsidR="005844E3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5844E3" w:rsidRPr="005844E3" w:rsidRDefault="005844E3" w:rsidP="00274EFF">
            <w:r>
              <w:t>2.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5844E3" w:rsidRPr="00400BA3" w:rsidRDefault="005844E3" w:rsidP="00274EFF">
            <w:pPr>
              <w:rPr>
                <w:b/>
                <w:highlight w:val="yellow"/>
              </w:rPr>
            </w:pPr>
            <w:r w:rsidRPr="005844E3">
              <w:t>Pavlica T</w:t>
            </w:r>
            <w:r w:rsidRPr="00575D53">
              <w:t xml:space="preserve">, Božić – Krstić V, </w:t>
            </w:r>
            <w:r w:rsidRPr="005844E3">
              <w:rPr>
                <w:b/>
              </w:rPr>
              <w:t>Rakić R.</w:t>
            </w:r>
            <w:r w:rsidRPr="00575D53">
              <w:t xml:space="preserve"> 2010. Body mass index, waist-to-hip ratio and waist/height in adult population from Backa and Banat – the Republic of Serbia. Ann Hum Biol 37(4): 562-573.</w:t>
            </w:r>
          </w:p>
        </w:tc>
        <w:tc>
          <w:tcPr>
            <w:tcW w:w="276" w:type="pct"/>
            <w:vAlign w:val="center"/>
          </w:tcPr>
          <w:p w:rsidR="005844E3" w:rsidRPr="005844E3" w:rsidRDefault="005844E3" w:rsidP="00274EFF">
            <w:r>
              <w:t>М22</w:t>
            </w:r>
          </w:p>
        </w:tc>
      </w:tr>
      <w:tr w:rsidR="005844E3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5844E3" w:rsidRPr="005844E3" w:rsidRDefault="005844E3" w:rsidP="00274EFF">
            <w:r>
              <w:t>3.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5844E3" w:rsidRPr="00F840C5" w:rsidRDefault="005844E3" w:rsidP="005844E3">
            <w:pPr>
              <w:rPr>
                <w:b/>
              </w:rPr>
            </w:pPr>
            <w:r w:rsidRPr="00F840C5">
              <w:t>Jovi</w:t>
            </w:r>
            <w:r w:rsidRPr="00F840C5">
              <w:rPr>
                <w:lang w:val="sr-Cyrl-CS"/>
              </w:rPr>
              <w:t>č</w:t>
            </w:r>
            <w:r w:rsidRPr="00F840C5">
              <w:t>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D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Mila</w:t>
            </w:r>
            <w:r w:rsidRPr="00F840C5">
              <w:rPr>
                <w:lang w:val="sr-Cyrl-CS"/>
              </w:rPr>
              <w:t>č</w:t>
            </w:r>
            <w:r w:rsidRPr="00F840C5">
              <w:t>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S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Vukov</w:t>
            </w:r>
            <w:r w:rsidRPr="00F840C5">
              <w:rPr>
                <w:lang w:val="sr-Cyrl-CS"/>
              </w:rPr>
              <w:t xml:space="preserve"> </w:t>
            </w:r>
            <w:r w:rsidRPr="00F840C5">
              <w:t>T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Raki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B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Stevanovi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M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Drakuli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D</w:t>
            </w:r>
            <w:r w:rsidRPr="00F840C5">
              <w:rPr>
                <w:lang w:val="sr-Cyrl-CS"/>
              </w:rPr>
              <w:t xml:space="preserve">, </w:t>
            </w:r>
            <w:r w:rsidRPr="00F840C5">
              <w:rPr>
                <w:b/>
              </w:rPr>
              <w:t>Raki</w:t>
            </w:r>
            <w:r w:rsidRPr="00F840C5">
              <w:rPr>
                <w:b/>
                <w:lang w:val="sr-Cyrl-CS"/>
              </w:rPr>
              <w:t xml:space="preserve">ć </w:t>
            </w:r>
            <w:r w:rsidRPr="00F840C5">
              <w:rPr>
                <w:b/>
              </w:rPr>
              <w:t>R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Bukvi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N</w:t>
            </w:r>
            <w:r w:rsidRPr="00F840C5">
              <w:rPr>
                <w:lang w:val="sr-Cyrl-CS"/>
              </w:rPr>
              <w:t xml:space="preserve"> </w:t>
            </w:r>
            <w:r w:rsidRPr="00F840C5">
              <w:t xml:space="preserve"> </w:t>
            </w:r>
            <w:r w:rsidRPr="00F840C5">
              <w:rPr>
                <w:lang w:val="sr-Cyrl-CS"/>
              </w:rPr>
              <w:t xml:space="preserve">(2010)  </w:t>
            </w:r>
            <w:r w:rsidRPr="00F840C5">
              <w:t>Detection of Premature Segregation of Centromeres in Persons Exposed to Ionizing Radiation, Health Physics The Radiation Safety Journal, 98 (5): 717-726.</w:t>
            </w:r>
          </w:p>
        </w:tc>
        <w:tc>
          <w:tcPr>
            <w:tcW w:w="276" w:type="pct"/>
            <w:vAlign w:val="center"/>
          </w:tcPr>
          <w:p w:rsidR="005844E3" w:rsidRPr="005844E3" w:rsidRDefault="005844E3" w:rsidP="00274EFF">
            <w:r>
              <w:t>М22</w:t>
            </w:r>
          </w:p>
        </w:tc>
      </w:tr>
      <w:tr w:rsidR="005844E3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5844E3" w:rsidRPr="005844E3" w:rsidRDefault="005844E3" w:rsidP="00274EFF">
            <w:r>
              <w:t>4.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5844E3" w:rsidRPr="00F840C5" w:rsidRDefault="005844E3" w:rsidP="005844E3">
            <w:pPr>
              <w:spacing w:after="60"/>
              <w:jc w:val="both"/>
              <w:rPr>
                <w:b/>
              </w:rPr>
            </w:pPr>
            <w:r w:rsidRPr="00F840C5">
              <w:rPr>
                <w:b/>
              </w:rPr>
              <w:t>Rakić R</w:t>
            </w:r>
            <w:r w:rsidRPr="00F840C5">
              <w:t>, Božić – Krstić V, Pavlica T. 2011. Relationship between overweight, obesity and socioeconomic factors of adolescents in Vojvodina, Serbia. HOMO-Journal of Comparative Human Biology, 62, 307-313.</w:t>
            </w:r>
          </w:p>
        </w:tc>
        <w:tc>
          <w:tcPr>
            <w:tcW w:w="276" w:type="pct"/>
            <w:vAlign w:val="center"/>
          </w:tcPr>
          <w:p w:rsidR="005844E3" w:rsidRPr="005844E3" w:rsidRDefault="005844E3" w:rsidP="00274EFF">
            <w:pPr>
              <w:rPr>
                <w:highlight w:val="yellow"/>
              </w:rPr>
            </w:pPr>
            <w:r w:rsidRPr="005844E3">
              <w:t>М22</w:t>
            </w:r>
          </w:p>
        </w:tc>
      </w:tr>
      <w:tr w:rsidR="00F840C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F840C5" w:rsidRDefault="00F840C5" w:rsidP="00274EFF">
            <w:r>
              <w:t>5.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F840C5" w:rsidRPr="00F840C5" w:rsidRDefault="00F840C5" w:rsidP="005844E3">
            <w:pPr>
              <w:spacing w:after="60"/>
              <w:jc w:val="both"/>
              <w:rPr>
                <w:b/>
              </w:rPr>
            </w:pPr>
            <w:r w:rsidRPr="00F840C5">
              <w:t xml:space="preserve">Pavlica T, Božić – Krstić V, </w:t>
            </w:r>
            <w:r w:rsidRPr="00F840C5">
              <w:rPr>
                <w:b/>
              </w:rPr>
              <w:t>Rakić R</w:t>
            </w:r>
            <w:r w:rsidRPr="00F840C5">
              <w:t>, Sakač D. 2012. Prevalence of overweight and obesity in adult rural population of the northern part of Bačka and Banat. Vojnosanit Pregl.  69(10): 833-839.</w:t>
            </w:r>
          </w:p>
        </w:tc>
        <w:tc>
          <w:tcPr>
            <w:tcW w:w="276" w:type="pct"/>
            <w:vAlign w:val="center"/>
          </w:tcPr>
          <w:p w:rsidR="00F840C5" w:rsidRPr="005844E3" w:rsidRDefault="00F840C5" w:rsidP="00274EFF">
            <w:r>
              <w:t>М23</w:t>
            </w:r>
          </w:p>
        </w:tc>
      </w:tr>
      <w:tr w:rsidR="005844E3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5844E3" w:rsidRDefault="00F840C5" w:rsidP="00274EFF">
            <w:r>
              <w:t>6</w:t>
            </w:r>
            <w:r w:rsidR="005844E3">
              <w:t>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5844E3" w:rsidRPr="00F840C5" w:rsidRDefault="005844E3" w:rsidP="005844E3">
            <w:pPr>
              <w:spacing w:after="60"/>
              <w:jc w:val="both"/>
              <w:rPr>
                <w:b/>
              </w:rPr>
            </w:pPr>
            <w:r w:rsidRPr="00F840C5">
              <w:rPr>
                <w:b/>
              </w:rPr>
              <w:t>Rakić R.,</w:t>
            </w:r>
            <w:r w:rsidRPr="00F840C5">
              <w:t xml:space="preserve"> Pavlica T</w:t>
            </w:r>
            <w:r w:rsidRPr="00F840C5">
              <w:rPr>
                <w:b/>
              </w:rPr>
              <w:t>.,</w:t>
            </w:r>
            <w:r w:rsidRPr="00F840C5">
              <w:t xml:space="preserve"> Jovičić D. 2016. Overweight and obesity in children and adolescents from Serbia in the period 2001-2004 and 2011-2014. Anthropol.Anz. 73(2): 109-116.</w:t>
            </w:r>
          </w:p>
        </w:tc>
        <w:tc>
          <w:tcPr>
            <w:tcW w:w="276" w:type="pct"/>
            <w:vAlign w:val="center"/>
          </w:tcPr>
          <w:p w:rsidR="005844E3" w:rsidRPr="005844E3" w:rsidRDefault="005844E3" w:rsidP="00274EFF">
            <w:r>
              <w:t>М23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F840C5" w:rsidP="00274EFF">
            <w:r>
              <w:t>7</w:t>
            </w:r>
            <w:r w:rsidR="00B60EBB" w:rsidRPr="00575D53">
              <w:t>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F840C5" w:rsidRDefault="00400BA3" w:rsidP="00274EFF">
            <w:pPr>
              <w:rPr>
                <w:b/>
                <w:lang w:val="sr-Cyrl-CS"/>
              </w:rPr>
            </w:pPr>
            <w:r w:rsidRPr="00F840C5">
              <w:t xml:space="preserve">Pavlica T., </w:t>
            </w:r>
            <w:r w:rsidRPr="00F840C5">
              <w:rPr>
                <w:b/>
              </w:rPr>
              <w:t xml:space="preserve">Rakić R., </w:t>
            </w:r>
            <w:r w:rsidRPr="00F840C5">
              <w:t>Šironjić T. (2017) Changes in Morphological Characteristics During the Period 2005 – 2014 in a Sample of Serbian 7 – Year-Old Children. Int.J.Morphol. 35(2):691-697.</w:t>
            </w:r>
          </w:p>
        </w:tc>
        <w:tc>
          <w:tcPr>
            <w:tcW w:w="276" w:type="pct"/>
            <w:vAlign w:val="center"/>
          </w:tcPr>
          <w:p w:rsidR="00B60EBB" w:rsidRPr="00575D53" w:rsidRDefault="00B60EBB" w:rsidP="00E379F2">
            <w:r w:rsidRPr="00575D53">
              <w:t>M23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F840C5" w:rsidP="00274EFF">
            <w:r>
              <w:t>8</w:t>
            </w:r>
            <w:r w:rsidR="00B60EBB" w:rsidRPr="00575D53">
              <w:t>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F840C5" w:rsidRDefault="00400BA3" w:rsidP="00274EFF">
            <w:pPr>
              <w:rPr>
                <w:lang w:val="sr-Cyrl-CS"/>
              </w:rPr>
            </w:pPr>
            <w:r w:rsidRPr="00F840C5">
              <w:t xml:space="preserve">Pavlica T., </w:t>
            </w:r>
            <w:r w:rsidRPr="00F840C5">
              <w:rPr>
                <w:b/>
              </w:rPr>
              <w:t>Rakić R</w:t>
            </w:r>
            <w:r w:rsidRPr="00F840C5">
              <w:t>., Božić-Krstić V., Srdić-Galić B. 2018. Secular trend of head and face shape in adult population of Vojvodina (Serbia). Ann Hum Biol. 26:1-7</w:t>
            </w:r>
          </w:p>
        </w:tc>
        <w:tc>
          <w:tcPr>
            <w:tcW w:w="276" w:type="pct"/>
            <w:vAlign w:val="center"/>
          </w:tcPr>
          <w:p w:rsidR="00B60EBB" w:rsidRPr="00400BA3" w:rsidRDefault="00B60EBB" w:rsidP="00400BA3">
            <w:r w:rsidRPr="00575D53">
              <w:t>M2</w:t>
            </w:r>
            <w:r w:rsidR="00400BA3">
              <w:t>2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F840C5" w:rsidP="00274EFF">
            <w:r>
              <w:t>9</w:t>
            </w:r>
            <w:r w:rsidR="00B60EBB" w:rsidRPr="00575D53">
              <w:t xml:space="preserve">. 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F840C5" w:rsidRDefault="00400BA3" w:rsidP="002F2948">
            <w:r w:rsidRPr="00F840C5">
              <w:t xml:space="preserve">PavlicaT., </w:t>
            </w:r>
            <w:r w:rsidRPr="00F840C5">
              <w:rPr>
                <w:b/>
              </w:rPr>
              <w:t>Rakić R</w:t>
            </w:r>
            <w:r w:rsidRPr="00F840C5">
              <w:t>., Popović B., Puškaš V. 2018. Secular trend in growth and nutritional status in a sample of girls aged 7–9 years from Serbia. HOMO Journal of Comparative Human Biology</w:t>
            </w:r>
            <w:r w:rsidR="00F840C5" w:rsidRPr="00F840C5">
              <w:t xml:space="preserve">. </w:t>
            </w:r>
          </w:p>
        </w:tc>
        <w:tc>
          <w:tcPr>
            <w:tcW w:w="276" w:type="pct"/>
            <w:vAlign w:val="center"/>
          </w:tcPr>
          <w:p w:rsidR="00B60EBB" w:rsidRPr="00575D53" w:rsidRDefault="00B60EBB" w:rsidP="00274EFF">
            <w:r w:rsidRPr="00575D53">
              <w:t>M22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F840C5" w:rsidP="00274EFF">
            <w:r>
              <w:t>10</w:t>
            </w:r>
            <w:r w:rsidR="00B60EBB" w:rsidRPr="00575D53">
              <w:t>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F840C5" w:rsidRDefault="00F840C5" w:rsidP="00274EFF">
            <w:pPr>
              <w:rPr>
                <w:lang w:val="sr-Cyrl-CS"/>
              </w:rPr>
            </w:pPr>
            <w:r w:rsidRPr="00F840C5">
              <w:t xml:space="preserve">Bjelanović J., Petrić T., Pavlica T., </w:t>
            </w:r>
            <w:r w:rsidRPr="00F840C5">
              <w:rPr>
                <w:b/>
              </w:rPr>
              <w:t>Rakić R</w:t>
            </w:r>
            <w:r w:rsidRPr="00F840C5">
              <w:t>., Dragić N., Bijelović S. 2020. Nutritional habits of people with type two diabetes mellitus. Progress in Nutrition, in press</w:t>
            </w:r>
          </w:p>
        </w:tc>
        <w:tc>
          <w:tcPr>
            <w:tcW w:w="276" w:type="pct"/>
            <w:vAlign w:val="center"/>
          </w:tcPr>
          <w:p w:rsidR="00B60EBB" w:rsidRPr="00575D53" w:rsidRDefault="00F840C5" w:rsidP="005844E3">
            <w:r w:rsidRPr="00575D53">
              <w:t>M23</w:t>
            </w:r>
          </w:p>
        </w:tc>
      </w:tr>
      <w:tr w:rsidR="00B60EBB" w:rsidRPr="00575D53" w:rsidTr="004B5D05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575D53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4B5D05" w:rsidRPr="00575D53" w:rsidTr="00DB5706">
        <w:trPr>
          <w:trHeight w:val="227"/>
          <w:jc w:val="center"/>
        </w:trPr>
        <w:tc>
          <w:tcPr>
            <w:tcW w:w="2171" w:type="pct"/>
            <w:gridSpan w:val="4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829" w:type="pct"/>
            <w:gridSpan w:val="5"/>
            <w:vAlign w:val="center"/>
          </w:tcPr>
          <w:p w:rsidR="00B60EBB" w:rsidRPr="00575D53" w:rsidRDefault="00774E4D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3</w:t>
            </w:r>
            <w:r w:rsidR="00606D0A">
              <w:rPr>
                <w:lang w:val="sr-Cyrl-CS"/>
              </w:rPr>
              <w:t>3</w:t>
            </w:r>
          </w:p>
        </w:tc>
      </w:tr>
      <w:tr w:rsidR="004B5D05" w:rsidRPr="00575D53" w:rsidTr="00DB5706">
        <w:trPr>
          <w:trHeight w:val="227"/>
          <w:jc w:val="center"/>
        </w:trPr>
        <w:tc>
          <w:tcPr>
            <w:tcW w:w="2171" w:type="pct"/>
            <w:gridSpan w:val="4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829" w:type="pct"/>
            <w:gridSpan w:val="5"/>
            <w:vAlign w:val="center"/>
          </w:tcPr>
          <w:p w:rsidR="00B60EBB" w:rsidRPr="00575D53" w:rsidRDefault="002A52E8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1</w:t>
            </w:r>
            <w:r w:rsidR="00BA7F1A">
              <w:rPr>
                <w:lang w:val="sr-Cyrl-CS"/>
              </w:rPr>
              <w:t>1</w:t>
            </w:r>
          </w:p>
        </w:tc>
      </w:tr>
      <w:tr w:rsidR="00491BD8" w:rsidRPr="00575D53" w:rsidTr="00DB5706">
        <w:trPr>
          <w:trHeight w:val="227"/>
          <w:jc w:val="center"/>
        </w:trPr>
        <w:tc>
          <w:tcPr>
            <w:tcW w:w="2171" w:type="pct"/>
            <w:gridSpan w:val="4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918" w:type="pct"/>
            <w:gridSpan w:val="2"/>
            <w:vAlign w:val="center"/>
          </w:tcPr>
          <w:p w:rsidR="00B60EBB" w:rsidRPr="00DB5706" w:rsidRDefault="00B60EBB" w:rsidP="00274EFF">
            <w:r w:rsidRPr="00575D53">
              <w:rPr>
                <w:lang w:val="sr-Cyrl-CS"/>
              </w:rPr>
              <w:t>Домаћи</w:t>
            </w:r>
            <w:r w:rsidR="00DB5706">
              <w:t>:</w:t>
            </w:r>
          </w:p>
          <w:p w:rsidR="004A1570" w:rsidRPr="00575D53" w:rsidRDefault="004A1570" w:rsidP="00274EFF">
            <w:pPr>
              <w:rPr>
                <w:lang w:val="sr-Cyrl-CS"/>
              </w:rPr>
            </w:pPr>
          </w:p>
        </w:tc>
        <w:tc>
          <w:tcPr>
            <w:tcW w:w="1911" w:type="pct"/>
            <w:gridSpan w:val="3"/>
            <w:vAlign w:val="center"/>
          </w:tcPr>
          <w:p w:rsidR="00B60EBB" w:rsidRPr="00DB5706" w:rsidRDefault="00B60EBB" w:rsidP="00274EFF">
            <w:r w:rsidRPr="00575D53">
              <w:rPr>
                <w:lang w:val="sr-Cyrl-CS"/>
              </w:rPr>
              <w:t>Међународни</w:t>
            </w:r>
            <w:r w:rsidR="00DB5706">
              <w:t>:</w:t>
            </w:r>
          </w:p>
          <w:p w:rsidR="004A1570" w:rsidRPr="00575D53" w:rsidRDefault="004A1570" w:rsidP="004A1570">
            <w:pPr>
              <w:rPr>
                <w:lang w:val="sr-Cyrl-CS"/>
              </w:rPr>
            </w:pPr>
          </w:p>
        </w:tc>
      </w:tr>
      <w:tr w:rsidR="00491BD8" w:rsidRPr="00575D53" w:rsidTr="00DB5706">
        <w:trPr>
          <w:trHeight w:val="227"/>
          <w:jc w:val="center"/>
        </w:trPr>
        <w:tc>
          <w:tcPr>
            <w:tcW w:w="2171" w:type="pct"/>
            <w:gridSpan w:val="4"/>
            <w:vAlign w:val="center"/>
          </w:tcPr>
          <w:p w:rsidR="00491BD8" w:rsidRPr="00575D53" w:rsidRDefault="00491BD8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 xml:space="preserve">Усавршавања </w:t>
            </w:r>
          </w:p>
        </w:tc>
        <w:tc>
          <w:tcPr>
            <w:tcW w:w="918" w:type="pct"/>
            <w:gridSpan w:val="2"/>
            <w:vAlign w:val="center"/>
          </w:tcPr>
          <w:p w:rsidR="00491BD8" w:rsidRPr="00575D53" w:rsidRDefault="00491BD8" w:rsidP="004A1570">
            <w:pPr>
              <w:rPr>
                <w:lang w:val="sr-Cyrl-CS"/>
              </w:rPr>
            </w:pPr>
          </w:p>
        </w:tc>
        <w:tc>
          <w:tcPr>
            <w:tcW w:w="1911" w:type="pct"/>
            <w:gridSpan w:val="3"/>
            <w:vAlign w:val="center"/>
          </w:tcPr>
          <w:p w:rsidR="00491BD8" w:rsidRPr="00491BD8" w:rsidRDefault="00491BD8" w:rsidP="00274EFF"/>
        </w:tc>
      </w:tr>
      <w:tr w:rsidR="00B60EBB" w:rsidRPr="00575D53" w:rsidTr="004B5D05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641D9C" w:rsidRPr="00575D53" w:rsidRDefault="00641D9C" w:rsidP="0042646A">
      <w:pPr>
        <w:spacing w:after="60"/>
        <w:jc w:val="both"/>
        <w:rPr>
          <w:b/>
          <w:u w:val="single"/>
        </w:rPr>
      </w:pPr>
    </w:p>
    <w:sectPr w:rsidR="00641D9C" w:rsidRPr="00575D53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D0E7D"/>
    <w:multiLevelType w:val="hybridMultilevel"/>
    <w:tmpl w:val="32B6D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D5F6A"/>
    <w:multiLevelType w:val="hybridMultilevel"/>
    <w:tmpl w:val="E5CC481A"/>
    <w:lvl w:ilvl="0" w:tplc="494A1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1D9C"/>
    <w:rsid w:val="000579D4"/>
    <w:rsid w:val="00066EA8"/>
    <w:rsid w:val="000C08CB"/>
    <w:rsid w:val="00133998"/>
    <w:rsid w:val="002A52E8"/>
    <w:rsid w:val="002F2948"/>
    <w:rsid w:val="00325659"/>
    <w:rsid w:val="003706AA"/>
    <w:rsid w:val="003C4C1E"/>
    <w:rsid w:val="003E1895"/>
    <w:rsid w:val="00400BA3"/>
    <w:rsid w:val="0042646A"/>
    <w:rsid w:val="00491BD8"/>
    <w:rsid w:val="004A1570"/>
    <w:rsid w:val="004B5D05"/>
    <w:rsid w:val="00575D53"/>
    <w:rsid w:val="0058195E"/>
    <w:rsid w:val="005844E3"/>
    <w:rsid w:val="00606D0A"/>
    <w:rsid w:val="00610D99"/>
    <w:rsid w:val="00641D9C"/>
    <w:rsid w:val="0066113C"/>
    <w:rsid w:val="00747FE2"/>
    <w:rsid w:val="00765095"/>
    <w:rsid w:val="00774E4D"/>
    <w:rsid w:val="007B0F13"/>
    <w:rsid w:val="007F1181"/>
    <w:rsid w:val="0099520F"/>
    <w:rsid w:val="009A43C4"/>
    <w:rsid w:val="00A66E81"/>
    <w:rsid w:val="00B5651C"/>
    <w:rsid w:val="00B60EBB"/>
    <w:rsid w:val="00BA7F1A"/>
    <w:rsid w:val="00C0288E"/>
    <w:rsid w:val="00CA0C80"/>
    <w:rsid w:val="00CD4757"/>
    <w:rsid w:val="00CE7384"/>
    <w:rsid w:val="00DB5706"/>
    <w:rsid w:val="00DD16D9"/>
    <w:rsid w:val="00E403E6"/>
    <w:rsid w:val="00E97C34"/>
    <w:rsid w:val="00F64BA3"/>
    <w:rsid w:val="00F840C5"/>
    <w:rsid w:val="00FB14D0"/>
    <w:rsid w:val="00FE7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3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1B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BD8"/>
    <w:rPr>
      <w:rFonts w:ascii="Tahoma" w:eastAsia="Cambria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34</cp:revision>
  <cp:lastPrinted>2019-04-10T12:55:00Z</cp:lastPrinted>
  <dcterms:created xsi:type="dcterms:W3CDTF">2019-04-10T08:48:00Z</dcterms:created>
  <dcterms:modified xsi:type="dcterms:W3CDTF">2020-05-12T08:50:00Z</dcterms:modified>
</cp:coreProperties>
</file>