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44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8C4AE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C4AEE" w:rsidRDefault="008C4AEE" w:rsidP="008C4AEE">
            <w:pPr>
              <w:tabs>
                <w:tab w:val="left" w:pos="567"/>
              </w:tabs>
              <w:spacing w:after="60"/>
            </w:pPr>
            <w:r>
              <w:t>Немања Банић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332E2" w:rsidRDefault="00564A00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Универзитет у Новом Саду, </w:t>
            </w:r>
            <w:r w:rsidR="008C4AEE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>, 0</w:t>
            </w:r>
            <w:r w:rsidR="002332E2">
              <w:t>1.</w:t>
            </w:r>
            <w:r>
              <w:t>0</w:t>
            </w:r>
            <w:r w:rsidR="002332E2">
              <w:t>2.2010.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5B22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 w:rsidR="008C4AEE"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64A00" w:rsidRDefault="007654E9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Методологија научног рада </w:t>
            </w:r>
            <w:r w:rsidR="002332E2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2332E2" w:rsidRDefault="007654E9" w:rsidP="006C12AF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Информације у хемији </w:t>
            </w:r>
            <w:r w:rsidR="00564A00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7654E9" w:rsidP="006C12A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Аналитичка спектрометрија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6C12A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5296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F.S.;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Despotović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V.N.;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Agbaba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J.R.;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Removal of alprazolam from aqueous solutions by advanced oxidation processes: Influencing factors, intermediates, and products.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2017, 307, 1105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1115.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Watson,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S. Advanced oxidation processes for the removal of [bmim][Sal] third generation ionic liquids: Effect of water matrices and intermediates identification.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RSC Adv.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2016, 6, 52826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–52837.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Bočković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I.P. Efficiency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neonicotinoids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degradation by using annular slurry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2016, 286, 184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–190.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Četojević-Simin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Efficient removal of sulcotrione and its formulated compound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Tangenta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perscript"/>
              </w:rPr>
              <w:t>®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in aqueous 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suspension: Stability, photoproducts assessment and toxicity.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2015, 138, 988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–994.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Csanádi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Thermochromism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photostability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Dalton 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2014, 43, 15515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–15525.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B.F.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2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neonicotinoid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active ingredients and their commercial formulations in water by different advanced oxidation processes. </w:t>
            </w:r>
            <w:r w:rsidRPr="00564A00">
              <w:rPr>
                <w:rFonts w:ascii="Times New Roman" w:hAnsi="Times New Roman" w:cs="Times New Roman"/>
                <w:bCs/>
                <w:i/>
                <w:color w:val="auto"/>
                <w:kern w:val="36"/>
                <w:szCs w:val="18"/>
              </w:rPr>
              <w:t>Water Air Soil Poll.</w:t>
            </w:r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2014, 225, 1954.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J.B.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by ZnO in laminar falling film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slurry photocatalytic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Ind. Eng. Chem. Res.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2013, 52, 5040–5047.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Lončarević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Cherkezova–Zheleva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thiacloprid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using Fe/TiO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as a heterogeneous photo– Fenton catalyst. </w:t>
            </w:r>
            <w:r w:rsid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Appl.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Catal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B: Environ.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2011, 107, 363–371.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Šojić, D.V.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in aqueous solution by UV and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UV/H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treatments.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  <w:lang w:val="pl-PL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2010, 81, 114–119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>.</w:t>
            </w:r>
          </w:p>
        </w:tc>
      </w:tr>
      <w:tr w:rsidR="00A66DA8" w:rsidRPr="005E671A" w:rsidTr="000A3680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Papp,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Gaál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 Comparison of different iron–based catalysts for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removal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imidacloprid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Reac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Kinet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Mech. Cat.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2010, 99, 225–233.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9D248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9D2481">
              <w:rPr>
                <w:lang w:val="sr-Cyrl-CS"/>
              </w:rPr>
              <w:t xml:space="preserve"> (1)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64A00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1290"/>
    <w:rsid w:val="000A3680"/>
    <w:rsid w:val="0011797A"/>
    <w:rsid w:val="00173DA5"/>
    <w:rsid w:val="002332E2"/>
    <w:rsid w:val="003C7C0B"/>
    <w:rsid w:val="004B27D8"/>
    <w:rsid w:val="004E7A7C"/>
    <w:rsid w:val="0055296B"/>
    <w:rsid w:val="00564A00"/>
    <w:rsid w:val="005A1D49"/>
    <w:rsid w:val="005B2296"/>
    <w:rsid w:val="005B7D61"/>
    <w:rsid w:val="00640AAC"/>
    <w:rsid w:val="00683523"/>
    <w:rsid w:val="006C12AF"/>
    <w:rsid w:val="007654E9"/>
    <w:rsid w:val="008C4AEE"/>
    <w:rsid w:val="0093307F"/>
    <w:rsid w:val="009D2481"/>
    <w:rsid w:val="009F71ED"/>
    <w:rsid w:val="00A5096D"/>
    <w:rsid w:val="00A66DA8"/>
    <w:rsid w:val="00C13147"/>
    <w:rsid w:val="00E66A65"/>
    <w:rsid w:val="00FA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ECVSectionBullet">
    <w:name w:val="_ECV_SectionBullet"/>
    <w:basedOn w:val="Normal"/>
    <w:rsid w:val="007654E9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2017-02-22T10:53:00Z</dcterms:created>
  <dcterms:modified xsi:type="dcterms:W3CDTF">2017-07-02T14:12:00Z</dcterms:modified>
</cp:coreProperties>
</file>