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"/>
        <w:gridCol w:w="840"/>
        <w:gridCol w:w="850"/>
        <w:gridCol w:w="992"/>
        <w:gridCol w:w="1201"/>
        <w:gridCol w:w="322"/>
        <w:gridCol w:w="1029"/>
        <w:gridCol w:w="1701"/>
        <w:gridCol w:w="142"/>
        <w:gridCol w:w="2523"/>
      </w:tblGrid>
      <w:tr w:rsidR="00A66DA8" w:rsidRPr="0025217E" w:rsidTr="0025217E">
        <w:trPr>
          <w:trHeight w:val="227"/>
        </w:trPr>
        <w:tc>
          <w:tcPr>
            <w:tcW w:w="4772" w:type="dxa"/>
            <w:gridSpan w:val="7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5217E" w:rsidRDefault="00B42DA8" w:rsidP="00F23C08">
            <w:pPr>
              <w:tabs>
                <w:tab w:val="left" w:pos="567"/>
              </w:tabs>
              <w:spacing w:after="60"/>
            </w:pPr>
            <w:r w:rsidRPr="0025217E">
              <w:rPr>
                <w:lang w:val="sr-Cyrl-CS"/>
              </w:rPr>
              <w:t>Велимир Попсавин</w:t>
            </w:r>
          </w:p>
        </w:tc>
      </w:tr>
      <w:tr w:rsidR="00A66DA8" w:rsidRPr="0025217E" w:rsidTr="0025217E">
        <w:trPr>
          <w:trHeight w:val="227"/>
        </w:trPr>
        <w:tc>
          <w:tcPr>
            <w:tcW w:w="4772" w:type="dxa"/>
            <w:gridSpan w:val="7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5217E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Редовни професор</w:t>
            </w:r>
          </w:p>
        </w:tc>
      </w:tr>
      <w:tr w:rsidR="00A66DA8" w:rsidRPr="0025217E" w:rsidTr="0025217E">
        <w:trPr>
          <w:trHeight w:val="227"/>
        </w:trPr>
        <w:tc>
          <w:tcPr>
            <w:tcW w:w="4772" w:type="dxa"/>
            <w:gridSpan w:val="7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5217E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25217E">
              <w:rPr>
                <w:lang w:val="sr-Cyrl-CS"/>
              </w:rPr>
              <w:t xml:space="preserve">, </w:t>
            </w:r>
            <w:r w:rsidR="00B42DA8" w:rsidRPr="0025217E">
              <w:rPr>
                <w:lang w:val="sr-Cyrl-CS"/>
              </w:rPr>
              <w:t>од</w:t>
            </w:r>
            <w:r w:rsidR="00B42DA8" w:rsidRPr="0025217E">
              <w:t xml:space="preserve"> </w:t>
            </w:r>
            <w:r w:rsidR="00B42DA8" w:rsidRPr="0025217E">
              <w:rPr>
                <w:lang w:val="sr-Cyrl-CS"/>
              </w:rPr>
              <w:t>децембра 1975</w:t>
            </w:r>
          </w:p>
        </w:tc>
      </w:tr>
      <w:tr w:rsidR="00A66DA8" w:rsidRPr="0025217E" w:rsidTr="0025217E">
        <w:trPr>
          <w:trHeight w:val="227"/>
        </w:trPr>
        <w:tc>
          <w:tcPr>
            <w:tcW w:w="4772" w:type="dxa"/>
            <w:gridSpan w:val="7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5217E" w:rsidRDefault="00B42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Органска хемија</w:t>
            </w:r>
            <w:r w:rsidRPr="0025217E">
              <w:t xml:space="preserve"> </w:t>
            </w:r>
            <w:r w:rsidRPr="0025217E">
              <w:rPr>
                <w:lang w:val="sr-Cyrl-CS"/>
              </w:rPr>
              <w:t>и биохемија</w:t>
            </w:r>
          </w:p>
        </w:tc>
      </w:tr>
      <w:tr w:rsidR="00A66DA8" w:rsidRPr="0025217E" w:rsidTr="0025217E">
        <w:trPr>
          <w:trHeight w:val="227"/>
        </w:trPr>
        <w:tc>
          <w:tcPr>
            <w:tcW w:w="10167" w:type="dxa"/>
            <w:gridSpan w:val="11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25217E" w:rsidTr="0025217E">
        <w:trPr>
          <w:trHeight w:val="227"/>
        </w:trPr>
        <w:tc>
          <w:tcPr>
            <w:tcW w:w="2257" w:type="dxa"/>
            <w:gridSpan w:val="4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Област </w:t>
            </w:r>
          </w:p>
        </w:tc>
      </w:tr>
      <w:tr w:rsidR="0025217E" w:rsidRPr="0025217E" w:rsidTr="0025217E">
        <w:trPr>
          <w:trHeight w:val="227"/>
        </w:trPr>
        <w:tc>
          <w:tcPr>
            <w:tcW w:w="2257" w:type="dxa"/>
            <w:gridSpan w:val="4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>1999.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Хемија </w:t>
            </w:r>
          </w:p>
        </w:tc>
      </w:tr>
      <w:tr w:rsidR="0025217E" w:rsidRPr="0025217E" w:rsidTr="0025217E">
        <w:trPr>
          <w:trHeight w:val="227"/>
        </w:trPr>
        <w:tc>
          <w:tcPr>
            <w:tcW w:w="2257" w:type="dxa"/>
            <w:gridSpan w:val="4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>1988.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Хемија </w:t>
            </w:r>
          </w:p>
        </w:tc>
      </w:tr>
      <w:tr w:rsidR="0025217E" w:rsidRPr="0025217E" w:rsidTr="0025217E">
        <w:trPr>
          <w:trHeight w:val="227"/>
        </w:trPr>
        <w:tc>
          <w:tcPr>
            <w:tcW w:w="2257" w:type="dxa"/>
            <w:gridSpan w:val="4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>1981.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Хемија </w:t>
            </w:r>
          </w:p>
        </w:tc>
      </w:tr>
      <w:tr w:rsidR="0025217E" w:rsidRPr="0025217E" w:rsidTr="0025217E">
        <w:trPr>
          <w:trHeight w:val="227"/>
        </w:trPr>
        <w:tc>
          <w:tcPr>
            <w:tcW w:w="2257" w:type="dxa"/>
            <w:gridSpan w:val="4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Диплома</w:t>
            </w:r>
          </w:p>
        </w:tc>
        <w:tc>
          <w:tcPr>
            <w:tcW w:w="992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>1974.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5217E" w:rsidRPr="0025217E" w:rsidRDefault="0025217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5217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Хемија </w:t>
            </w:r>
          </w:p>
        </w:tc>
      </w:tr>
      <w:tr w:rsidR="00A66DA8" w:rsidRPr="0025217E" w:rsidTr="0025217E">
        <w:trPr>
          <w:trHeight w:val="227"/>
        </w:trPr>
        <w:tc>
          <w:tcPr>
            <w:tcW w:w="10167" w:type="dxa"/>
            <w:gridSpan w:val="11"/>
            <w:vAlign w:val="center"/>
          </w:tcPr>
          <w:p w:rsidR="00510500" w:rsidRPr="0025217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25217E" w:rsidTr="0025217E">
        <w:trPr>
          <w:trHeight w:val="227"/>
        </w:trPr>
        <w:tc>
          <w:tcPr>
            <w:tcW w:w="567" w:type="dxa"/>
            <w:gridSpan w:val="2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Р.Б.</w:t>
            </w:r>
          </w:p>
        </w:tc>
        <w:tc>
          <w:tcPr>
            <w:tcW w:w="5234" w:type="dxa"/>
            <w:gridSpan w:val="6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366" w:type="dxa"/>
            <w:gridSpan w:val="3"/>
            <w:shd w:val="clear" w:color="auto" w:fill="auto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iCs/>
                <w:lang w:val="sr-Cyrl-CS"/>
              </w:rPr>
              <w:t>врста студија</w:t>
            </w:r>
          </w:p>
        </w:tc>
      </w:tr>
      <w:tr w:rsidR="0025217E" w:rsidRPr="0025217E" w:rsidTr="0025217E">
        <w:trPr>
          <w:trHeight w:val="227"/>
        </w:trPr>
        <w:tc>
          <w:tcPr>
            <w:tcW w:w="567" w:type="dxa"/>
            <w:gridSpan w:val="2"/>
            <w:vAlign w:val="center"/>
          </w:tcPr>
          <w:p w:rsidR="0025217E" w:rsidRPr="0025217E" w:rsidRDefault="0025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1.</w:t>
            </w:r>
          </w:p>
        </w:tc>
        <w:tc>
          <w:tcPr>
            <w:tcW w:w="5234" w:type="dxa"/>
            <w:gridSpan w:val="6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 xml:space="preserve">Биоорганска хемија </w:t>
            </w:r>
          </w:p>
        </w:tc>
        <w:tc>
          <w:tcPr>
            <w:tcW w:w="4366" w:type="dxa"/>
            <w:gridSpan w:val="3"/>
            <w:shd w:val="clear" w:color="auto" w:fill="auto"/>
            <w:vAlign w:val="center"/>
          </w:tcPr>
          <w:p w:rsidR="0025217E" w:rsidRPr="0025217E" w:rsidRDefault="0025217E" w:rsidP="005505F8">
            <w:pPr>
              <w:rPr>
                <w:b/>
                <w:bCs/>
                <w:lang w:val="sr-Cyrl-CS"/>
              </w:rPr>
            </w:pPr>
            <w:r w:rsidRPr="0025217E">
              <w:rPr>
                <w:bCs/>
                <w:lang w:val="sr-Cyrl-CS"/>
              </w:rPr>
              <w:t>Основне студије биохемије</w:t>
            </w:r>
          </w:p>
        </w:tc>
      </w:tr>
      <w:tr w:rsidR="0025217E" w:rsidRPr="0025217E" w:rsidTr="0025217E">
        <w:trPr>
          <w:trHeight w:val="227"/>
        </w:trPr>
        <w:tc>
          <w:tcPr>
            <w:tcW w:w="567" w:type="dxa"/>
            <w:gridSpan w:val="2"/>
            <w:vAlign w:val="center"/>
          </w:tcPr>
          <w:p w:rsidR="0025217E" w:rsidRPr="0025217E" w:rsidRDefault="0025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2.</w:t>
            </w:r>
          </w:p>
        </w:tc>
        <w:tc>
          <w:tcPr>
            <w:tcW w:w="5234" w:type="dxa"/>
            <w:gridSpan w:val="6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>Медицинска хемија</w:t>
            </w:r>
          </w:p>
        </w:tc>
        <w:tc>
          <w:tcPr>
            <w:tcW w:w="4366" w:type="dxa"/>
            <w:gridSpan w:val="3"/>
            <w:shd w:val="clear" w:color="auto" w:fill="auto"/>
            <w:vAlign w:val="center"/>
          </w:tcPr>
          <w:p w:rsidR="0025217E" w:rsidRPr="0025217E" w:rsidRDefault="0025217E" w:rsidP="005505F8">
            <w:pPr>
              <w:rPr>
                <w:b/>
                <w:bCs/>
                <w:lang w:val="sr-Cyrl-CS"/>
              </w:rPr>
            </w:pPr>
            <w:r w:rsidRPr="0025217E">
              <w:rPr>
                <w:bCs/>
                <w:lang w:val="sr-Cyrl-CS"/>
              </w:rPr>
              <w:t>Основне студије биохемије</w:t>
            </w:r>
          </w:p>
        </w:tc>
      </w:tr>
      <w:tr w:rsidR="0025217E" w:rsidRPr="0025217E" w:rsidTr="0025217E">
        <w:trPr>
          <w:trHeight w:val="227"/>
        </w:trPr>
        <w:tc>
          <w:tcPr>
            <w:tcW w:w="567" w:type="dxa"/>
            <w:gridSpan w:val="2"/>
            <w:vAlign w:val="center"/>
          </w:tcPr>
          <w:p w:rsidR="0025217E" w:rsidRPr="0025217E" w:rsidRDefault="0025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3.</w:t>
            </w:r>
          </w:p>
        </w:tc>
        <w:tc>
          <w:tcPr>
            <w:tcW w:w="5234" w:type="dxa"/>
            <w:gridSpan w:val="6"/>
            <w:vAlign w:val="center"/>
          </w:tcPr>
          <w:p w:rsidR="0025217E" w:rsidRPr="0025217E" w:rsidRDefault="0025217E" w:rsidP="005505F8">
            <w:pPr>
              <w:rPr>
                <w:lang w:val="sr-Cyrl-CS"/>
              </w:rPr>
            </w:pPr>
            <w:r w:rsidRPr="0025217E">
              <w:rPr>
                <w:lang w:val="sr-Cyrl-CS"/>
              </w:rPr>
              <w:t>Рационални дизајн  лекова</w:t>
            </w:r>
          </w:p>
        </w:tc>
        <w:tc>
          <w:tcPr>
            <w:tcW w:w="4366" w:type="dxa"/>
            <w:gridSpan w:val="3"/>
            <w:shd w:val="clear" w:color="auto" w:fill="auto"/>
            <w:vAlign w:val="center"/>
          </w:tcPr>
          <w:p w:rsidR="0025217E" w:rsidRPr="0025217E" w:rsidRDefault="0025217E" w:rsidP="005505F8">
            <w:pPr>
              <w:rPr>
                <w:b/>
                <w:bCs/>
                <w:lang w:val="sr-Cyrl-CS"/>
              </w:rPr>
            </w:pPr>
            <w:r w:rsidRPr="0025217E">
              <w:rPr>
                <w:bCs/>
              </w:rPr>
              <w:t>M</w:t>
            </w:r>
            <w:r w:rsidRPr="0025217E">
              <w:rPr>
                <w:bCs/>
                <w:lang w:val="sr-Cyrl-CS"/>
              </w:rPr>
              <w:t>астер студије биохемије студије биохемије</w:t>
            </w:r>
          </w:p>
        </w:tc>
      </w:tr>
      <w:tr w:rsidR="0025217E" w:rsidRPr="0025217E" w:rsidTr="0025217E">
        <w:trPr>
          <w:trHeight w:val="227"/>
        </w:trPr>
        <w:tc>
          <w:tcPr>
            <w:tcW w:w="567" w:type="dxa"/>
            <w:gridSpan w:val="2"/>
            <w:vAlign w:val="center"/>
          </w:tcPr>
          <w:p w:rsidR="0025217E" w:rsidRPr="0025217E" w:rsidRDefault="0025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4.</w:t>
            </w:r>
          </w:p>
        </w:tc>
        <w:tc>
          <w:tcPr>
            <w:tcW w:w="5234" w:type="dxa"/>
            <w:gridSpan w:val="6"/>
            <w:vAlign w:val="center"/>
          </w:tcPr>
          <w:p w:rsidR="0025217E" w:rsidRPr="0025217E" w:rsidRDefault="0025217E" w:rsidP="005505F8">
            <w:r w:rsidRPr="0025217E">
              <w:t>Одабрана поглавља медицинске хемије</w:t>
            </w:r>
          </w:p>
        </w:tc>
        <w:tc>
          <w:tcPr>
            <w:tcW w:w="4366" w:type="dxa"/>
            <w:gridSpan w:val="3"/>
            <w:shd w:val="clear" w:color="auto" w:fill="auto"/>
            <w:vAlign w:val="center"/>
          </w:tcPr>
          <w:p w:rsidR="0025217E" w:rsidRPr="0025217E" w:rsidRDefault="0025217E" w:rsidP="005505F8">
            <w:pPr>
              <w:rPr>
                <w:bCs/>
                <w:lang w:val="sr-Cyrl-CS"/>
              </w:rPr>
            </w:pPr>
            <w:r w:rsidRPr="0025217E">
              <w:rPr>
                <w:bCs/>
                <w:lang w:val="sr-Cyrl-CS"/>
              </w:rPr>
              <w:t>Докторске студије хемије и биохемије</w:t>
            </w:r>
          </w:p>
        </w:tc>
      </w:tr>
      <w:tr w:rsidR="0025217E" w:rsidRPr="0025217E" w:rsidTr="0025217E">
        <w:trPr>
          <w:trHeight w:val="227"/>
        </w:trPr>
        <w:tc>
          <w:tcPr>
            <w:tcW w:w="567" w:type="dxa"/>
            <w:gridSpan w:val="2"/>
            <w:vAlign w:val="center"/>
          </w:tcPr>
          <w:p w:rsidR="0025217E" w:rsidRPr="0025217E" w:rsidRDefault="0025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5.</w:t>
            </w:r>
          </w:p>
        </w:tc>
        <w:tc>
          <w:tcPr>
            <w:tcW w:w="5234" w:type="dxa"/>
            <w:gridSpan w:val="6"/>
            <w:vAlign w:val="center"/>
          </w:tcPr>
          <w:p w:rsidR="0025217E" w:rsidRPr="0025217E" w:rsidRDefault="0025217E" w:rsidP="005505F8">
            <w:r w:rsidRPr="0025217E">
              <w:t>Биоорганска хемија угљених хидрата</w:t>
            </w:r>
          </w:p>
        </w:tc>
        <w:tc>
          <w:tcPr>
            <w:tcW w:w="4366" w:type="dxa"/>
            <w:gridSpan w:val="3"/>
            <w:shd w:val="clear" w:color="auto" w:fill="auto"/>
            <w:vAlign w:val="center"/>
          </w:tcPr>
          <w:p w:rsidR="0025217E" w:rsidRPr="0025217E" w:rsidRDefault="0025217E" w:rsidP="005505F8">
            <w:pPr>
              <w:rPr>
                <w:bCs/>
              </w:rPr>
            </w:pPr>
            <w:r w:rsidRPr="0025217E">
              <w:rPr>
                <w:bCs/>
                <w:lang w:val="sr-Cyrl-CS"/>
              </w:rPr>
              <w:t>Докторске студије хемије и биохемије</w:t>
            </w:r>
          </w:p>
        </w:tc>
      </w:tr>
      <w:tr w:rsidR="0025217E" w:rsidRPr="0025217E" w:rsidTr="0025217E">
        <w:trPr>
          <w:trHeight w:val="227"/>
        </w:trPr>
        <w:tc>
          <w:tcPr>
            <w:tcW w:w="567" w:type="dxa"/>
            <w:gridSpan w:val="2"/>
            <w:vAlign w:val="center"/>
          </w:tcPr>
          <w:p w:rsidR="0025217E" w:rsidRPr="0025217E" w:rsidRDefault="0025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6.</w:t>
            </w:r>
          </w:p>
        </w:tc>
        <w:tc>
          <w:tcPr>
            <w:tcW w:w="5234" w:type="dxa"/>
            <w:gridSpan w:val="6"/>
            <w:vAlign w:val="center"/>
          </w:tcPr>
          <w:p w:rsidR="0025217E" w:rsidRPr="0025217E" w:rsidRDefault="0025217E" w:rsidP="005505F8">
            <w:r w:rsidRPr="0025217E">
              <w:t>Стереохемија моносахарида</w:t>
            </w:r>
          </w:p>
        </w:tc>
        <w:tc>
          <w:tcPr>
            <w:tcW w:w="4366" w:type="dxa"/>
            <w:gridSpan w:val="3"/>
            <w:shd w:val="clear" w:color="auto" w:fill="auto"/>
            <w:vAlign w:val="center"/>
          </w:tcPr>
          <w:p w:rsidR="0025217E" w:rsidRPr="0025217E" w:rsidRDefault="0025217E" w:rsidP="005505F8">
            <w:pPr>
              <w:rPr>
                <w:bCs/>
                <w:lang w:val="sr-Cyrl-CS"/>
              </w:rPr>
            </w:pPr>
            <w:r w:rsidRPr="0025217E">
              <w:rPr>
                <w:bCs/>
                <w:lang w:val="sr-Cyrl-CS"/>
              </w:rPr>
              <w:t>Докторске студије хемије и биохемије</w:t>
            </w:r>
          </w:p>
        </w:tc>
      </w:tr>
      <w:tr w:rsidR="00A66DA8" w:rsidRPr="0025217E" w:rsidTr="0025217E">
        <w:trPr>
          <w:trHeight w:val="227"/>
        </w:trPr>
        <w:tc>
          <w:tcPr>
            <w:tcW w:w="10167" w:type="dxa"/>
            <w:gridSpan w:val="11"/>
            <w:vAlign w:val="center"/>
          </w:tcPr>
          <w:p w:rsidR="00A66DA8" w:rsidRPr="0025217E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r w:rsidRPr="0025217E">
              <w:rPr>
                <w:bCs/>
                <w:sz w:val="18"/>
                <w:szCs w:val="18"/>
              </w:rPr>
              <w:t>J. Francuz, I. Kovačević, M. Popsavin, G. Benedeković, B. Srećo Zelenović, V. Kojić, D. Jakimov, L. Aleksić, G. Bogdanović, T. Srdić-Rajić, E. Lončar, M. V. Rodić, V. Divjaković and V. Popsavin: Design, synthesis and in vitro antitumor activity of new goniofufurone and 7-</w:t>
            </w:r>
            <w:r w:rsidRPr="0025217E">
              <w:rPr>
                <w:bCs/>
                <w:i/>
                <w:sz w:val="18"/>
                <w:szCs w:val="18"/>
              </w:rPr>
              <w:t>epi</w:t>
            </w:r>
            <w:r w:rsidRPr="0025217E">
              <w:rPr>
                <w:bCs/>
                <w:sz w:val="18"/>
                <w:szCs w:val="18"/>
              </w:rPr>
              <w:t xml:space="preserve">-goniofufurone mimics with halogen or azido groups at the C-7 position, </w:t>
            </w:r>
            <w:r w:rsidRPr="0025217E">
              <w:rPr>
                <w:bCs/>
                <w:i/>
                <w:sz w:val="18"/>
                <w:szCs w:val="18"/>
              </w:rPr>
              <w:t>European Journal of Medicinal Chemistry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/>
                <w:bCs/>
                <w:sz w:val="18"/>
                <w:szCs w:val="18"/>
              </w:rPr>
              <w:t>2017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Cs/>
                <w:i/>
                <w:sz w:val="18"/>
                <w:szCs w:val="18"/>
              </w:rPr>
              <w:t>128</w:t>
            </w:r>
            <w:r w:rsidRPr="0025217E">
              <w:rPr>
                <w:bCs/>
                <w:sz w:val="18"/>
                <w:szCs w:val="18"/>
              </w:rPr>
              <w:t>, 13–24.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sz w:val="18"/>
                <w:szCs w:val="18"/>
                <w:lang w:val="sr-Cyrl-CS"/>
              </w:rPr>
            </w:pPr>
            <w:r w:rsidRPr="0025217E">
              <w:rPr>
                <w:bCs/>
                <w:sz w:val="18"/>
                <w:szCs w:val="18"/>
              </w:rPr>
              <w:t xml:space="preserve">G. Benedeković, I. Kovačević, M. Popsavin, J. Francuz, V. Kojić, G. Bogdanović, V. Popsavin: New antitumour agents with α,β-unsaturated δ-lactone scaffold: synthesis and antiproliferative activity of (−)-cleistenolide and analogues, </w:t>
            </w:r>
            <w:r w:rsidRPr="0025217E">
              <w:rPr>
                <w:i/>
                <w:iCs/>
                <w:sz w:val="18"/>
                <w:szCs w:val="18"/>
              </w:rPr>
              <w:t>Bioorganic &amp; Medicinal Chemistry Letters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b/>
                <w:bCs/>
                <w:sz w:val="18"/>
                <w:szCs w:val="18"/>
              </w:rPr>
              <w:t>2016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i/>
                <w:iCs/>
                <w:sz w:val="18"/>
                <w:szCs w:val="18"/>
              </w:rPr>
              <w:t>26</w:t>
            </w:r>
            <w:r w:rsidRPr="0025217E">
              <w:rPr>
                <w:sz w:val="18"/>
                <w:szCs w:val="18"/>
              </w:rPr>
              <w:t>, 3318–3321.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sz w:val="18"/>
                <w:szCs w:val="18"/>
                <w:lang w:val="sr-Cyrl-CS"/>
              </w:rPr>
            </w:pPr>
            <w:r w:rsidRPr="0025217E">
              <w:rPr>
                <w:bCs/>
                <w:sz w:val="18"/>
                <w:szCs w:val="18"/>
              </w:rPr>
              <w:t xml:space="preserve">M. Popsavin, V. Kojić, Lj. Torović, M. Svirčev, S. Spaić, D. Jakimov, L. Aleksić, G. Bogdanović, V. Popsavin: Synthesis and in vitro antitumour activity of tiazofurin analogues with nitrogen functionalities at the C-2′ position, </w:t>
            </w:r>
            <w:r w:rsidRPr="0025217E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/>
                <w:sz w:val="18"/>
                <w:szCs w:val="18"/>
              </w:rPr>
              <w:t>2016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Cs/>
                <w:i/>
                <w:sz w:val="18"/>
                <w:szCs w:val="18"/>
              </w:rPr>
              <w:t xml:space="preserve">111, </w:t>
            </w:r>
            <w:r w:rsidRPr="0025217E">
              <w:rPr>
                <w:bCs/>
                <w:sz w:val="18"/>
                <w:szCs w:val="18"/>
              </w:rPr>
              <w:t>114–125</w:t>
            </w:r>
            <w:r w:rsidRPr="0025217E">
              <w:rPr>
                <w:sz w:val="18"/>
                <w:szCs w:val="18"/>
              </w:rPr>
              <w:t>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sz w:val="18"/>
                <w:szCs w:val="18"/>
                <w:lang w:val="sl-SI"/>
              </w:rPr>
            </w:pPr>
            <w:r w:rsidRPr="0025217E">
              <w:rPr>
                <w:bCs/>
                <w:sz w:val="18"/>
                <w:szCs w:val="18"/>
              </w:rPr>
              <w:t xml:space="preserve">I. Kovačević, M. Popsavin, G. Benedeković, V. Kojić, D. Jakimov, M. V. Rodić, T. Srdić-Rajić, G. Bogdanović, V. Divjaković, V. Popsavin: Synthesis and antiproliferative activity of goniobutenolides A and B, 5-halogenated crassalactone D derivatives and the corresponding 7-epimers, </w:t>
            </w:r>
            <w:r w:rsidRPr="0025217E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/>
                <w:sz w:val="18"/>
                <w:szCs w:val="18"/>
              </w:rPr>
              <w:t>2016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Cs/>
                <w:i/>
                <w:sz w:val="18"/>
                <w:szCs w:val="18"/>
              </w:rPr>
              <w:t>108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sz w:val="18"/>
                <w:szCs w:val="18"/>
              </w:rPr>
              <w:t>594–604.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pStyle w:val="tekst"/>
              <w:rPr>
                <w:bCs/>
                <w:sz w:val="18"/>
                <w:szCs w:val="18"/>
                <w:lang w:val="sr-Cyrl-CS"/>
              </w:rPr>
            </w:pPr>
            <w:r w:rsidRPr="0025217E">
              <w:rPr>
                <w:bCs/>
                <w:sz w:val="18"/>
                <w:szCs w:val="18"/>
              </w:rPr>
              <w:t xml:space="preserve">G. </w:t>
            </w:r>
            <w:proofErr w:type="spellStart"/>
            <w:r w:rsidRPr="0025217E">
              <w:rPr>
                <w:bCs/>
                <w:sz w:val="18"/>
                <w:szCs w:val="18"/>
              </w:rPr>
              <w:t>Benedeković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, I. </w:t>
            </w:r>
            <w:proofErr w:type="spellStart"/>
            <w:r w:rsidRPr="0025217E">
              <w:rPr>
                <w:bCs/>
                <w:sz w:val="18"/>
                <w:szCs w:val="18"/>
              </w:rPr>
              <w:t>Kovačević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, M. </w:t>
            </w:r>
            <w:proofErr w:type="spellStart"/>
            <w:r w:rsidRPr="0025217E">
              <w:rPr>
                <w:bCs/>
                <w:sz w:val="18"/>
                <w:szCs w:val="18"/>
              </w:rPr>
              <w:t>Popsavin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, J. </w:t>
            </w:r>
            <w:proofErr w:type="spellStart"/>
            <w:r w:rsidRPr="0025217E">
              <w:rPr>
                <w:bCs/>
                <w:sz w:val="18"/>
                <w:szCs w:val="18"/>
              </w:rPr>
              <w:t>Francuz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, V. </w:t>
            </w:r>
            <w:proofErr w:type="spellStart"/>
            <w:r w:rsidRPr="0025217E">
              <w:rPr>
                <w:bCs/>
                <w:sz w:val="18"/>
                <w:szCs w:val="18"/>
              </w:rPr>
              <w:t>Kojić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, G. </w:t>
            </w:r>
            <w:proofErr w:type="spellStart"/>
            <w:r w:rsidRPr="0025217E">
              <w:rPr>
                <w:bCs/>
                <w:sz w:val="18"/>
                <w:szCs w:val="18"/>
              </w:rPr>
              <w:t>Bogdanović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, V. </w:t>
            </w:r>
            <w:proofErr w:type="spellStart"/>
            <w:r w:rsidRPr="0025217E">
              <w:rPr>
                <w:bCs/>
                <w:sz w:val="18"/>
                <w:szCs w:val="18"/>
              </w:rPr>
              <w:t>Popsavin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: Divergent total synthesis of </w:t>
            </w:r>
            <w:proofErr w:type="spellStart"/>
            <w:r w:rsidRPr="0025217E">
              <w:rPr>
                <w:bCs/>
                <w:sz w:val="18"/>
                <w:szCs w:val="18"/>
              </w:rPr>
              <w:t>crassalactones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 B and C and evaluation of their </w:t>
            </w:r>
            <w:proofErr w:type="spellStart"/>
            <w:r w:rsidRPr="0025217E">
              <w:rPr>
                <w:bCs/>
                <w:sz w:val="18"/>
                <w:szCs w:val="18"/>
              </w:rPr>
              <w:t>antiproliferative</w:t>
            </w:r>
            <w:proofErr w:type="spellEnd"/>
            <w:r w:rsidRPr="0025217E">
              <w:rPr>
                <w:bCs/>
                <w:sz w:val="18"/>
                <w:szCs w:val="18"/>
              </w:rPr>
              <w:t xml:space="preserve"> activity, </w:t>
            </w:r>
            <w:r w:rsidRPr="0025217E">
              <w:rPr>
                <w:i/>
                <w:sz w:val="18"/>
                <w:szCs w:val="18"/>
              </w:rPr>
              <w:t>Tetrahedron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b/>
                <w:sz w:val="18"/>
                <w:szCs w:val="18"/>
              </w:rPr>
              <w:t>2015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i/>
                <w:sz w:val="18"/>
                <w:szCs w:val="18"/>
              </w:rPr>
              <w:t>71</w:t>
            </w:r>
            <w:r w:rsidRPr="0025217E">
              <w:rPr>
                <w:iCs/>
                <w:sz w:val="18"/>
                <w:szCs w:val="18"/>
              </w:rPr>
              <w:t>, 4581</w:t>
            </w:r>
            <w:r w:rsidRPr="0025217E">
              <w:rPr>
                <w:sz w:val="18"/>
                <w:szCs w:val="18"/>
              </w:rPr>
              <w:t>–</w:t>
            </w:r>
            <w:r w:rsidRPr="0025217E">
              <w:rPr>
                <w:iCs/>
                <w:sz w:val="18"/>
                <w:szCs w:val="18"/>
              </w:rPr>
              <w:t>4589.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sz w:val="18"/>
                <w:szCs w:val="18"/>
                <w:lang w:val="sl-SI"/>
              </w:rPr>
            </w:pPr>
            <w:r w:rsidRPr="0025217E">
              <w:rPr>
                <w:bCs/>
                <w:sz w:val="18"/>
                <w:szCs w:val="18"/>
              </w:rPr>
              <w:t xml:space="preserve">G. Benedeković, M. Popsavin, J. Francuz, I. Kovačević, V. Kojić, G. Bogdanović, V. Divjaković, V. Popsavin: </w:t>
            </w:r>
            <w:r w:rsidRPr="0025217E">
              <w:rPr>
                <w:bCs/>
                <w:sz w:val="18"/>
                <w:szCs w:val="18"/>
                <w:lang w:val="en-GB"/>
              </w:rPr>
              <w:t xml:space="preserve">Design, synthesis and SAR analysis of </w:t>
            </w:r>
            <w:proofErr w:type="spellStart"/>
            <w:r w:rsidRPr="0025217E">
              <w:rPr>
                <w:bCs/>
                <w:sz w:val="18"/>
                <w:szCs w:val="18"/>
                <w:lang w:val="en-GB"/>
              </w:rPr>
              <w:t>antitumour</w:t>
            </w:r>
            <w:proofErr w:type="spellEnd"/>
            <w:r w:rsidRPr="0025217E">
              <w:rPr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5217E">
              <w:rPr>
                <w:bCs/>
                <w:sz w:val="18"/>
                <w:szCs w:val="18"/>
                <w:lang w:val="en-GB"/>
              </w:rPr>
              <w:t>styryl</w:t>
            </w:r>
            <w:proofErr w:type="spellEnd"/>
            <w:r w:rsidRPr="0025217E">
              <w:rPr>
                <w:bCs/>
                <w:sz w:val="18"/>
                <w:szCs w:val="18"/>
                <w:lang w:val="en-GB"/>
              </w:rPr>
              <w:t xml:space="preserve"> lactones related to (+)-</w:t>
            </w:r>
            <w:proofErr w:type="spellStart"/>
            <w:r w:rsidRPr="0025217E">
              <w:rPr>
                <w:bCs/>
                <w:sz w:val="18"/>
                <w:szCs w:val="18"/>
                <w:lang w:val="en-GB"/>
              </w:rPr>
              <w:t>crassalactones</w:t>
            </w:r>
            <w:proofErr w:type="spellEnd"/>
            <w:r w:rsidRPr="0025217E">
              <w:rPr>
                <w:bCs/>
                <w:sz w:val="18"/>
                <w:szCs w:val="18"/>
                <w:lang w:val="en-GB"/>
              </w:rPr>
              <w:t xml:space="preserve"> B and C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/>
                <w:sz w:val="18"/>
                <w:szCs w:val="18"/>
              </w:rPr>
              <w:t>2014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Cs/>
                <w:i/>
                <w:iCs/>
                <w:sz w:val="18"/>
                <w:szCs w:val="18"/>
              </w:rPr>
              <w:t>87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sz w:val="18"/>
                <w:szCs w:val="18"/>
              </w:rPr>
              <w:t>237–247.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sz w:val="18"/>
                <w:szCs w:val="18"/>
                <w:lang w:val="sl-SI"/>
              </w:rPr>
            </w:pPr>
            <w:r w:rsidRPr="0025217E">
              <w:rPr>
                <w:bCs/>
                <w:sz w:val="18"/>
                <w:szCs w:val="18"/>
              </w:rPr>
              <w:t xml:space="preserve">G. Benedeković, J. Francuz, I. Kovačević, M. Popsavin, B. Srećo Zelenović, V. Kojić, G. Bogdanović, V. Divjaković, V. Popsavin: Conformationally constrained goniofufurone mimics as inhibitors of tumour cells growth: design, synthesis and SAR study, </w:t>
            </w:r>
            <w:r w:rsidRPr="0025217E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/>
                <w:sz w:val="18"/>
                <w:szCs w:val="18"/>
              </w:rPr>
              <w:t>2014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bCs/>
                <w:i/>
                <w:iCs/>
                <w:sz w:val="18"/>
                <w:szCs w:val="18"/>
              </w:rPr>
              <w:t>82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sz w:val="18"/>
                <w:szCs w:val="18"/>
              </w:rPr>
              <w:t>449–458.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sz w:val="18"/>
                <w:szCs w:val="18"/>
                <w:lang w:val="sl-SI"/>
              </w:rPr>
            </w:pPr>
            <w:r w:rsidRPr="0025217E">
              <w:rPr>
                <w:bCs/>
                <w:sz w:val="18"/>
                <w:szCs w:val="18"/>
              </w:rPr>
              <w:t>M. Popsavin, V. Kojić, S. Spaić, M. Svirčev, G. Bogdanović, D. Jakimov, L. Aleksić, V. Popsavin</w:t>
            </w:r>
            <w:r w:rsidRPr="0025217E">
              <w:rPr>
                <w:sz w:val="18"/>
                <w:szCs w:val="18"/>
              </w:rPr>
              <w:t xml:space="preserve">: </w:t>
            </w:r>
            <w:r w:rsidRPr="0025217E">
              <w:rPr>
                <w:bCs/>
                <w:sz w:val="18"/>
                <w:szCs w:val="18"/>
              </w:rPr>
              <w:t xml:space="preserve">2-Substituted thiazole-4-carboxamide derivatives as tiazofurin mimics: synthesis and in vitro antitumour activity, </w:t>
            </w:r>
            <w:r w:rsidRPr="0025217E">
              <w:rPr>
                <w:i/>
                <w:sz w:val="18"/>
                <w:szCs w:val="18"/>
              </w:rPr>
              <w:t>Tetrahedron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b/>
                <w:sz w:val="18"/>
                <w:szCs w:val="18"/>
              </w:rPr>
              <w:t>2014</w:t>
            </w:r>
            <w:r w:rsidRPr="0025217E">
              <w:rPr>
                <w:bCs/>
                <w:sz w:val="18"/>
                <w:szCs w:val="18"/>
              </w:rPr>
              <w:t xml:space="preserve">, </w:t>
            </w:r>
            <w:r w:rsidRPr="0025217E">
              <w:rPr>
                <w:i/>
                <w:sz w:val="18"/>
                <w:szCs w:val="18"/>
              </w:rPr>
              <w:t>70</w:t>
            </w:r>
            <w:r w:rsidRPr="0025217E">
              <w:rPr>
                <w:iCs/>
                <w:sz w:val="18"/>
                <w:szCs w:val="18"/>
              </w:rPr>
              <w:t>, 2343</w:t>
            </w:r>
            <w:r w:rsidRPr="0025217E">
              <w:rPr>
                <w:sz w:val="18"/>
                <w:szCs w:val="18"/>
              </w:rPr>
              <w:t>–</w:t>
            </w:r>
            <w:r w:rsidRPr="0025217E">
              <w:rPr>
                <w:iCs/>
                <w:sz w:val="18"/>
                <w:szCs w:val="18"/>
              </w:rPr>
              <w:t>2350.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r w:rsidRPr="0025217E">
              <w:rPr>
                <w:sz w:val="18"/>
                <w:szCs w:val="18"/>
                <w:lang w:val="en-GB"/>
              </w:rPr>
              <w:t xml:space="preserve">V.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Popsavin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, J.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Francuz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, B.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Srećo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Zelenović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, G.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Benedeković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, M.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Popsavin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, V.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Kojić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, G. </w:t>
            </w:r>
            <w:proofErr w:type="spellStart"/>
            <w:r w:rsidRPr="0025217E">
              <w:rPr>
                <w:sz w:val="18"/>
                <w:szCs w:val="18"/>
                <w:lang w:val="en-GB"/>
              </w:rPr>
              <w:t>Bogdanović</w:t>
            </w:r>
            <w:proofErr w:type="spellEnd"/>
            <w:r w:rsidRPr="0025217E">
              <w:rPr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5217E">
              <w:rPr>
                <w:rFonts w:eastAsia="Calibri"/>
                <w:bCs/>
                <w:w w:val="102"/>
                <w:sz w:val="18"/>
                <w:szCs w:val="18"/>
                <w:lang w:val="en-GB"/>
              </w:rPr>
              <w:t>Heteroannelated</w:t>
            </w:r>
            <w:proofErr w:type="spellEnd"/>
            <w:r w:rsidRPr="0025217E">
              <w:rPr>
                <w:rFonts w:eastAsia="Calibri"/>
                <w:bCs/>
                <w:w w:val="102"/>
                <w:sz w:val="18"/>
                <w:szCs w:val="18"/>
                <w:lang w:val="en-GB"/>
              </w:rPr>
              <w:t xml:space="preserve"> and 7-deoxygenated </w:t>
            </w:r>
            <w:proofErr w:type="spellStart"/>
            <w:r w:rsidRPr="0025217E">
              <w:rPr>
                <w:rFonts w:eastAsia="Calibri"/>
                <w:bCs/>
                <w:w w:val="102"/>
                <w:sz w:val="18"/>
                <w:szCs w:val="18"/>
                <w:lang w:val="en-GB"/>
              </w:rPr>
              <w:t>goniofufurone</w:t>
            </w:r>
            <w:proofErr w:type="spellEnd"/>
            <w:r w:rsidRPr="0025217E">
              <w:rPr>
                <w:rFonts w:eastAsia="Calibri"/>
                <w:bCs/>
                <w:w w:val="102"/>
                <w:sz w:val="18"/>
                <w:szCs w:val="18"/>
                <w:lang w:val="en-GB"/>
              </w:rPr>
              <w:t xml:space="preserve"> mimics with </w:t>
            </w:r>
            <w:proofErr w:type="spellStart"/>
            <w:r w:rsidRPr="0025217E">
              <w:rPr>
                <w:rFonts w:eastAsia="Calibri"/>
                <w:bCs/>
                <w:w w:val="102"/>
                <w:sz w:val="18"/>
                <w:szCs w:val="18"/>
                <w:lang w:val="en-GB"/>
              </w:rPr>
              <w:t>antitumour</w:t>
            </w:r>
            <w:proofErr w:type="spellEnd"/>
            <w:r w:rsidRPr="0025217E">
              <w:rPr>
                <w:rFonts w:eastAsia="Calibri"/>
                <w:bCs/>
                <w:w w:val="102"/>
                <w:sz w:val="18"/>
                <w:szCs w:val="18"/>
                <w:lang w:val="en-GB"/>
              </w:rPr>
              <w:t xml:space="preserve"> activity: design, synthesis and preliminary SAR studies, </w:t>
            </w:r>
            <w:r w:rsidRPr="0025217E">
              <w:rPr>
                <w:i/>
                <w:iCs/>
                <w:sz w:val="18"/>
                <w:szCs w:val="18"/>
              </w:rPr>
              <w:t>Bioorganic &amp; Medicinal Chemistry Letters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b/>
                <w:bCs/>
                <w:sz w:val="18"/>
                <w:szCs w:val="18"/>
              </w:rPr>
              <w:t>2013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i/>
                <w:iCs/>
                <w:sz w:val="18"/>
                <w:szCs w:val="18"/>
              </w:rPr>
              <w:t>23</w:t>
            </w:r>
            <w:r w:rsidRPr="0025217E">
              <w:rPr>
                <w:sz w:val="18"/>
                <w:szCs w:val="18"/>
              </w:rPr>
              <w:t>, 5507–5510.</w:t>
            </w:r>
          </w:p>
        </w:tc>
      </w:tr>
      <w:tr w:rsidR="0025217E" w:rsidRPr="0025217E" w:rsidTr="0025217E">
        <w:trPr>
          <w:trHeight w:val="227"/>
        </w:trPr>
        <w:tc>
          <w:tcPr>
            <w:tcW w:w="426" w:type="dxa"/>
            <w:vAlign w:val="center"/>
          </w:tcPr>
          <w:p w:rsidR="0025217E" w:rsidRPr="0025217E" w:rsidRDefault="0025217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741" w:type="dxa"/>
            <w:gridSpan w:val="10"/>
            <w:shd w:val="clear" w:color="auto" w:fill="auto"/>
            <w:vAlign w:val="center"/>
          </w:tcPr>
          <w:p w:rsidR="0025217E" w:rsidRPr="0025217E" w:rsidRDefault="0025217E" w:rsidP="0025217E">
            <w:pPr>
              <w:jc w:val="both"/>
              <w:rPr>
                <w:bCs/>
                <w:sz w:val="18"/>
                <w:szCs w:val="18"/>
              </w:rPr>
            </w:pPr>
            <w:r w:rsidRPr="0025217E">
              <w:rPr>
                <w:bCs/>
                <w:sz w:val="18"/>
                <w:szCs w:val="18"/>
              </w:rPr>
              <w:t xml:space="preserve">V. Popsavin, I. Kovačević, G. Benedeković, M. Popsavin, V. Kojić, G. Bogdanović: Divergent synthesis of cytotoxic styryl lactones related to goniobutenolides A and B, and to crassalactone D, </w:t>
            </w:r>
            <w:r w:rsidRPr="0025217E">
              <w:rPr>
                <w:i/>
                <w:sz w:val="18"/>
                <w:szCs w:val="18"/>
              </w:rPr>
              <w:t>Organic Letters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b/>
                <w:sz w:val="18"/>
                <w:szCs w:val="18"/>
              </w:rPr>
              <w:t>2012</w:t>
            </w:r>
            <w:r w:rsidRPr="0025217E">
              <w:rPr>
                <w:sz w:val="18"/>
                <w:szCs w:val="18"/>
              </w:rPr>
              <w:t xml:space="preserve">, </w:t>
            </w:r>
            <w:r w:rsidRPr="0025217E">
              <w:rPr>
                <w:i/>
                <w:sz w:val="18"/>
                <w:szCs w:val="18"/>
              </w:rPr>
              <w:t>14</w:t>
            </w:r>
            <w:r w:rsidRPr="0025217E">
              <w:rPr>
                <w:sz w:val="18"/>
                <w:szCs w:val="18"/>
              </w:rPr>
              <w:t>, 5956–5959.</w:t>
            </w:r>
          </w:p>
        </w:tc>
      </w:tr>
      <w:tr w:rsidR="00A66DA8" w:rsidRPr="0025217E" w:rsidTr="0025217E">
        <w:trPr>
          <w:trHeight w:val="227"/>
        </w:trPr>
        <w:tc>
          <w:tcPr>
            <w:tcW w:w="10167" w:type="dxa"/>
            <w:gridSpan w:val="11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5217E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25217E" w:rsidTr="0025217E">
        <w:trPr>
          <w:trHeight w:val="227"/>
        </w:trPr>
        <w:tc>
          <w:tcPr>
            <w:tcW w:w="4450" w:type="dxa"/>
            <w:gridSpan w:val="6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25217E" w:rsidRDefault="0025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613</w:t>
            </w:r>
            <w:r w:rsidRPr="0025217E">
              <w:t xml:space="preserve"> </w:t>
            </w:r>
            <w:r w:rsidRPr="0025217E">
              <w:rPr>
                <w:bCs/>
                <w:lang w:val="sr-Cyrl-CS"/>
              </w:rPr>
              <w:t>(</w:t>
            </w:r>
            <w:r w:rsidRPr="0025217E">
              <w:rPr>
                <w:lang w:val="sr-Cyrl-CS"/>
              </w:rPr>
              <w:t xml:space="preserve">433, </w:t>
            </w:r>
            <w:r w:rsidRPr="0025217E">
              <w:rPr>
                <w:bCs/>
                <w:lang w:val="sr-Cyrl-CS"/>
              </w:rPr>
              <w:t>без аутоцитата</w:t>
            </w:r>
            <w:r w:rsidRPr="0025217E">
              <w:t xml:space="preserve">; </w:t>
            </w:r>
            <w:r w:rsidRPr="0025217E">
              <w:rPr>
                <w:bCs/>
              </w:rPr>
              <w:t>SCOPUS)</w:t>
            </w:r>
          </w:p>
        </w:tc>
      </w:tr>
      <w:tr w:rsidR="00A66DA8" w:rsidRPr="0025217E" w:rsidTr="0025217E">
        <w:trPr>
          <w:trHeight w:val="227"/>
        </w:trPr>
        <w:tc>
          <w:tcPr>
            <w:tcW w:w="4450" w:type="dxa"/>
            <w:gridSpan w:val="6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25217E" w:rsidRDefault="0025217E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25217E">
              <w:rPr>
                <w:lang/>
              </w:rPr>
              <w:t>62</w:t>
            </w:r>
          </w:p>
        </w:tc>
      </w:tr>
      <w:tr w:rsidR="00A66DA8" w:rsidRPr="0025217E" w:rsidTr="0025217E">
        <w:trPr>
          <w:trHeight w:val="227"/>
        </w:trPr>
        <w:tc>
          <w:tcPr>
            <w:tcW w:w="4450" w:type="dxa"/>
            <w:gridSpan w:val="6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3052" w:type="dxa"/>
            <w:gridSpan w:val="3"/>
            <w:vAlign w:val="center"/>
          </w:tcPr>
          <w:p w:rsidR="00A66DA8" w:rsidRPr="0025217E" w:rsidRDefault="00A66DA8" w:rsidP="0025217E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25217E">
              <w:rPr>
                <w:lang w:val="sr-Cyrl-CS"/>
              </w:rPr>
              <w:t>Домаћи</w:t>
            </w:r>
            <w:r w:rsidR="006329F8" w:rsidRPr="0025217E">
              <w:rPr>
                <w:lang w:val="sr-Cyrl-CS"/>
              </w:rPr>
              <w:t xml:space="preserve"> </w:t>
            </w:r>
            <w:r w:rsidR="0025217E" w:rsidRPr="0025217E">
              <w:rPr>
                <w:lang/>
              </w:rPr>
              <w:t>1</w:t>
            </w:r>
          </w:p>
        </w:tc>
        <w:tc>
          <w:tcPr>
            <w:tcW w:w="2665" w:type="dxa"/>
            <w:gridSpan w:val="2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5217E">
              <w:rPr>
                <w:lang w:val="sr-Cyrl-CS"/>
              </w:rPr>
              <w:t>Међународни</w:t>
            </w:r>
            <w:r w:rsidR="006329F8" w:rsidRPr="0025217E">
              <w:rPr>
                <w:lang w:val="sr-Cyrl-CS"/>
              </w:rPr>
              <w:t xml:space="preserve"> -</w:t>
            </w:r>
          </w:p>
        </w:tc>
      </w:tr>
      <w:tr w:rsidR="00A66DA8" w:rsidRPr="0025217E" w:rsidTr="0025217E">
        <w:trPr>
          <w:trHeight w:val="227"/>
        </w:trPr>
        <w:tc>
          <w:tcPr>
            <w:tcW w:w="1407" w:type="dxa"/>
            <w:gridSpan w:val="3"/>
            <w:vAlign w:val="center"/>
          </w:tcPr>
          <w:p w:rsidR="00A66DA8" w:rsidRPr="0025217E" w:rsidRDefault="00A66DA8" w:rsidP="00F23C0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25217E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760" w:type="dxa"/>
            <w:gridSpan w:val="8"/>
            <w:vAlign w:val="center"/>
          </w:tcPr>
          <w:p w:rsidR="00A66DA8" w:rsidRPr="0025217E" w:rsidRDefault="0025217E" w:rsidP="0025217E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25217E">
              <w:rPr>
                <w:sz w:val="18"/>
                <w:szCs w:val="18"/>
                <w:lang w:val="sr-Cyrl-CS"/>
              </w:rPr>
              <w:t xml:space="preserve">Септембар-октобар 1983. Универзитет Л. Кошут, Дебрецен (Мађарска); </w:t>
            </w:r>
            <w:r w:rsidRPr="0025217E">
              <w:rPr>
                <w:sz w:val="18"/>
                <w:szCs w:val="18"/>
                <w:lang w:val="ru-RU"/>
              </w:rPr>
              <w:t xml:space="preserve">1989–1991, </w:t>
            </w:r>
            <w:r w:rsidRPr="0025217E">
              <w:rPr>
                <w:sz w:val="18"/>
                <w:szCs w:val="18"/>
                <w:lang w:val="sr-Cyrl-CS"/>
              </w:rPr>
              <w:t>постдокторске студије на Универзитету</w:t>
            </w:r>
            <w:r w:rsidRPr="0025217E">
              <w:rPr>
                <w:sz w:val="18"/>
                <w:szCs w:val="18"/>
                <w:lang w:val="ru-RU"/>
              </w:rPr>
              <w:t xml:space="preserve"> </w:t>
            </w:r>
            <w:r w:rsidRPr="0025217E">
              <w:rPr>
                <w:sz w:val="18"/>
                <w:szCs w:val="18"/>
                <w:lang w:val="sr-Cyrl-CS"/>
              </w:rPr>
              <w:t>у Лидсу</w:t>
            </w:r>
            <w:r w:rsidRPr="0025217E">
              <w:rPr>
                <w:sz w:val="18"/>
                <w:szCs w:val="18"/>
                <w:lang w:val="ru-RU"/>
              </w:rPr>
              <w:t xml:space="preserve"> (</w:t>
            </w:r>
            <w:r w:rsidRPr="0025217E">
              <w:rPr>
                <w:sz w:val="18"/>
                <w:szCs w:val="18"/>
                <w:lang w:val="sr-Cyrl-CS"/>
              </w:rPr>
              <w:t>Енглеска</w:t>
            </w:r>
            <w:r w:rsidRPr="0025217E">
              <w:rPr>
                <w:sz w:val="18"/>
                <w:szCs w:val="18"/>
                <w:lang w:val="ru-RU"/>
              </w:rPr>
              <w:t>)</w:t>
            </w:r>
            <w:r w:rsidRPr="0025217E">
              <w:rPr>
                <w:sz w:val="18"/>
                <w:szCs w:val="18"/>
                <w:lang w:val="sr-Cyrl-CS"/>
              </w:rPr>
              <w:t>.</w:t>
            </w:r>
            <w:r w:rsidRPr="0025217E">
              <w:rPr>
                <w:sz w:val="18"/>
                <w:szCs w:val="18"/>
                <w:lang w:val="ru-RU"/>
              </w:rPr>
              <w:t xml:space="preserve"> </w:t>
            </w:r>
            <w:r w:rsidRPr="0025217E">
              <w:rPr>
                <w:sz w:val="18"/>
                <w:szCs w:val="18"/>
                <w:lang w:val="sr-Cyrl-CS"/>
              </w:rPr>
              <w:t>Јуни</w:t>
            </w:r>
            <w:r w:rsidRPr="0025217E">
              <w:rPr>
                <w:sz w:val="18"/>
                <w:szCs w:val="18"/>
                <w:lang w:val="ru-RU"/>
              </w:rPr>
              <w:t>–</w:t>
            </w:r>
            <w:r w:rsidRPr="0025217E">
              <w:rPr>
                <w:sz w:val="18"/>
                <w:szCs w:val="18"/>
                <w:lang w:val="sr-Cyrl-CS"/>
              </w:rPr>
              <w:t>октобар</w:t>
            </w:r>
            <w:r w:rsidRPr="0025217E">
              <w:rPr>
                <w:sz w:val="18"/>
                <w:szCs w:val="18"/>
                <w:lang w:val="ru-RU"/>
              </w:rPr>
              <w:t xml:space="preserve"> 2000,</w:t>
            </w:r>
            <w:r w:rsidRPr="0025217E">
              <w:rPr>
                <w:sz w:val="18"/>
                <w:szCs w:val="18"/>
                <w:lang w:val="sr-Cyrl-CS"/>
              </w:rPr>
              <w:t xml:space="preserve"> </w:t>
            </w:r>
            <w:r w:rsidRPr="0025217E">
              <w:rPr>
                <w:sz w:val="18"/>
                <w:szCs w:val="18"/>
                <w:lang w:val="ru-RU"/>
              </w:rPr>
              <w:t xml:space="preserve">гостујући </w:t>
            </w:r>
            <w:r w:rsidRPr="0025217E">
              <w:rPr>
                <w:sz w:val="18"/>
                <w:szCs w:val="18"/>
                <w:lang w:val="sr-Cyrl-CS"/>
              </w:rPr>
              <w:t>истраживач на истом универзитету</w:t>
            </w:r>
            <w:r w:rsidRPr="0025217E">
              <w:rPr>
                <w:sz w:val="18"/>
                <w:szCs w:val="18"/>
                <w:lang w:val="ru-RU"/>
              </w:rPr>
              <w:t>.</w:t>
            </w:r>
          </w:p>
        </w:tc>
      </w:tr>
      <w:tr w:rsidR="00A66DA8" w:rsidRPr="0025217E" w:rsidTr="0025217E">
        <w:trPr>
          <w:trHeight w:val="227"/>
        </w:trPr>
        <w:tc>
          <w:tcPr>
            <w:tcW w:w="10167" w:type="dxa"/>
            <w:gridSpan w:val="11"/>
            <w:vAlign w:val="center"/>
          </w:tcPr>
          <w:p w:rsidR="00A66DA8" w:rsidRPr="0025217E" w:rsidRDefault="00A66DA8" w:rsidP="0025217E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 w:rsidRPr="0025217E">
              <w:rPr>
                <w:lang w:val="sr-Cyrl-CS"/>
              </w:rPr>
              <w:t>Други подаци које сматрате релевантним</w:t>
            </w:r>
            <w:r w:rsidR="009714B1" w:rsidRPr="0025217E">
              <w:rPr>
                <w:lang w:val="en-US"/>
              </w:rPr>
              <w:t>:</w:t>
            </w:r>
            <w:r w:rsidR="0025217E" w:rsidRPr="0025217E">
              <w:rPr>
                <w:lang w:val="en-US"/>
              </w:rPr>
              <w:t xml:space="preserve"> </w:t>
            </w:r>
            <w:r w:rsidR="0025217E" w:rsidRPr="0025217E">
              <w:rPr>
                <w:lang w:val="sr-Cyrl-CS"/>
              </w:rPr>
              <w:t>Ментор 5 докторских дисертација и 4 магистарске тезе. Коаутор је 85 научних радова (</w:t>
            </w:r>
            <w:r w:rsidR="0025217E" w:rsidRPr="0025217E">
              <w:t>7</w:t>
            </w:r>
            <w:r w:rsidR="0025217E" w:rsidRPr="0025217E">
              <w:rPr>
                <w:lang w:val="sr-Cyrl-CS"/>
              </w:rPr>
              <w:t xml:space="preserve">7 у међународним часописима). </w:t>
            </w:r>
            <w:r w:rsidR="0025217E" w:rsidRPr="0025217E">
              <w:rPr>
                <w:bCs/>
                <w:lang w:val="sr-Cyrl-CS"/>
              </w:rPr>
              <w:t>Радови су му цитирани у 40 међународних књига и монографија</w:t>
            </w:r>
            <w:r w:rsidR="0025217E" w:rsidRPr="0025217E">
              <w:rPr>
                <w:lang w:val="sr-Cyrl-CS"/>
              </w:rPr>
              <w:t xml:space="preserve"> </w:t>
            </w:r>
            <w:r w:rsidR="0025217E" w:rsidRPr="0025217E">
              <w:rPr>
                <w:bCs/>
                <w:lang w:val="sr-Cyrl-CS"/>
              </w:rPr>
              <w:t xml:space="preserve">(преко 70 цитата, без аутоцитата). </w:t>
            </w:r>
            <w:r w:rsidR="0025217E" w:rsidRPr="0025217E">
              <w:rPr>
                <w:lang w:val="sr-Cyrl-CS"/>
              </w:rPr>
              <w:t xml:space="preserve">Држао предавања по позиву на четири научна скупа (1 међународни). </w:t>
            </w:r>
            <w:r w:rsidR="0025217E" w:rsidRPr="0025217E">
              <w:t>Члан је Српског хемијског друштва и Матичног научног одбора за хемију у М</w:t>
            </w:r>
            <w:r w:rsidR="0025217E" w:rsidRPr="0025217E">
              <w:rPr>
                <w:lang w:val="sr-Cyrl-CS"/>
              </w:rPr>
              <w:t>ПНТР</w:t>
            </w:r>
            <w:r w:rsidR="0025217E" w:rsidRPr="0025217E">
              <w:t xml:space="preserve"> Републике Србије.</w:t>
            </w:r>
            <w:r w:rsidR="0025217E" w:rsidRPr="0025217E">
              <w:rPr>
                <w:lang w:val="sr-Cyrl-CS"/>
              </w:rPr>
              <w:t xml:space="preserve"> За дописног члана САНУ изабран је 05. 11. 2015.</w:t>
            </w:r>
          </w:p>
        </w:tc>
      </w:tr>
    </w:tbl>
    <w:p w:rsidR="00640AAC" w:rsidRDefault="00640AAC" w:rsidP="0025217E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25217E"/>
    <w:rsid w:val="00300075"/>
    <w:rsid w:val="003214D9"/>
    <w:rsid w:val="00326527"/>
    <w:rsid w:val="003C7C0B"/>
    <w:rsid w:val="0045103A"/>
    <w:rsid w:val="00496F61"/>
    <w:rsid w:val="004A5082"/>
    <w:rsid w:val="004B27D8"/>
    <w:rsid w:val="004B5104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471B9"/>
    <w:rsid w:val="0085046D"/>
    <w:rsid w:val="0093307F"/>
    <w:rsid w:val="00935C55"/>
    <w:rsid w:val="009714B1"/>
    <w:rsid w:val="00A66DA8"/>
    <w:rsid w:val="00B06A3A"/>
    <w:rsid w:val="00B327FF"/>
    <w:rsid w:val="00B42DA8"/>
    <w:rsid w:val="00B7068A"/>
    <w:rsid w:val="00BA73E5"/>
    <w:rsid w:val="00C53D82"/>
    <w:rsid w:val="00CB2CD6"/>
    <w:rsid w:val="00D93FA1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paragraph" w:customStyle="1" w:styleId="tekst">
    <w:name w:val="tekst"/>
    <w:basedOn w:val="Normal"/>
    <w:rsid w:val="0025217E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2017-07-02T12:51:00Z</dcterms:created>
  <dcterms:modified xsi:type="dcterms:W3CDTF">2017-07-02T12:58:00Z</dcterms:modified>
</cp:coreProperties>
</file>