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63"/>
        <w:gridCol w:w="1123"/>
        <w:gridCol w:w="143"/>
        <w:gridCol w:w="1007"/>
        <w:gridCol w:w="952"/>
        <w:gridCol w:w="322"/>
        <w:gridCol w:w="1762"/>
        <w:gridCol w:w="162"/>
        <w:gridCol w:w="827"/>
        <w:gridCol w:w="2644"/>
      </w:tblGrid>
      <w:tr w:rsidR="00A66DA8" w:rsidRPr="005E671A" w:rsidTr="008944C9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D2705A" w:rsidRDefault="00D2705A" w:rsidP="00C667E5">
            <w:pPr>
              <w:tabs>
                <w:tab w:val="left" w:pos="567"/>
              </w:tabs>
              <w:spacing w:after="60"/>
            </w:pPr>
            <w:r>
              <w:t>Весна Деспотовић</w:t>
            </w:r>
          </w:p>
        </w:tc>
      </w:tr>
      <w:tr w:rsidR="00A66DA8" w:rsidRPr="005E671A" w:rsidTr="008944C9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D2705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A66DA8" w:rsidRPr="005E671A" w:rsidTr="00C667E5">
        <w:trPr>
          <w:trHeight w:val="782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41ACC" w:rsidP="00C41A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</w:t>
            </w:r>
            <w:r w:rsidR="00D2705A">
              <w:rPr>
                <w:lang w:val="sr-Cyrl-CS"/>
              </w:rPr>
              <w:t>Природно-математички факултет,</w:t>
            </w:r>
            <w:r>
              <w:rPr>
                <w:lang w:val="sr-Cyrl-CS"/>
              </w:rPr>
              <w:t xml:space="preserve"> 03.01.2008.</w:t>
            </w:r>
          </w:p>
        </w:tc>
      </w:tr>
      <w:tr w:rsidR="00A66DA8" w:rsidRPr="005E671A" w:rsidTr="008944C9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A92E7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8944C9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644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8944C9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8944C9">
        <w:trPr>
          <w:trHeight w:val="227"/>
        </w:trPr>
        <w:tc>
          <w:tcPr>
            <w:tcW w:w="1172" w:type="dxa"/>
            <w:gridSpan w:val="2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1172" w:type="dxa"/>
            <w:gridSpan w:val="2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1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C32BF8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8944C9">
        <w:trPr>
          <w:trHeight w:val="227"/>
        </w:trPr>
        <w:tc>
          <w:tcPr>
            <w:tcW w:w="1172" w:type="dxa"/>
            <w:gridSpan w:val="2"/>
            <w:vAlign w:val="center"/>
          </w:tcPr>
          <w:p w:rsidR="00A66DA8" w:rsidRPr="0040192F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0192F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40192F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0192F">
              <w:rPr>
                <w:lang w:val="sr-Cyrl-CS"/>
              </w:rPr>
              <w:t>Физичка хемија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3</m:t>
                  </m:r>
                </m:den>
              </m:f>
            </m:oMath>
            <w:r w:rsidR="00C41ACC">
              <w:rPr>
                <w:lang w:val="sr-Cyrl-CS"/>
              </w:rPr>
              <w:t xml:space="preserve"> </w:t>
            </w:r>
            <w:r w:rsidRPr="0040192F">
              <w:rPr>
                <w:lang w:val="sr-Cyrl-CS"/>
              </w:rPr>
              <w:t>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40192F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0192F">
              <w:rPr>
                <w:lang w:val="sr-Cyrl-CS"/>
              </w:rPr>
              <w:t>Основне</w:t>
            </w:r>
            <w:r w:rsidR="00C32BF8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8944C9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040AB3" w:rsidRDefault="003C278D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040AB3">
              <w:rPr>
                <w:sz w:val="18"/>
                <w:szCs w:val="18"/>
                <w:lang w:val="sr-Cyrl-CS"/>
              </w:rPr>
              <w:t xml:space="preserve">N.L. Finčur, J.B. Krstić, F.S. Šibul, D.V. Šojić, V.N. Despotović, N.D. Banić, J.R. Agbaba, B.F. Abramović, Removal of alprazolam from aqueous solutions by heterogeneous photocatalysis: Influencing factors, intermediates, and products, </w:t>
            </w:r>
            <w:r w:rsidRPr="00040AB3">
              <w:rPr>
                <w:i/>
                <w:sz w:val="18"/>
                <w:szCs w:val="18"/>
                <w:lang w:val="sr-Cyrl-CS"/>
              </w:rPr>
              <w:t>Chemical Engineering Journal</w:t>
            </w:r>
            <w:r w:rsidRPr="00040AB3">
              <w:rPr>
                <w:sz w:val="18"/>
                <w:szCs w:val="18"/>
                <w:lang w:val="sr-Cyrl-CS"/>
              </w:rPr>
              <w:t>, 307C (2017) 1105–1115.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040AB3" w:rsidRDefault="003C278D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040AB3">
              <w:rPr>
                <w:sz w:val="18"/>
                <w:szCs w:val="18"/>
                <w:lang w:val="sr-Cyrl-CS"/>
              </w:rPr>
              <w:t xml:space="preserve">B. Abramović, V. Despotović, D. Šojić, N. Finčur, Mechanism of clomazone photocatalytic degradation: hydroxyl radical, electron and hole scavengers, </w:t>
            </w:r>
            <w:r w:rsidRPr="00040AB3">
              <w:rPr>
                <w:i/>
                <w:sz w:val="18"/>
                <w:szCs w:val="18"/>
                <w:lang w:val="sr-Cyrl-CS"/>
              </w:rPr>
              <w:t>Reaction Kinetics, Mechanisms and Catalysis</w:t>
            </w:r>
            <w:r w:rsidRPr="00040AB3">
              <w:rPr>
                <w:sz w:val="18"/>
                <w:szCs w:val="18"/>
                <w:lang w:val="sr-Cyrl-CS"/>
              </w:rPr>
              <w:t>, 115 (2015) 67−79.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040AB3" w:rsidRDefault="003C278D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040AB3">
              <w:rPr>
                <w:sz w:val="18"/>
                <w:szCs w:val="18"/>
                <w:lang w:val="sr-Cyrl-CS"/>
              </w:rPr>
              <w:t xml:space="preserve">D.V Šojić, D.Z. Orčić, D.D. Četojević-Simin, V.N. Despotović, B.F. Abramović, Kinetics and the mechanism of the photocatalytic degradation of mesotrione in aqueous suspension and toxicity of its degradation mixtures, </w:t>
            </w:r>
            <w:r w:rsidRPr="00040AB3">
              <w:rPr>
                <w:i/>
                <w:sz w:val="18"/>
                <w:szCs w:val="18"/>
                <w:lang w:val="sr-Cyrl-CS"/>
              </w:rPr>
              <w:t>Journal of Molecular Catalysis A: Chemical</w:t>
            </w:r>
            <w:r w:rsidRPr="00040AB3">
              <w:rPr>
                <w:sz w:val="18"/>
                <w:szCs w:val="18"/>
                <w:lang w:val="sr-Cyrl-CS"/>
              </w:rPr>
              <w:t>, 392 (2014) 67–75.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040AB3" w:rsidRDefault="004F3C02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040AB3">
              <w:rPr>
                <w:sz w:val="18"/>
                <w:szCs w:val="18"/>
                <w:lang w:val="sr-Cyrl-CS"/>
              </w:rPr>
              <w:t>B.F. Abramović, V.N. Despotović, D.V. Šojić, D.Z. Orčić, J.J. Csanádi, D.D. Četojević-Simin, Photocatalytic degradation of the herbicide clomazone in natural water using TiO</w:t>
            </w:r>
            <w:r w:rsidRPr="00040AB3">
              <w:rPr>
                <w:sz w:val="18"/>
                <w:szCs w:val="18"/>
                <w:vertAlign w:val="subscript"/>
                <w:lang w:val="sr-Cyrl-CS"/>
              </w:rPr>
              <w:t>2</w:t>
            </w:r>
            <w:r w:rsidRPr="00040AB3">
              <w:rPr>
                <w:sz w:val="18"/>
                <w:szCs w:val="18"/>
                <w:lang w:val="sr-Cyrl-CS"/>
              </w:rPr>
              <w:t xml:space="preserve">: Kinetics, mechanism, and toxicity of degradation products, </w:t>
            </w:r>
            <w:r w:rsidRPr="00040AB3">
              <w:rPr>
                <w:i/>
                <w:sz w:val="18"/>
                <w:szCs w:val="18"/>
                <w:lang w:val="sr-Cyrl-CS"/>
              </w:rPr>
              <w:t>Chemospher</w:t>
            </w:r>
            <w:r w:rsidRPr="00040AB3">
              <w:rPr>
                <w:sz w:val="18"/>
                <w:szCs w:val="18"/>
                <w:lang w:val="sr-Cyrl-CS"/>
              </w:rPr>
              <w:t>e, 93 (2013) 166–171.</w:t>
            </w:r>
          </w:p>
        </w:tc>
      </w:tr>
      <w:tr w:rsidR="00AD69F1" w:rsidRPr="005E671A" w:rsidTr="00E10645">
        <w:trPr>
          <w:trHeight w:val="227"/>
        </w:trPr>
        <w:tc>
          <w:tcPr>
            <w:tcW w:w="709" w:type="dxa"/>
            <w:vAlign w:val="center"/>
          </w:tcPr>
          <w:p w:rsidR="00AD69F1" w:rsidRPr="005E671A" w:rsidRDefault="00AD69F1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D69F1" w:rsidRPr="00040AB3" w:rsidRDefault="0093043F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040AB3">
              <w:rPr>
                <w:sz w:val="18"/>
                <w:szCs w:val="18"/>
                <w:lang w:val="sl-SI"/>
              </w:rPr>
              <w:t xml:space="preserve">M. Vranješ, Z.V. Šaponjić, Lj. Živković, V.N. Despotović, D.V. Šojić, B.F. Abramović, M.I. Čomor, Elongated titania nanostructures as efficient photocatalysts for degradation of selected herbicide, </w:t>
            </w:r>
            <w:r w:rsidRPr="00040AB3">
              <w:rPr>
                <w:i/>
                <w:sz w:val="18"/>
                <w:szCs w:val="18"/>
                <w:lang w:val="sl-SI"/>
              </w:rPr>
              <w:t>Applied Catalysis B: Environmental</w:t>
            </w:r>
            <w:r w:rsidRPr="00040AB3">
              <w:rPr>
                <w:sz w:val="18"/>
                <w:szCs w:val="18"/>
                <w:lang w:val="sl-SI"/>
              </w:rPr>
              <w:t>, 160–161 (2014) 589–596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040AB3" w:rsidRDefault="003C278D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040AB3">
              <w:rPr>
                <w:sz w:val="18"/>
                <w:szCs w:val="18"/>
                <w:lang w:val="sr-Cyrl-CS"/>
              </w:rPr>
              <w:t xml:space="preserve">V.N. Despotović, B.F. Abramović, D.V. Šojić, S.J Kler, M.B. Dalmacija, L.J. Bjelica, D.Z. Orčić, Photocatalytic Degradation of Herbicide Quinmerac in Various Types of Natural Water, </w:t>
            </w:r>
            <w:r w:rsidRPr="00040AB3">
              <w:rPr>
                <w:i/>
                <w:sz w:val="18"/>
                <w:szCs w:val="18"/>
                <w:lang w:val="sr-Cyrl-CS"/>
              </w:rPr>
              <w:t>Water, Air and Soil Pollution</w:t>
            </w:r>
            <w:r w:rsidRPr="00040AB3">
              <w:rPr>
                <w:sz w:val="18"/>
                <w:szCs w:val="18"/>
                <w:lang w:val="sr-Cyrl-CS"/>
              </w:rPr>
              <w:t>, 223 (2012) 3009-3020.</w:t>
            </w:r>
          </w:p>
        </w:tc>
      </w:tr>
      <w:tr w:rsidR="0022501A" w:rsidRPr="005E671A" w:rsidTr="00E10645">
        <w:trPr>
          <w:trHeight w:val="227"/>
        </w:trPr>
        <w:tc>
          <w:tcPr>
            <w:tcW w:w="709" w:type="dxa"/>
            <w:vAlign w:val="center"/>
          </w:tcPr>
          <w:p w:rsidR="0022501A" w:rsidRPr="005E671A" w:rsidRDefault="0022501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22501A" w:rsidRPr="00040AB3" w:rsidRDefault="0022501A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040AB3">
              <w:rPr>
                <w:sz w:val="18"/>
                <w:szCs w:val="18"/>
                <w:lang w:val="sr-Cyrl-CS"/>
              </w:rPr>
              <w:t>B. Abramović, D. Šojić, V. Despotović, D. Vione, M. Pazzi, J. Csanádi, A comparative study of the activity of TiO</w:t>
            </w:r>
            <w:r w:rsidRPr="00040AB3">
              <w:rPr>
                <w:sz w:val="18"/>
                <w:szCs w:val="18"/>
                <w:vertAlign w:val="subscript"/>
                <w:lang w:val="sr-Cyrl-CS"/>
              </w:rPr>
              <w:t>2</w:t>
            </w:r>
            <w:r w:rsidRPr="00040AB3">
              <w:rPr>
                <w:sz w:val="18"/>
                <w:szCs w:val="18"/>
                <w:lang w:val="sr-Cyrl-CS"/>
              </w:rPr>
              <w:t xml:space="preserve"> Wackherr and Degussa P25 in the photocatalytic degradation of picloram, </w:t>
            </w:r>
            <w:r w:rsidRPr="00040AB3">
              <w:rPr>
                <w:i/>
                <w:sz w:val="18"/>
                <w:szCs w:val="18"/>
                <w:lang w:val="sr-Cyrl-CS"/>
              </w:rPr>
              <w:t>Applied Catalysis. B: Environmental</w:t>
            </w:r>
            <w:r w:rsidRPr="00040AB3">
              <w:rPr>
                <w:sz w:val="18"/>
                <w:szCs w:val="18"/>
                <w:lang w:val="sr-Cyrl-CS"/>
              </w:rPr>
              <w:t>, 105 (2011) 191–198.</w:t>
            </w:r>
          </w:p>
        </w:tc>
      </w:tr>
      <w:tr w:rsidR="00AD69F1" w:rsidRPr="005E671A" w:rsidTr="00E10645">
        <w:trPr>
          <w:trHeight w:val="227"/>
        </w:trPr>
        <w:tc>
          <w:tcPr>
            <w:tcW w:w="709" w:type="dxa"/>
            <w:vAlign w:val="center"/>
          </w:tcPr>
          <w:p w:rsidR="00AD69F1" w:rsidRPr="005E671A" w:rsidRDefault="00AD69F1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D69F1" w:rsidRPr="00040AB3" w:rsidRDefault="00AD69F1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040AB3">
              <w:rPr>
                <w:sz w:val="18"/>
                <w:szCs w:val="18"/>
                <w:lang w:val="sr-Cyrl-CS"/>
              </w:rPr>
              <w:t>B. Abramović, V. Despotović, D. Šojić, Lj. Rajić, D. Orčić, D. Četojević-Simin, “Comparative Assessment of the Photocatalytic Efficiency of TiO</w:t>
            </w:r>
            <w:r w:rsidRPr="00040AB3">
              <w:rPr>
                <w:sz w:val="18"/>
                <w:szCs w:val="18"/>
                <w:vertAlign w:val="subscript"/>
                <w:lang w:val="sr-Cyrl-CS"/>
              </w:rPr>
              <w:t>2</w:t>
            </w:r>
            <w:r w:rsidRPr="00040AB3">
              <w:rPr>
                <w:sz w:val="18"/>
                <w:szCs w:val="18"/>
                <w:lang w:val="sr-Cyrl-CS"/>
              </w:rPr>
              <w:t xml:space="preserve"> Wackherr in the Removal of Clopyralid from Various Types of Water”, chapter 10, in: M. Naguib Abd El-Ghany Hasaneen (ed.), Herbicides – Properties, Synthesis and Control of Weeds, Nova Science Publishers, Inc., New York, ISBN 978-953-307-803-8 (2012) pp. 165-190.</w:t>
            </w:r>
          </w:p>
        </w:tc>
      </w:tr>
      <w:tr w:rsidR="00AD69F1" w:rsidRPr="005E671A" w:rsidTr="00E10645">
        <w:trPr>
          <w:trHeight w:val="227"/>
        </w:trPr>
        <w:tc>
          <w:tcPr>
            <w:tcW w:w="709" w:type="dxa"/>
            <w:vAlign w:val="center"/>
          </w:tcPr>
          <w:p w:rsidR="00AD69F1" w:rsidRPr="005E671A" w:rsidRDefault="00AD69F1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D69F1" w:rsidRPr="00040AB3" w:rsidRDefault="00AD69F1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040AB3">
              <w:rPr>
                <w:sz w:val="18"/>
                <w:szCs w:val="18"/>
                <w:lang w:val="sr-Cyrl-CS"/>
              </w:rPr>
              <w:t>B. Abramović, S. Jakšić, I. Jajić, V. Despotović, D. Šojić, Lj. Jovanović, J. Ćosić, K. Vrandečić, D. Jurković, “Co-occurrence of Fumonisins and Deoxynivalenol in wheat and corn harvested in Serbia, Co-occurrence of Fumonisins and Deoxynivalenol in Wheat and Corn Harvested in Serbia”, chapter 5, in: E. Alexa, B. Abramović, J. Ćosić (ed.), Occurrence of Fungi and Mycotoxins in Cereals and Medicinal Plants from Romania-Serbia-Croatia Area, EUROBIT Publishing House, Timisoara, ISBN 978-973-620-935-2 (2012) pp. 124-142.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040AB3" w:rsidRDefault="003C278D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 w:rsidRPr="00040AB3">
              <w:rPr>
                <w:sz w:val="18"/>
                <w:szCs w:val="18"/>
                <w:lang w:val="sr-Cyrl-CS"/>
              </w:rPr>
              <w:t>Ј. Tričković, B. Jović, V. Despotović, Eksperimentalna fizička hemija za studente u oblasti zaštite životne sredine, Prirodno-matematički fakulte</w:t>
            </w:r>
            <w:r w:rsidRPr="00040AB3">
              <w:rPr>
                <w:sz w:val="18"/>
                <w:szCs w:val="18"/>
              </w:rPr>
              <w:t>t,</w:t>
            </w:r>
            <w:r w:rsidRPr="00040AB3">
              <w:rPr>
                <w:sz w:val="18"/>
                <w:szCs w:val="18"/>
                <w:lang w:val="sr-Cyrl-CS"/>
              </w:rPr>
              <w:t xml:space="preserve"> Nov</w:t>
            </w:r>
            <w:r w:rsidRPr="00040AB3">
              <w:rPr>
                <w:sz w:val="18"/>
                <w:szCs w:val="18"/>
              </w:rPr>
              <w:t>i</w:t>
            </w:r>
            <w:r w:rsidRPr="00040AB3">
              <w:rPr>
                <w:sz w:val="18"/>
                <w:szCs w:val="18"/>
                <w:lang w:val="sr-Cyrl-CS"/>
              </w:rPr>
              <w:t xml:space="preserve"> Sad</w:t>
            </w:r>
            <w:r w:rsidRPr="00040AB3">
              <w:rPr>
                <w:sz w:val="18"/>
                <w:szCs w:val="18"/>
              </w:rPr>
              <w:t xml:space="preserve"> (2014) ISBN: 978-86-7031-337-8</w:t>
            </w:r>
            <w:r w:rsidR="004F3C02" w:rsidRPr="00040AB3">
              <w:rPr>
                <w:sz w:val="18"/>
                <w:szCs w:val="18"/>
              </w:rPr>
              <w:t>.</w:t>
            </w:r>
          </w:p>
        </w:tc>
      </w:tr>
      <w:tr w:rsidR="00A66DA8" w:rsidRPr="005E671A" w:rsidTr="008944C9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8944C9">
        <w:trPr>
          <w:trHeight w:val="227"/>
        </w:trPr>
        <w:tc>
          <w:tcPr>
            <w:tcW w:w="4397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182</w:t>
            </w:r>
          </w:p>
        </w:tc>
      </w:tr>
      <w:tr w:rsidR="00A66DA8" w:rsidRPr="005E671A" w:rsidTr="008944C9">
        <w:trPr>
          <w:trHeight w:val="227"/>
        </w:trPr>
        <w:tc>
          <w:tcPr>
            <w:tcW w:w="4397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</w:tr>
      <w:tr w:rsidR="00A66DA8" w:rsidRPr="005E671A" w:rsidTr="008944C9">
        <w:trPr>
          <w:trHeight w:val="227"/>
        </w:trPr>
        <w:tc>
          <w:tcPr>
            <w:tcW w:w="4397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4F3C02" w:rsidRDefault="00A66DA8" w:rsidP="00C667E5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 w:rsidR="004F3C02"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A66DA8" w:rsidRPr="005E671A" w:rsidTr="008944C9">
        <w:trPr>
          <w:trHeight w:val="227"/>
        </w:trPr>
        <w:tc>
          <w:tcPr>
            <w:tcW w:w="2295" w:type="dxa"/>
            <w:gridSpan w:val="3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A66DA8" w:rsidRPr="005E671A" w:rsidRDefault="00C667E5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05. 09. – 16. 09. 2011. </w:t>
            </w:r>
            <w:r w:rsidR="004F3C02" w:rsidRPr="004F3C02">
              <w:rPr>
                <w:lang w:val="sr-Cyrl-CS"/>
              </w:rPr>
              <w:t>University of Szeged</w:t>
            </w:r>
            <w:r w:rsidR="004F3C02">
              <w:rPr>
                <w:lang w:val="sr-Cyrl-CS"/>
              </w:rPr>
              <w:t xml:space="preserve">, </w:t>
            </w:r>
            <w:r w:rsidR="004F3C02" w:rsidRPr="004F3C02">
              <w:rPr>
                <w:lang w:val="sr-Cyrl-CS"/>
              </w:rPr>
              <w:t>Hungary</w:t>
            </w:r>
          </w:p>
        </w:tc>
      </w:tr>
      <w:tr w:rsidR="00A66DA8" w:rsidRPr="005E671A" w:rsidTr="008944C9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E10645">
              <w:rPr>
                <w:lang w:val="sr-Cyrl-CS"/>
              </w:rPr>
              <w:t xml:space="preserve"> -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45E2"/>
    <w:rsid w:val="00040AB3"/>
    <w:rsid w:val="0011797A"/>
    <w:rsid w:val="00173DA5"/>
    <w:rsid w:val="0022501A"/>
    <w:rsid w:val="0028369D"/>
    <w:rsid w:val="003C278D"/>
    <w:rsid w:val="003C7C0B"/>
    <w:rsid w:val="0040192F"/>
    <w:rsid w:val="00407DAE"/>
    <w:rsid w:val="004B27D8"/>
    <w:rsid w:val="004E7A7C"/>
    <w:rsid w:val="004F3C02"/>
    <w:rsid w:val="005A1D49"/>
    <w:rsid w:val="00640AAC"/>
    <w:rsid w:val="006E1785"/>
    <w:rsid w:val="007B1AC3"/>
    <w:rsid w:val="008944C9"/>
    <w:rsid w:val="008E4725"/>
    <w:rsid w:val="0093043F"/>
    <w:rsid w:val="0093307F"/>
    <w:rsid w:val="00A66DA8"/>
    <w:rsid w:val="00A92E7A"/>
    <w:rsid w:val="00AD69F1"/>
    <w:rsid w:val="00C32BF8"/>
    <w:rsid w:val="00C41ACC"/>
    <w:rsid w:val="00C667E5"/>
    <w:rsid w:val="00D2705A"/>
    <w:rsid w:val="00E10645"/>
    <w:rsid w:val="00F979A5"/>
    <w:rsid w:val="00FB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6</cp:revision>
  <dcterms:created xsi:type="dcterms:W3CDTF">2017-02-27T13:53:00Z</dcterms:created>
  <dcterms:modified xsi:type="dcterms:W3CDTF">2017-07-02T17:20:00Z</dcterms:modified>
</cp:coreProperties>
</file>