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B43B7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2"/>
        <w:gridCol w:w="283"/>
        <w:gridCol w:w="567"/>
        <w:gridCol w:w="2108"/>
        <w:gridCol w:w="276"/>
        <w:gridCol w:w="310"/>
        <w:gridCol w:w="992"/>
        <w:gridCol w:w="214"/>
        <w:gridCol w:w="69"/>
        <w:gridCol w:w="1560"/>
        <w:gridCol w:w="850"/>
        <w:gridCol w:w="1559"/>
      </w:tblGrid>
      <w:tr w:rsidR="00491993" w:rsidRPr="00491993" w14:paraId="6293129E" w14:textId="77777777" w:rsidTr="00704295">
        <w:trPr>
          <w:trHeight w:val="257"/>
        </w:trPr>
        <w:tc>
          <w:tcPr>
            <w:tcW w:w="4652" w:type="dxa"/>
            <w:gridSpan w:val="6"/>
            <w:vAlign w:val="center"/>
          </w:tcPr>
          <w:p w14:paraId="1DB1B2D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54" w:type="dxa"/>
            <w:gridSpan w:val="7"/>
            <w:vAlign w:val="center"/>
          </w:tcPr>
          <w:p w14:paraId="45261F7F" w14:textId="77777777" w:rsidR="00491993" w:rsidRPr="00704295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Петар Ђапић</w:t>
            </w:r>
          </w:p>
        </w:tc>
      </w:tr>
      <w:tr w:rsidR="00491993" w:rsidRPr="00491993" w14:paraId="41F582CE" w14:textId="77777777" w:rsidTr="00704295">
        <w:trPr>
          <w:trHeight w:val="247"/>
        </w:trPr>
        <w:tc>
          <w:tcPr>
            <w:tcW w:w="4652" w:type="dxa"/>
            <w:gridSpan w:val="6"/>
            <w:vAlign w:val="center"/>
          </w:tcPr>
          <w:p w14:paraId="3F3E1C2D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54" w:type="dxa"/>
            <w:gridSpan w:val="7"/>
            <w:vAlign w:val="center"/>
          </w:tcPr>
          <w:p w14:paraId="4CCBCFF3" w14:textId="77777777" w:rsidR="00491993" w:rsidRPr="00491993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9F093B" w:rsidRPr="00491993" w14:paraId="7D42DED1" w14:textId="77777777" w:rsidTr="00704295">
        <w:trPr>
          <w:trHeight w:val="427"/>
        </w:trPr>
        <w:tc>
          <w:tcPr>
            <w:tcW w:w="4652" w:type="dxa"/>
            <w:gridSpan w:val="6"/>
            <w:vAlign w:val="center"/>
          </w:tcPr>
          <w:p w14:paraId="02A7F766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54" w:type="dxa"/>
            <w:gridSpan w:val="7"/>
            <w:vAlign w:val="center"/>
          </w:tcPr>
          <w:p w14:paraId="00CAC060" w14:textId="77777777" w:rsidR="009F093B" w:rsidRPr="009F093B" w:rsidRDefault="009F093B" w:rsidP="00933A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 w:rsidR="00933A6E"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="00224716">
              <w:rPr>
                <w:rFonts w:ascii="Times New Roman" w:eastAsia="Times New Roman" w:hAnsi="Times New Roman"/>
                <w:sz w:val="20"/>
                <w:szCs w:val="20"/>
              </w:rPr>
              <w:t>, 1998</w:t>
            </w:r>
            <w:r w:rsidR="00920D3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9F093B" w:rsidRPr="00491993" w14:paraId="0EA641C5" w14:textId="77777777" w:rsidTr="00704295">
        <w:trPr>
          <w:trHeight w:val="272"/>
        </w:trPr>
        <w:tc>
          <w:tcPr>
            <w:tcW w:w="4652" w:type="dxa"/>
            <w:gridSpan w:val="6"/>
            <w:vAlign w:val="center"/>
          </w:tcPr>
          <w:p w14:paraId="096AF4C1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54" w:type="dxa"/>
            <w:gridSpan w:val="7"/>
            <w:vAlign w:val="center"/>
          </w:tcPr>
          <w:p w14:paraId="673C4815" w14:textId="77777777" w:rsidR="009F093B" w:rsidRPr="00491993" w:rsidRDefault="0022471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F2A03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9F093B" w:rsidRPr="00491993" w14:paraId="7E8051B6" w14:textId="77777777" w:rsidTr="00704295">
        <w:trPr>
          <w:trHeight w:val="249"/>
        </w:trPr>
        <w:tc>
          <w:tcPr>
            <w:tcW w:w="10206" w:type="dxa"/>
            <w:gridSpan w:val="13"/>
            <w:vAlign w:val="center"/>
          </w:tcPr>
          <w:p w14:paraId="1B35EAE0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F093B" w:rsidRPr="00095151" w14:paraId="611BAC28" w14:textId="77777777" w:rsidTr="00704295">
        <w:trPr>
          <w:trHeight w:val="427"/>
        </w:trPr>
        <w:tc>
          <w:tcPr>
            <w:tcW w:w="1418" w:type="dxa"/>
            <w:gridSpan w:val="2"/>
            <w:vAlign w:val="center"/>
          </w:tcPr>
          <w:p w14:paraId="1BCBB81E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1631A42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01F33B22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6B304338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58F9A35" w14:textId="77777777" w:rsidR="009F093B" w:rsidRPr="00095151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9F093B" w:rsidRPr="00491993" w14:paraId="69A46CA0" w14:textId="77777777" w:rsidTr="00704295">
        <w:trPr>
          <w:trHeight w:val="274"/>
        </w:trPr>
        <w:tc>
          <w:tcPr>
            <w:tcW w:w="1418" w:type="dxa"/>
            <w:gridSpan w:val="2"/>
            <w:vAlign w:val="center"/>
          </w:tcPr>
          <w:p w14:paraId="7DA8709D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41F5416E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78DBDF51" w14:textId="77777777" w:rsidR="009F093B" w:rsidRPr="00704295" w:rsidRDefault="00933A6E" w:rsidP="009F0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61315C5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4536FD69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F2A03"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9F093B" w:rsidRPr="00491993" w14:paraId="22204904" w14:textId="77777777" w:rsidTr="00704295">
        <w:trPr>
          <w:trHeight w:val="265"/>
        </w:trPr>
        <w:tc>
          <w:tcPr>
            <w:tcW w:w="1418" w:type="dxa"/>
            <w:gridSpan w:val="2"/>
            <w:vAlign w:val="center"/>
          </w:tcPr>
          <w:p w14:paraId="63E81AE7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5A5CF585" w14:textId="77777777" w:rsidR="009F093B" w:rsidRPr="00704295" w:rsidRDefault="00224716" w:rsidP="002247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3B43D4D8" w14:textId="77777777"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34494107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79508C38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</w:tr>
      <w:tr w:rsidR="009F093B" w:rsidRPr="00491993" w14:paraId="25C53F8A" w14:textId="77777777" w:rsidTr="00704295">
        <w:trPr>
          <w:trHeight w:val="240"/>
        </w:trPr>
        <w:tc>
          <w:tcPr>
            <w:tcW w:w="1418" w:type="dxa"/>
            <w:gridSpan w:val="2"/>
            <w:vAlign w:val="center"/>
          </w:tcPr>
          <w:p w14:paraId="4B9DDDEB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02575472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2006.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6B4F453F" w14:textId="77777777"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B2065B1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4EA2620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</w:tr>
      <w:tr w:rsidR="009F093B" w:rsidRPr="00491993" w14:paraId="6B92D3D3" w14:textId="77777777" w:rsidTr="00704295">
        <w:trPr>
          <w:trHeight w:val="231"/>
        </w:trPr>
        <w:tc>
          <w:tcPr>
            <w:tcW w:w="1418" w:type="dxa"/>
            <w:gridSpan w:val="2"/>
            <w:vAlign w:val="center"/>
          </w:tcPr>
          <w:p w14:paraId="1B236787" w14:textId="77777777" w:rsidR="009F093B" w:rsidRPr="00704295" w:rsidRDefault="009F093B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04295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14:paraId="38476A14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1998</w:t>
            </w:r>
            <w:r w:rsidR="009F093B" w:rsidRPr="00704295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26BD5869" w14:textId="77777777" w:rsidR="009F093B" w:rsidRPr="00704295" w:rsidRDefault="00933A6E" w:rsidP="002A68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48F57123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B022003" w14:textId="77777777" w:rsidR="009F093B" w:rsidRPr="00704295" w:rsidRDefault="00224716" w:rsidP="0070429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9F093B" w:rsidRPr="00491993" w14:paraId="6289B871" w14:textId="77777777" w:rsidTr="00704295">
        <w:trPr>
          <w:trHeight w:val="314"/>
        </w:trPr>
        <w:tc>
          <w:tcPr>
            <w:tcW w:w="10206" w:type="dxa"/>
            <w:gridSpan w:val="13"/>
            <w:vAlign w:val="center"/>
          </w:tcPr>
          <w:p w14:paraId="7AD54374" w14:textId="77777777" w:rsidR="009F093B" w:rsidRPr="00AC0E94" w:rsidRDefault="009F093B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F093B" w:rsidRPr="00491993" w14:paraId="29C72EB4" w14:textId="77777777" w:rsidTr="00095151">
        <w:trPr>
          <w:trHeight w:val="702"/>
        </w:trPr>
        <w:tc>
          <w:tcPr>
            <w:tcW w:w="566" w:type="dxa"/>
            <w:shd w:val="clear" w:color="auto" w:fill="auto"/>
            <w:vAlign w:val="center"/>
          </w:tcPr>
          <w:p w14:paraId="5875B844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72AF427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05E541C8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47193F51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E9EDFF7" w14:textId="77777777" w:rsidR="009F093B" w:rsidRPr="00AC0E94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02E2E5" w14:textId="77777777" w:rsidR="009F093B" w:rsidRPr="00491993" w:rsidRDefault="009F093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20934" w:rsidRPr="00491993" w14:paraId="72406EB3" w14:textId="77777777" w:rsidTr="00095151">
        <w:trPr>
          <w:trHeight w:val="253"/>
        </w:trPr>
        <w:tc>
          <w:tcPr>
            <w:tcW w:w="566" w:type="dxa"/>
            <w:shd w:val="clear" w:color="auto" w:fill="auto"/>
            <w:vAlign w:val="center"/>
          </w:tcPr>
          <w:p w14:paraId="59577C1E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C4164BE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M101, M133, </w:t>
            </w:r>
          </w:p>
          <w:p w14:paraId="43C27855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М3-01, OM0001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168F2E45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Елементарна</w:t>
            </w:r>
            <w:proofErr w:type="spellEnd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0DEEDB4C" w14:textId="68067CE1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предавањ</w:t>
            </w:r>
            <w:r w:rsidR="00095151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proofErr w:type="spellEnd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F5F9800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Математика, Теоријска математика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5703FA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720934" w:rsidRPr="00491993" w14:paraId="7CBDBDEE" w14:textId="77777777" w:rsidTr="00095151">
        <w:trPr>
          <w:trHeight w:val="271"/>
        </w:trPr>
        <w:tc>
          <w:tcPr>
            <w:tcW w:w="566" w:type="dxa"/>
            <w:shd w:val="clear" w:color="auto" w:fill="auto"/>
            <w:vAlign w:val="center"/>
          </w:tcPr>
          <w:p w14:paraId="2CE3C3E9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8DF974A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M501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74BBBCF5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Елементарна</w:t>
            </w:r>
            <w:proofErr w:type="spellEnd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614D035B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28699BE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математике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0C4E623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720934" w:rsidRPr="00491993" w14:paraId="2CCBEEE0" w14:textId="77777777" w:rsidTr="00095151">
        <w:trPr>
          <w:trHeight w:val="274"/>
        </w:trPr>
        <w:tc>
          <w:tcPr>
            <w:tcW w:w="566" w:type="dxa"/>
            <w:shd w:val="clear" w:color="auto" w:fill="auto"/>
            <w:vAlign w:val="center"/>
          </w:tcPr>
          <w:p w14:paraId="162C3EE9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A763667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МБ21, MN0019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6411EB60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Теорија</w:t>
            </w:r>
            <w:proofErr w:type="spellEnd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информације</w:t>
            </w:r>
            <w:proofErr w:type="spellEnd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кодирања</w:t>
            </w:r>
            <w:proofErr w:type="spellEnd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1E7FB98A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4FD99AF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Примењена</w:t>
            </w:r>
            <w:proofErr w:type="spellEnd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FFD8B0B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720934" w:rsidRPr="00491993" w14:paraId="37453E57" w14:textId="77777777" w:rsidTr="00095151">
        <w:trPr>
          <w:trHeight w:val="123"/>
        </w:trPr>
        <w:tc>
          <w:tcPr>
            <w:tcW w:w="566" w:type="dxa"/>
            <w:shd w:val="clear" w:color="auto" w:fill="auto"/>
            <w:vAlign w:val="center"/>
          </w:tcPr>
          <w:p w14:paraId="2697E4F6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2C378630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IM0023, MN0023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6923AA97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hAnsi="Times New Roman"/>
                <w:sz w:val="20"/>
                <w:szCs w:val="20"/>
              </w:rPr>
              <w:t>Алгебра 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185443D1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3BA5E0C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B6EA3E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14:paraId="272C04F3" w14:textId="77777777" w:rsidTr="00095151">
        <w:trPr>
          <w:trHeight w:val="168"/>
        </w:trPr>
        <w:tc>
          <w:tcPr>
            <w:tcW w:w="566" w:type="dxa"/>
            <w:shd w:val="clear" w:color="auto" w:fill="auto"/>
            <w:vAlign w:val="center"/>
          </w:tcPr>
          <w:p w14:paraId="76756612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0D9B1E9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IM0046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0A8AE461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Булове алгебре и оптимизација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0D682194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6EDCD10D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84CD8F5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14:paraId="6C186F1F" w14:textId="77777777" w:rsidTr="00095151">
        <w:trPr>
          <w:trHeight w:val="215"/>
        </w:trPr>
        <w:tc>
          <w:tcPr>
            <w:tcW w:w="566" w:type="dxa"/>
            <w:shd w:val="clear" w:color="auto" w:fill="auto"/>
            <w:vAlign w:val="center"/>
          </w:tcPr>
          <w:p w14:paraId="5EC69EDD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4C97428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IM0092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3F79DD47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Универзална алгебра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412AAFDB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DA92DD7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E505D4E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20934" w:rsidRPr="00491993" w14:paraId="0082BD00" w14:textId="77777777" w:rsidTr="00095151">
        <w:trPr>
          <w:trHeight w:val="261"/>
        </w:trPr>
        <w:tc>
          <w:tcPr>
            <w:tcW w:w="566" w:type="dxa"/>
            <w:shd w:val="clear" w:color="auto" w:fill="auto"/>
            <w:vAlign w:val="center"/>
          </w:tcPr>
          <w:p w14:paraId="006BE6C9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6815D80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OM0009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6BECBEFB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hAnsi="Times New Roman"/>
                <w:sz w:val="20"/>
                <w:szCs w:val="20"/>
              </w:rPr>
              <w:t>Алгебра 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7467936C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48F9A55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42091B5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14:paraId="40770320" w14:textId="77777777" w:rsidTr="00095151">
        <w:trPr>
          <w:trHeight w:val="137"/>
        </w:trPr>
        <w:tc>
          <w:tcPr>
            <w:tcW w:w="566" w:type="dxa"/>
            <w:shd w:val="clear" w:color="auto" w:fill="auto"/>
            <w:vAlign w:val="center"/>
          </w:tcPr>
          <w:p w14:paraId="32996039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10D3F87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OP0002, OP0004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344AF4B3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3A9A404F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95151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AA1E2E7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8A8758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20934" w:rsidRPr="00491993" w14:paraId="2D76A35F" w14:textId="77777777" w:rsidTr="00095151">
        <w:trPr>
          <w:trHeight w:val="121"/>
        </w:trPr>
        <w:tc>
          <w:tcPr>
            <w:tcW w:w="566" w:type="dxa"/>
            <w:shd w:val="clear" w:color="auto" w:fill="auto"/>
            <w:vAlign w:val="center"/>
          </w:tcPr>
          <w:p w14:paraId="30BFB965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6381834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IOI15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71056BCA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 Д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7805099C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5151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744E8ECB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C8FBF5" w14:textId="77777777" w:rsidR="00720934" w:rsidRPr="00095151" w:rsidRDefault="00720934" w:rsidP="00BC3B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95151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E96EC8" w:rsidRPr="00491993" w14:paraId="5D567704" w14:textId="77777777" w:rsidTr="00704295">
        <w:trPr>
          <w:trHeight w:val="427"/>
        </w:trPr>
        <w:tc>
          <w:tcPr>
            <w:tcW w:w="10206" w:type="dxa"/>
            <w:gridSpan w:val="13"/>
            <w:vAlign w:val="center"/>
          </w:tcPr>
          <w:p w14:paraId="3B664449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96EC8" w:rsidRPr="00491993" w14:paraId="6E32DF86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5920ADC4" w14:textId="77777777"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55B725D2" w14:textId="77777777" w:rsidR="00E96EC8" w:rsidRPr="00E11E70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E11E70">
              <w:rPr>
                <w:rFonts w:ascii="Times New Roman" w:hAnsi="Times New Roman"/>
                <w:b/>
                <w:sz w:val="18"/>
                <w:szCs w:val="18"/>
              </w:rPr>
              <w:t>P. Đapić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proofErr w:type="spellStart"/>
            <w:r w:rsidRPr="000A4E57">
              <w:rPr>
                <w:rFonts w:ascii="Times New Roman" w:hAnsi="Times New Roman"/>
                <w:sz w:val="18"/>
                <w:szCs w:val="18"/>
              </w:rPr>
              <w:t>Bačević</w:t>
            </w:r>
            <w:proofErr w:type="spellEnd"/>
            <w:r w:rsidRPr="000A4E57">
              <w:rPr>
                <w:rFonts w:ascii="Times New Roman" w:hAnsi="Times New Roman"/>
                <w:sz w:val="18"/>
                <w:szCs w:val="18"/>
              </w:rPr>
              <w:t xml:space="preserve">, F. Kovačević, </w:t>
            </w:r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>On the equational base of SMB algebras</w:t>
            </w:r>
            <w:r w:rsidRPr="000A4E57">
              <w:rPr>
                <w:rFonts w:ascii="Times New Roman" w:hAnsi="Times New Roman"/>
                <w:i/>
                <w:iCs/>
                <w:sz w:val="18"/>
                <w:szCs w:val="18"/>
              </w:rPr>
              <w:t>,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>Mathematics</w:t>
            </w:r>
            <w:r w:rsidR="00C235D2" w:rsidRP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11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5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2023, </w:t>
            </w:r>
            <w:r w:rsidRPr="000A4E57">
              <w:rPr>
                <w:rFonts w:ascii="Times New Roman" w:hAnsi="Times New Roman"/>
                <w:sz w:val="18"/>
                <w:szCs w:val="18"/>
              </w:rPr>
              <w:t>1-13,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DOI: 10.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3390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math11051206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E96EC8" w:rsidRPr="00491993" w14:paraId="67CD6FF6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30B609A6" w14:textId="77777777"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529CE36B" w14:textId="77777777" w:rsidR="00E96EC8" w:rsidRPr="00C02C08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02C08">
              <w:rPr>
                <w:rFonts w:ascii="Times New Roman" w:hAnsi="Times New Roman"/>
                <w:sz w:val="18"/>
                <w:szCs w:val="18"/>
              </w:rPr>
              <w:t xml:space="preserve">A. </w:t>
            </w:r>
            <w:proofErr w:type="spellStart"/>
            <w:r w:rsidRPr="00C02C08">
              <w:rPr>
                <w:rFonts w:ascii="Times New Roman" w:hAnsi="Times New Roman"/>
                <w:sz w:val="18"/>
                <w:szCs w:val="18"/>
              </w:rPr>
              <w:t>Prokić</w:t>
            </w:r>
            <w:proofErr w:type="spellEnd"/>
            <w:r w:rsidRPr="00C02C0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P. Đapić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, P. Marković, R. McKenzie,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35D2">
              <w:rPr>
                <w:rFonts w:ascii="Times New Roman" w:hAnsi="Times New Roman"/>
                <w:iCs/>
                <w:sz w:val="18"/>
                <w:szCs w:val="18"/>
              </w:rPr>
              <w:t>SMB ALGEBRAS I: ON THE VARIETY OF SMB ALGEBRAS,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235D2">
              <w:rPr>
                <w:rFonts w:ascii="Times New Roman" w:hAnsi="Times New Roman"/>
                <w:sz w:val="18"/>
                <w:szCs w:val="18"/>
              </w:rPr>
              <w:t>Filomat</w:t>
            </w:r>
            <w:proofErr w:type="spellEnd"/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37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13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), 2023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, 4083-4101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DOI: 10.2298/FIL2313083P (M22)</w:t>
            </w:r>
          </w:p>
        </w:tc>
      </w:tr>
      <w:tr w:rsidR="00E96EC8" w:rsidRPr="00491993" w14:paraId="17D13861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4F4D2661" w14:textId="77777777"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5DC6344C" w14:textId="77777777"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11E70">
              <w:rPr>
                <w:rFonts w:ascii="Times New Roman" w:hAnsi="Times New Roman"/>
                <w:b/>
                <w:sz w:val="18"/>
                <w:szCs w:val="18"/>
              </w:rPr>
              <w:t>P. Đapić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I. 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Pavkov,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S.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1E70">
              <w:rPr>
                <w:rFonts w:ascii="Times New Roman" w:hAnsi="Times New Roman"/>
                <w:sz w:val="18"/>
                <w:szCs w:val="18"/>
              </w:rPr>
              <w:t>Crvenković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I.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11E70">
              <w:rPr>
                <w:rFonts w:ascii="Times New Roman" w:hAnsi="Times New Roman"/>
                <w:sz w:val="18"/>
                <w:szCs w:val="18"/>
              </w:rPr>
              <w:t>Tanackov</w:t>
            </w:r>
            <w:proofErr w:type="spellEnd"/>
            <w:r w:rsidRPr="00E11E7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11E70">
              <w:rPr>
                <w:rFonts w:ascii="Times New Roman" w:hAnsi="Times New Roman"/>
                <w:iCs/>
                <w:sz w:val="18"/>
                <w:szCs w:val="18"/>
              </w:rPr>
              <w:t>Generating Integrally Indecomposable Newton Polygons with Arbitrary Many Vertices</w:t>
            </w:r>
            <w:r w:rsidRPr="00C235D2">
              <w:rPr>
                <w:rFonts w:ascii="Times New Roman" w:hAnsi="Times New Roman"/>
                <w:iCs/>
                <w:sz w:val="18"/>
                <w:szCs w:val="18"/>
              </w:rPr>
              <w:t>,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 xml:space="preserve"> Mathematics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10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14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), 2022, </w:t>
            </w:r>
            <w:r w:rsidRPr="00E11E70">
              <w:rPr>
                <w:rFonts w:ascii="Times New Roman" w:hAnsi="Times New Roman"/>
                <w:sz w:val="18"/>
                <w:szCs w:val="18"/>
              </w:rPr>
              <w:t>1-10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, DOI: 10.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3390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math10142389</w:t>
            </w:r>
            <w:r w:rsidRPr="00E11E70">
              <w:rPr>
                <w:rFonts w:ascii="Times New Roman" w:eastAsia="Times New Roman" w:hAnsi="Times New Roman"/>
                <w:sz w:val="18"/>
                <w:szCs w:val="18"/>
              </w:rPr>
              <w:t xml:space="preserve"> (M21a)</w:t>
            </w:r>
          </w:p>
        </w:tc>
      </w:tr>
      <w:tr w:rsidR="00E96EC8" w:rsidRPr="00491993" w14:paraId="166598E5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506CA2E0" w14:textId="77777777"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72B149B5" w14:textId="77777777"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P. Đapić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U. Vlado, </w:t>
            </w:r>
            <w:r w:rsidRPr="00B476D4">
              <w:rPr>
                <w:rFonts w:ascii="Times New Roman" w:hAnsi="Times New Roman"/>
                <w:iCs/>
                <w:sz w:val="18"/>
                <w:szCs w:val="18"/>
              </w:rPr>
              <w:t>A Note on the Weakest Taylor Term</w:t>
            </w:r>
            <w:r w:rsidRPr="00B476D4">
              <w:rPr>
                <w:rFonts w:ascii="Times New Roman" w:hAnsi="Times New Roman"/>
                <w:i/>
                <w:iCs/>
                <w:sz w:val="18"/>
                <w:szCs w:val="18"/>
              </w:rPr>
              <w:t>,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235D2">
              <w:rPr>
                <w:rFonts w:ascii="Times New Roman" w:hAnsi="Times New Roman"/>
                <w:sz w:val="18"/>
                <w:szCs w:val="18"/>
              </w:rPr>
              <w:t>Filomat</w:t>
            </w:r>
            <w:proofErr w:type="spellEnd"/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31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18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), 2018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, 5885-5890</w:t>
            </w:r>
            <w:r w:rsidRPr="00B476D4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DOI: 10.2298/FIL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1718885D (M21</w:t>
            </w:r>
            <w:r w:rsidRPr="00C02C08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</w:tr>
      <w:tr w:rsidR="00E96EC8" w:rsidRPr="00491993" w14:paraId="6A863F85" w14:textId="77777777" w:rsidTr="00704295">
        <w:trPr>
          <w:trHeight w:val="427"/>
        </w:trPr>
        <w:tc>
          <w:tcPr>
            <w:tcW w:w="566" w:type="dxa"/>
            <w:vAlign w:val="center"/>
          </w:tcPr>
          <w:p w14:paraId="52A751A5" w14:textId="77777777" w:rsidR="00E96EC8" w:rsidRPr="00491993" w:rsidRDefault="00E96EC8" w:rsidP="006C351C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640" w:type="dxa"/>
            <w:gridSpan w:val="12"/>
            <w:shd w:val="clear" w:color="auto" w:fill="auto"/>
            <w:vAlign w:val="center"/>
          </w:tcPr>
          <w:p w14:paraId="77F41994" w14:textId="77777777" w:rsidR="00E96EC8" w:rsidRPr="006C351C" w:rsidRDefault="00E96EC8" w:rsidP="00C235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02C08">
              <w:rPr>
                <w:rFonts w:ascii="Times New Roman" w:hAnsi="Times New Roman"/>
                <w:b/>
                <w:sz w:val="18"/>
                <w:szCs w:val="18"/>
              </w:rPr>
              <w:t>P. Đapić</w:t>
            </w:r>
            <w:r w:rsidRPr="00C02C08">
              <w:rPr>
                <w:rFonts w:ascii="Times New Roman" w:hAnsi="Times New Roman"/>
                <w:sz w:val="18"/>
                <w:szCs w:val="18"/>
              </w:rPr>
              <w:t>, P. Marković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, M. Barnaby, Quantified Constraint Satisfaction Problem on </w:t>
            </w:r>
            <w:proofErr w:type="spellStart"/>
            <w:r w:rsidRPr="00B476D4">
              <w:rPr>
                <w:rFonts w:ascii="Times New Roman" w:hAnsi="Times New Roman"/>
                <w:sz w:val="18"/>
                <w:szCs w:val="18"/>
              </w:rPr>
              <w:t>Semicomplete</w:t>
            </w:r>
            <w:proofErr w:type="spellEnd"/>
            <w:r w:rsidRPr="00B476D4">
              <w:rPr>
                <w:rFonts w:ascii="Times New Roman" w:hAnsi="Times New Roman"/>
                <w:sz w:val="18"/>
                <w:szCs w:val="18"/>
              </w:rPr>
              <w:t xml:space="preserve"> Digraphs</w:t>
            </w:r>
            <w:r w:rsidRPr="00C235D2">
              <w:rPr>
                <w:rFonts w:ascii="Times New Roman" w:hAnsi="Times New Roman"/>
                <w:sz w:val="18"/>
                <w:szCs w:val="18"/>
              </w:rPr>
              <w:t>, ACM Transactions on Computational Logic</w:t>
            </w:r>
            <w:r w:rsidR="00C235D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18</w:t>
            </w:r>
            <w:r w:rsidR="00C235D2">
              <w:rPr>
                <w:rFonts w:ascii="Times New Roman" w:hAnsi="Times New Roman"/>
                <w:sz w:val="18"/>
                <w:szCs w:val="18"/>
              </w:rPr>
              <w:t>(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>1</w:t>
            </w:r>
            <w:r w:rsidR="00C235D2">
              <w:rPr>
                <w:rFonts w:ascii="Times New Roman" w:hAnsi="Times New Roman"/>
                <w:sz w:val="18"/>
                <w:szCs w:val="18"/>
              </w:rPr>
              <w:t>)</w:t>
            </w:r>
            <w:r w:rsidRPr="00B476D4">
              <w:rPr>
                <w:rFonts w:ascii="Times New Roman" w:hAnsi="Times New Roman"/>
                <w:sz w:val="18"/>
                <w:szCs w:val="18"/>
              </w:rPr>
              <w:t xml:space="preserve">, 2017, </w:t>
            </w:r>
            <w:r w:rsidRPr="00B476D4">
              <w:rPr>
                <w:rFonts w:ascii="Times New Roman" w:eastAsia="Times New Roman" w:hAnsi="Times New Roman"/>
                <w:sz w:val="18"/>
                <w:szCs w:val="18"/>
              </w:rPr>
              <w:t>DOI: 10.1145/3007899  (M21a)</w:t>
            </w:r>
          </w:p>
        </w:tc>
      </w:tr>
      <w:tr w:rsidR="00E96EC8" w:rsidRPr="00491993" w14:paraId="1714127F" w14:textId="77777777" w:rsidTr="00704295">
        <w:trPr>
          <w:trHeight w:val="317"/>
        </w:trPr>
        <w:tc>
          <w:tcPr>
            <w:tcW w:w="10206" w:type="dxa"/>
            <w:gridSpan w:val="13"/>
            <w:vAlign w:val="center"/>
          </w:tcPr>
          <w:p w14:paraId="3B3FBBCA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96EC8" w:rsidRPr="00491993" w14:paraId="15A6E66D" w14:textId="77777777" w:rsidTr="00704295">
        <w:trPr>
          <w:trHeight w:val="264"/>
        </w:trPr>
        <w:tc>
          <w:tcPr>
            <w:tcW w:w="4376" w:type="dxa"/>
            <w:gridSpan w:val="5"/>
            <w:vAlign w:val="center"/>
          </w:tcPr>
          <w:p w14:paraId="78164B01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30" w:type="dxa"/>
            <w:gridSpan w:val="8"/>
            <w:vAlign w:val="center"/>
          </w:tcPr>
          <w:p w14:paraId="0A486066" w14:textId="77777777" w:rsidR="00E96EC8" w:rsidRPr="00E1378E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30 (24 ), </w:t>
            </w:r>
            <w:r w:rsidRPr="00E1378E">
              <w:rPr>
                <w:rFonts w:ascii="Times New Roman" w:eastAsia="Times New Roman" w:hAnsi="Times New Roman"/>
                <w:sz w:val="20"/>
                <w:szCs w:val="20"/>
              </w:rPr>
              <w:t>SCOPUS</w:t>
            </w:r>
          </w:p>
        </w:tc>
      </w:tr>
      <w:tr w:rsidR="00E96EC8" w:rsidRPr="00491993" w14:paraId="762B2505" w14:textId="77777777" w:rsidTr="00704295">
        <w:trPr>
          <w:trHeight w:val="255"/>
        </w:trPr>
        <w:tc>
          <w:tcPr>
            <w:tcW w:w="4376" w:type="dxa"/>
            <w:gridSpan w:val="5"/>
            <w:vAlign w:val="center"/>
          </w:tcPr>
          <w:p w14:paraId="3EE28E02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30" w:type="dxa"/>
            <w:gridSpan w:val="8"/>
            <w:vAlign w:val="center"/>
          </w:tcPr>
          <w:p w14:paraId="146EB53A" w14:textId="77777777" w:rsidR="00E96EC8" w:rsidRPr="00CA0DB2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96EC8" w:rsidRPr="00491993" w14:paraId="4D0CB02C" w14:textId="77777777" w:rsidTr="00704295">
        <w:trPr>
          <w:trHeight w:val="278"/>
        </w:trPr>
        <w:tc>
          <w:tcPr>
            <w:tcW w:w="4376" w:type="dxa"/>
            <w:gridSpan w:val="5"/>
            <w:vAlign w:val="center"/>
          </w:tcPr>
          <w:p w14:paraId="70381E6F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2" w:type="dxa"/>
            <w:gridSpan w:val="4"/>
            <w:vAlign w:val="center"/>
          </w:tcPr>
          <w:p w14:paraId="33F47EA3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038" w:type="dxa"/>
            <w:gridSpan w:val="4"/>
            <w:vAlign w:val="center"/>
          </w:tcPr>
          <w:p w14:paraId="45AB05DC" w14:textId="77777777" w:rsidR="00E96EC8" w:rsidRPr="0091102A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96EC8" w:rsidRPr="00491993" w14:paraId="4FA9D5B4" w14:textId="77777777" w:rsidTr="00704295">
        <w:trPr>
          <w:trHeight w:val="363"/>
        </w:trPr>
        <w:tc>
          <w:tcPr>
            <w:tcW w:w="2268" w:type="dxa"/>
            <w:gridSpan w:val="4"/>
            <w:vAlign w:val="center"/>
          </w:tcPr>
          <w:p w14:paraId="7ACF6D5C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38" w:type="dxa"/>
            <w:gridSpan w:val="9"/>
            <w:vAlign w:val="center"/>
          </w:tcPr>
          <w:p w14:paraId="02A35969" w14:textId="77777777" w:rsidR="00E96EC8" w:rsidRPr="00E1378E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6EC8" w:rsidRPr="00491993" w14:paraId="3CA0B6CA" w14:textId="77777777" w:rsidTr="00704295">
        <w:trPr>
          <w:trHeight w:val="269"/>
        </w:trPr>
        <w:tc>
          <w:tcPr>
            <w:tcW w:w="10206" w:type="dxa"/>
            <w:gridSpan w:val="13"/>
            <w:vAlign w:val="center"/>
          </w:tcPr>
          <w:p w14:paraId="41783BF3" w14:textId="77777777" w:rsidR="00E96EC8" w:rsidRPr="00491993" w:rsidRDefault="00E96EC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7C91313B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5BA09" w14:textId="77777777" w:rsidR="00FD3317" w:rsidRDefault="00FD3317" w:rsidP="005A4C35">
      <w:r>
        <w:separator/>
      </w:r>
    </w:p>
  </w:endnote>
  <w:endnote w:type="continuationSeparator" w:id="0">
    <w:p w14:paraId="75601C9A" w14:textId="77777777" w:rsidR="00FD3317" w:rsidRDefault="00FD3317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D10C9" w14:textId="77777777" w:rsidR="00FD3317" w:rsidRDefault="00FD3317" w:rsidP="005A4C35">
      <w:r>
        <w:separator/>
      </w:r>
    </w:p>
  </w:footnote>
  <w:footnote w:type="continuationSeparator" w:id="0">
    <w:p w14:paraId="546BA341" w14:textId="77777777" w:rsidR="00FD3317" w:rsidRDefault="00FD3317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748879">
    <w:abstractNumId w:val="4"/>
  </w:num>
  <w:num w:numId="2" w16cid:durableId="2062171223">
    <w:abstractNumId w:val="0"/>
  </w:num>
  <w:num w:numId="3" w16cid:durableId="291058018">
    <w:abstractNumId w:val="9"/>
  </w:num>
  <w:num w:numId="4" w16cid:durableId="21328677">
    <w:abstractNumId w:val="8"/>
  </w:num>
  <w:num w:numId="5" w16cid:durableId="2134249013">
    <w:abstractNumId w:val="7"/>
  </w:num>
  <w:num w:numId="6" w16cid:durableId="459148385">
    <w:abstractNumId w:val="1"/>
  </w:num>
  <w:num w:numId="7" w16cid:durableId="1698239880">
    <w:abstractNumId w:val="6"/>
  </w:num>
  <w:num w:numId="8" w16cid:durableId="521238411">
    <w:abstractNumId w:val="3"/>
  </w:num>
  <w:num w:numId="9" w16cid:durableId="435831377">
    <w:abstractNumId w:val="2"/>
  </w:num>
  <w:num w:numId="10" w16cid:durableId="13159887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95151"/>
    <w:rsid w:val="000A3FB4"/>
    <w:rsid w:val="000A4E57"/>
    <w:rsid w:val="000B76BC"/>
    <w:rsid w:val="000C2353"/>
    <w:rsid w:val="000D4C2C"/>
    <w:rsid w:val="00114653"/>
    <w:rsid w:val="00143668"/>
    <w:rsid w:val="001867CB"/>
    <w:rsid w:val="00217AA5"/>
    <w:rsid w:val="00224716"/>
    <w:rsid w:val="00245161"/>
    <w:rsid w:val="002D4B15"/>
    <w:rsid w:val="003010D5"/>
    <w:rsid w:val="0037541D"/>
    <w:rsid w:val="003857D4"/>
    <w:rsid w:val="003D7D7E"/>
    <w:rsid w:val="003F2C55"/>
    <w:rsid w:val="00473DA4"/>
    <w:rsid w:val="00482AAB"/>
    <w:rsid w:val="00491993"/>
    <w:rsid w:val="004A0BD0"/>
    <w:rsid w:val="004A2A91"/>
    <w:rsid w:val="004A5365"/>
    <w:rsid w:val="004D04A6"/>
    <w:rsid w:val="00501613"/>
    <w:rsid w:val="00504B9A"/>
    <w:rsid w:val="00505555"/>
    <w:rsid w:val="00511638"/>
    <w:rsid w:val="005162D8"/>
    <w:rsid w:val="00527C6C"/>
    <w:rsid w:val="005335A9"/>
    <w:rsid w:val="00535C05"/>
    <w:rsid w:val="005921EA"/>
    <w:rsid w:val="005A3672"/>
    <w:rsid w:val="005A4C35"/>
    <w:rsid w:val="005F11AF"/>
    <w:rsid w:val="00675394"/>
    <w:rsid w:val="00695869"/>
    <w:rsid w:val="006A4922"/>
    <w:rsid w:val="006C351C"/>
    <w:rsid w:val="006E4988"/>
    <w:rsid w:val="00704295"/>
    <w:rsid w:val="00720934"/>
    <w:rsid w:val="0074215C"/>
    <w:rsid w:val="007550CE"/>
    <w:rsid w:val="00771730"/>
    <w:rsid w:val="00785BFE"/>
    <w:rsid w:val="007E175A"/>
    <w:rsid w:val="007F5D13"/>
    <w:rsid w:val="00817D28"/>
    <w:rsid w:val="0084457E"/>
    <w:rsid w:val="00854BAB"/>
    <w:rsid w:val="0087489E"/>
    <w:rsid w:val="00876D2E"/>
    <w:rsid w:val="008B7F05"/>
    <w:rsid w:val="009029EB"/>
    <w:rsid w:val="0091102A"/>
    <w:rsid w:val="00911748"/>
    <w:rsid w:val="00920D3C"/>
    <w:rsid w:val="009210E4"/>
    <w:rsid w:val="00930297"/>
    <w:rsid w:val="00933A6E"/>
    <w:rsid w:val="009776D7"/>
    <w:rsid w:val="00990BB1"/>
    <w:rsid w:val="009C255D"/>
    <w:rsid w:val="009F093B"/>
    <w:rsid w:val="00A023E2"/>
    <w:rsid w:val="00A11E97"/>
    <w:rsid w:val="00A33949"/>
    <w:rsid w:val="00A5004B"/>
    <w:rsid w:val="00A5284A"/>
    <w:rsid w:val="00A71BAC"/>
    <w:rsid w:val="00A93E9A"/>
    <w:rsid w:val="00AA001F"/>
    <w:rsid w:val="00AB5E0B"/>
    <w:rsid w:val="00AC0E94"/>
    <w:rsid w:val="00B10699"/>
    <w:rsid w:val="00B47179"/>
    <w:rsid w:val="00B476D4"/>
    <w:rsid w:val="00B63774"/>
    <w:rsid w:val="00BD5089"/>
    <w:rsid w:val="00BE6424"/>
    <w:rsid w:val="00C02C08"/>
    <w:rsid w:val="00C15FE4"/>
    <w:rsid w:val="00C235D2"/>
    <w:rsid w:val="00C351D2"/>
    <w:rsid w:val="00C42611"/>
    <w:rsid w:val="00C502E3"/>
    <w:rsid w:val="00C66024"/>
    <w:rsid w:val="00C92B88"/>
    <w:rsid w:val="00CA0DB2"/>
    <w:rsid w:val="00CA784F"/>
    <w:rsid w:val="00D50576"/>
    <w:rsid w:val="00D56D22"/>
    <w:rsid w:val="00D87D1F"/>
    <w:rsid w:val="00DB5296"/>
    <w:rsid w:val="00E11E70"/>
    <w:rsid w:val="00E1378E"/>
    <w:rsid w:val="00E2605B"/>
    <w:rsid w:val="00E54EC8"/>
    <w:rsid w:val="00E96EB0"/>
    <w:rsid w:val="00E96EC8"/>
    <w:rsid w:val="00EF1FF3"/>
    <w:rsid w:val="00F34AB5"/>
    <w:rsid w:val="00F34ABD"/>
    <w:rsid w:val="00F41627"/>
    <w:rsid w:val="00F434B6"/>
    <w:rsid w:val="00FD331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F1DC7"/>
  <w15:docId w15:val="{51D61A4A-07C3-4699-AF8F-04B5FC6D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89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385</Words>
  <Characters>2085</Characters>
  <Application>Microsoft Office Word</Application>
  <DocSecurity>0</DocSecurity>
  <Lines>50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Aleksandra Klasnja-Milicevic</cp:lastModifiedBy>
  <cp:revision>10</cp:revision>
  <dcterms:created xsi:type="dcterms:W3CDTF">2023-03-26T18:01:00Z</dcterms:created>
  <dcterms:modified xsi:type="dcterms:W3CDTF">2023-09-18T10:21:00Z</dcterms:modified>
</cp:coreProperties>
</file>