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293E8" w14:textId="77777777" w:rsidR="00A5284A" w:rsidRPr="00A8477D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255"/>
        <w:gridCol w:w="1193"/>
        <w:gridCol w:w="144"/>
        <w:gridCol w:w="931"/>
        <w:gridCol w:w="859"/>
        <w:gridCol w:w="2117"/>
      </w:tblGrid>
      <w:tr w:rsidR="00491993" w:rsidRPr="00491993" w14:paraId="7075AF7B" w14:textId="77777777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14:paraId="06B0EAE6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14:paraId="4C303532" w14:textId="77777777" w:rsidR="00491993" w:rsidRPr="00491993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 Сливкова</w:t>
            </w:r>
          </w:p>
        </w:tc>
      </w:tr>
      <w:tr w:rsidR="00491993" w:rsidRPr="00491993" w14:paraId="6D48BD43" w14:textId="77777777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14:paraId="6DD9E63C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14:paraId="5B628302" w14:textId="77777777" w:rsidR="00491993" w:rsidRPr="00A8477D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Доцент</w:t>
            </w:r>
          </w:p>
        </w:tc>
      </w:tr>
      <w:tr w:rsidR="00491993" w:rsidRPr="00491993" w14:paraId="4A09B65D" w14:textId="77777777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14:paraId="1A91B5DE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14:paraId="62FAC94F" w14:textId="77777777" w:rsidR="00491993" w:rsidRPr="00491993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ПМФ, 2012</w:t>
            </w:r>
          </w:p>
        </w:tc>
      </w:tr>
      <w:tr w:rsidR="00491993" w:rsidRPr="00491993" w14:paraId="1B370987" w14:textId="77777777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14:paraId="71A5DF61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14:paraId="03778507" w14:textId="77777777" w:rsidR="00491993" w:rsidRPr="00491993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491993" w:rsidRPr="00491993" w14:paraId="13DB3DBC" w14:textId="77777777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14:paraId="29754B6C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B50608" w14:paraId="037BECCA" w14:textId="77777777" w:rsidTr="00A8477D">
        <w:trPr>
          <w:trHeight w:val="427"/>
        </w:trPr>
        <w:tc>
          <w:tcPr>
            <w:tcW w:w="2489" w:type="dxa"/>
            <w:gridSpan w:val="4"/>
            <w:vAlign w:val="center"/>
          </w:tcPr>
          <w:p w14:paraId="5CDC246B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14:paraId="046E15E2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422" w:type="dxa"/>
            <w:gridSpan w:val="4"/>
            <w:shd w:val="clear" w:color="auto" w:fill="auto"/>
            <w:vAlign w:val="center"/>
          </w:tcPr>
          <w:p w14:paraId="0E4A3FFE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185B24A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14:paraId="11159182" w14:textId="77777777" w:rsidR="00AC0E94" w:rsidRPr="00B50608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0608">
              <w:rPr>
                <w:rFonts w:ascii="Times New Roman" w:hAnsi="Times New Roman"/>
                <w:sz w:val="20"/>
                <w:szCs w:val="20"/>
                <w:lang w:val="sr-Cyrl-CS"/>
              </w:rPr>
              <w:t>Ужа научна, уметничка или стручна област</w:t>
            </w:r>
          </w:p>
        </w:tc>
      </w:tr>
      <w:tr w:rsidR="00AC0E94" w:rsidRPr="00491993" w14:paraId="586CE00A" w14:textId="77777777" w:rsidTr="00A8477D">
        <w:trPr>
          <w:trHeight w:val="274"/>
        </w:trPr>
        <w:tc>
          <w:tcPr>
            <w:tcW w:w="2489" w:type="dxa"/>
            <w:gridSpan w:val="4"/>
            <w:vAlign w:val="center"/>
          </w:tcPr>
          <w:p w14:paraId="4437BC94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14:paraId="294A4046" w14:textId="77777777" w:rsidR="00AC0E94" w:rsidRPr="000B3987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2019.</w:t>
            </w:r>
          </w:p>
        </w:tc>
        <w:tc>
          <w:tcPr>
            <w:tcW w:w="1422" w:type="dxa"/>
            <w:gridSpan w:val="4"/>
            <w:shd w:val="clear" w:color="auto" w:fill="auto"/>
            <w:vAlign w:val="center"/>
          </w:tcPr>
          <w:p w14:paraId="20909459" w14:textId="77777777" w:rsidR="00A8477D" w:rsidRPr="000B3987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6597E8C8" w14:textId="77777777" w:rsidR="00AC0E94" w:rsidRPr="000B3987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14:paraId="0FCA2151" w14:textId="77777777" w:rsidR="00AC0E94" w:rsidRPr="000B3987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AC0E94" w:rsidRPr="00491993" w14:paraId="4A7D3EF0" w14:textId="77777777" w:rsidTr="00A8477D">
        <w:trPr>
          <w:trHeight w:val="265"/>
        </w:trPr>
        <w:tc>
          <w:tcPr>
            <w:tcW w:w="2489" w:type="dxa"/>
            <w:gridSpan w:val="4"/>
            <w:vAlign w:val="center"/>
          </w:tcPr>
          <w:p w14:paraId="63DBC1A3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14:paraId="00A07A89" w14:textId="77777777" w:rsidR="00AC0E94" w:rsidRPr="000B3987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2018.</w:t>
            </w:r>
          </w:p>
        </w:tc>
        <w:tc>
          <w:tcPr>
            <w:tcW w:w="1422" w:type="dxa"/>
            <w:gridSpan w:val="4"/>
            <w:shd w:val="clear" w:color="auto" w:fill="auto"/>
            <w:vAlign w:val="center"/>
          </w:tcPr>
          <w:p w14:paraId="278997F6" w14:textId="77777777" w:rsidR="00AC0E94" w:rsidRPr="000B3987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64978910" w14:textId="77777777" w:rsidR="00AC0E94" w:rsidRPr="000B3987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14:paraId="24722835" w14:textId="77777777" w:rsidR="00AC0E94" w:rsidRPr="000B3987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AC0E94" w:rsidRPr="00491993" w14:paraId="2A8425EF" w14:textId="77777777" w:rsidTr="00A8477D">
        <w:trPr>
          <w:trHeight w:val="206"/>
        </w:trPr>
        <w:tc>
          <w:tcPr>
            <w:tcW w:w="2489" w:type="dxa"/>
            <w:gridSpan w:val="4"/>
            <w:vAlign w:val="center"/>
          </w:tcPr>
          <w:p w14:paraId="41E4542E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B3987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051" w:type="dxa"/>
            <w:vAlign w:val="center"/>
          </w:tcPr>
          <w:p w14:paraId="6F7E3E20" w14:textId="77777777" w:rsidR="00AC0E94" w:rsidRPr="000B3987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2011.</w:t>
            </w:r>
          </w:p>
        </w:tc>
        <w:tc>
          <w:tcPr>
            <w:tcW w:w="1422" w:type="dxa"/>
            <w:gridSpan w:val="4"/>
            <w:shd w:val="clear" w:color="auto" w:fill="auto"/>
            <w:vAlign w:val="center"/>
          </w:tcPr>
          <w:p w14:paraId="59225486" w14:textId="77777777" w:rsidR="00AC0E94" w:rsidRPr="000B3987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15117F1C" w14:textId="77777777" w:rsidR="00AC0E94" w:rsidRPr="000B3987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14:paraId="5B461443" w14:textId="77777777" w:rsidR="00AC0E94" w:rsidRPr="00E654FF" w:rsidRDefault="00E654F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Алгерба и математичка логика</w:t>
            </w:r>
          </w:p>
        </w:tc>
      </w:tr>
      <w:tr w:rsidR="00AC0E94" w:rsidRPr="00491993" w14:paraId="4ED7D01A" w14:textId="77777777" w:rsidTr="00A8477D">
        <w:trPr>
          <w:trHeight w:val="197"/>
        </w:trPr>
        <w:tc>
          <w:tcPr>
            <w:tcW w:w="2489" w:type="dxa"/>
            <w:gridSpan w:val="4"/>
            <w:vAlign w:val="center"/>
          </w:tcPr>
          <w:p w14:paraId="2AB00244" w14:textId="77777777"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14:paraId="3D53A646" w14:textId="77777777" w:rsidR="00AC0E94" w:rsidRPr="000B3987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2010.</w:t>
            </w:r>
          </w:p>
        </w:tc>
        <w:tc>
          <w:tcPr>
            <w:tcW w:w="1422" w:type="dxa"/>
            <w:gridSpan w:val="4"/>
            <w:shd w:val="clear" w:color="auto" w:fill="auto"/>
            <w:vAlign w:val="center"/>
          </w:tcPr>
          <w:p w14:paraId="4D1E8E6A" w14:textId="77777777" w:rsidR="00AC0E94" w:rsidRPr="000B3987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84A612F" w14:textId="77777777" w:rsidR="00AC0E94" w:rsidRPr="000B3987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14:paraId="487F1866" w14:textId="77777777" w:rsidR="00AC0E94" w:rsidRPr="000B3987" w:rsidRDefault="00A847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Дискретна математика</w:t>
            </w:r>
          </w:p>
        </w:tc>
      </w:tr>
      <w:tr w:rsidR="00491993" w:rsidRPr="00491993" w14:paraId="5C29EB6B" w14:textId="77777777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14:paraId="4857677C" w14:textId="77777777" w:rsidR="00491993" w:rsidRPr="00AC0E94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r w:rsidR="00AC0E94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B63774" w:rsidRPr="00491993" w14:paraId="3C702A09" w14:textId="77777777" w:rsidTr="003F2C55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14:paraId="4F394CE0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4470185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1312247C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3A0E625E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54E08843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44D8638E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63774" w:rsidRPr="00491993" w14:paraId="798F8E46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360960E1" w14:textId="77777777"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0D667C4" w14:textId="77777777" w:rsidR="00B63774" w:rsidRPr="00422881" w:rsidRDefault="00F52C62" w:rsidP="00F52C6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</w:t>
            </w:r>
            <w:r w:rsidR="006A18A7">
              <w:rPr>
                <w:rFonts w:ascii="Times New Roman" w:hAnsi="Times New Roman"/>
                <w:sz w:val="18"/>
                <w:szCs w:val="18"/>
                <w:lang w:val="sr-Cyrl-CS"/>
              </w:rPr>
              <w:t>П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0004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5C577D61" w14:textId="77777777" w:rsidR="00B63774" w:rsidRPr="00422881" w:rsidRDefault="006A18A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Дискретна математика 2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2371CE67" w14:textId="77777777" w:rsidR="00B63774" w:rsidRPr="00422881" w:rsidRDefault="006A18A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600808ED" w14:textId="77777777" w:rsidR="00B63774" w:rsidRPr="00422881" w:rsidRDefault="006A18A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Примењена 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2F4B5F30" w14:textId="77777777" w:rsidR="00B63774" w:rsidRPr="00422881" w:rsidRDefault="006A18A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63774" w:rsidRPr="00491993" w14:paraId="2131B1F0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13520B78" w14:textId="77777777" w:rsidR="00B63774" w:rsidRPr="00422881" w:rsidRDefault="006A18A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3F2C55" w:rsidRPr="0042288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D8EADC5" w14:textId="20447F8A" w:rsidR="00B63774" w:rsidRPr="00422881" w:rsidRDefault="006A18A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М109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75AD3ABA" w14:textId="77777777" w:rsidR="006A18A7" w:rsidRPr="00422881" w:rsidRDefault="006A18A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Алгебра 1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11B2DB72" w14:textId="77777777" w:rsidR="00B63774" w:rsidRPr="00422881" w:rsidRDefault="000C7D7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Аудиторне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15997138" w14:textId="7114CF6F" w:rsidR="00B63774" w:rsidRPr="00422881" w:rsidRDefault="006A18A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  <w:r w:rsidR="00B50608">
              <w:rPr>
                <w:rFonts w:ascii="Times New Roman" w:hAnsi="Times New Roman"/>
                <w:sz w:val="18"/>
                <w:szCs w:val="18"/>
                <w:lang w:val="en-AU"/>
              </w:rPr>
              <w:t>,</w:t>
            </w:r>
            <w:r w:rsidR="00B506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3A992BCA" w14:textId="0154E66F" w:rsidR="00B63774" w:rsidRPr="00B50608" w:rsidRDefault="006A18A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en-AU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50608" w:rsidRPr="00491993" w14:paraId="5C016228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21B79226" w14:textId="1F1E63BD" w:rsidR="00B50608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A6E9220" w14:textId="13C0241B" w:rsidR="00B50608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ИМ0009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1EE892B2" w14:textId="3606957E" w:rsidR="00B50608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Алгебра 1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5B506B90" w14:textId="69C5078A" w:rsidR="00B50608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Аудиторне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373B564B" w14:textId="4666D8D3" w:rsidR="00B50608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Мастер професор математике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7A6A530F" w14:textId="3D89072B" w:rsidR="00B50608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  <w:lang w:val="en-AU"/>
              </w:rPr>
              <w:t>AC</w:t>
            </w:r>
          </w:p>
        </w:tc>
      </w:tr>
      <w:tr w:rsidR="00B50608" w:rsidRPr="00491993" w14:paraId="20009783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34215E6F" w14:textId="6BE5035A" w:rsidR="00B50608" w:rsidRPr="00CB1AE9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F3088D5" w14:textId="77777777" w:rsidR="00B50608" w:rsidRPr="00422881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16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03FE62A5" w14:textId="77777777" w:rsidR="00B50608" w:rsidRPr="00422881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Алгебра 2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511B12CE" w14:textId="77777777" w:rsidR="00B50608" w:rsidRPr="00422881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Аудиторне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16AD51E3" w14:textId="77777777" w:rsidR="00B50608" w:rsidRPr="00360832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k-SK"/>
              </w:rPr>
              <w:t>Дипломирани математичар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122B3E45" w14:textId="77777777" w:rsidR="00B50608" w:rsidRPr="00422881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50608" w:rsidRPr="00491993" w14:paraId="77150FDB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51C14A24" w14:textId="4BBE8EA7" w:rsidR="00B50608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F4620D7" w14:textId="77777777" w:rsidR="00B50608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ИМ</w:t>
            </w:r>
            <w:r>
              <w:rPr>
                <w:rFonts w:ascii="Times New Roman" w:hAnsi="Times New Roman"/>
                <w:sz w:val="18"/>
                <w:szCs w:val="18"/>
              </w:rPr>
              <w:t>015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4066C92C" w14:textId="77777777" w:rsidR="00B50608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Алгебра 2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42407A92" w14:textId="77777777" w:rsidR="00B50608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Аудиторне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3EAB07DC" w14:textId="77777777" w:rsidR="00B50608" w:rsidRPr="00422881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Мастер професор математике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42594E13" w14:textId="77777777" w:rsidR="00B50608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ИАС</w:t>
            </w:r>
          </w:p>
        </w:tc>
      </w:tr>
      <w:tr w:rsidR="00B50608" w:rsidRPr="00491993" w14:paraId="1337ACD6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7E0E4668" w14:textId="6873795A" w:rsidR="00B50608" w:rsidRPr="00F52C62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6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4AFFBBF" w14:textId="77777777" w:rsidR="00B50608" w:rsidRPr="005A3327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ОМ0016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6E597A84" w14:textId="77777777" w:rsidR="00B50608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Алгебра 2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79BE19A1" w14:textId="77777777" w:rsidR="00B50608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Аудиторне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0CEA231D" w14:textId="77777777" w:rsidR="00B50608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0D51B920" w14:textId="77777777" w:rsidR="00B50608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50608" w:rsidRPr="00491993" w14:paraId="642573FF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59EE47A9" w14:textId="310365FC" w:rsidR="00B50608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54007E5" w14:textId="77777777" w:rsidR="00B50608" w:rsidRPr="005A3327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М3</w:t>
            </w: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247BAC71" w14:textId="77777777" w:rsidR="00B50608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Теорија група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37933322" w14:textId="77777777" w:rsidR="00B50608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Аудиторне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251D6F27" w14:textId="77777777" w:rsidR="00B50608" w:rsidRPr="00422881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753DEFCD" w14:textId="77777777" w:rsidR="00B50608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50608" w:rsidRPr="00491993" w14:paraId="065A520E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0BDFE677" w14:textId="16086D7A" w:rsidR="00B50608" w:rsidRPr="00B50608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8.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7991B21" w14:textId="77777777" w:rsidR="00B50608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ИЗ005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37B287CC" w14:textId="77777777" w:rsidR="00B50608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 2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57106989" w14:textId="043D8AD3" w:rsidR="00B50608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Предавања, 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Аудиторне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2BAD911A" w14:textId="77777777" w:rsidR="00B50608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Основне академске студије хемије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3CA44E3D" w14:textId="77777777" w:rsidR="00B50608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50608" w:rsidRPr="00491993" w14:paraId="7C8041B2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5D1EAA83" w14:textId="77777777" w:rsidR="00B50608" w:rsidRPr="00491993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B50608" w:rsidRPr="00491993" w14:paraId="7A571A2C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5F654F42" w14:textId="77777777" w:rsidR="00B50608" w:rsidRPr="00422881" w:rsidRDefault="00B50608" w:rsidP="00B50608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4C9E9215" w14:textId="77777777" w:rsidR="00B50608" w:rsidRPr="00422881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E260EF">
              <w:rPr>
                <w:rFonts w:ascii="Times New Roman" w:hAnsi="Times New Roman"/>
                <w:sz w:val="18"/>
                <w:szCs w:val="18"/>
              </w:rPr>
              <w:t>B. Bašić,</w:t>
            </w:r>
            <w:r w:rsidRPr="00E260EF">
              <w:rPr>
                <w:rFonts w:ascii="Times New Roman" w:hAnsi="Times New Roman"/>
                <w:sz w:val="18"/>
                <w:szCs w:val="18"/>
                <w:lang w:val="pl-PL"/>
              </w:rPr>
              <w:t xml:space="preserve"> </w:t>
            </w:r>
            <w:r w:rsidRPr="00E260EF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A. Slivková</w:t>
            </w:r>
            <w:r w:rsidRPr="00E260EF">
              <w:rPr>
                <w:rFonts w:ascii="Times New Roman" w:hAnsi="Times New Roman"/>
                <w:sz w:val="18"/>
                <w:szCs w:val="18"/>
                <w:lang w:val="pl-PL"/>
              </w:rPr>
              <w:t xml:space="preserve">, 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 xml:space="preserve">Asymptotical unboundedness of the Heesch number in </w:t>
            </w:r>
            <w:r w:rsidRPr="00E260EF">
              <w:rPr>
                <w:rFonts w:ascii="Times New Roman" w:hAnsi="Times New Roman"/>
                <w:b/>
                <w:sz w:val="18"/>
                <w:szCs w:val="18"/>
              </w:rPr>
              <w:t>E</w:t>
            </w:r>
            <w:r w:rsidRPr="00E260EF">
              <w:rPr>
                <w:rFonts w:ascii="Times New Roman" w:hAnsi="Times New Roman"/>
                <w:i/>
                <w:sz w:val="18"/>
                <w:szCs w:val="18"/>
                <w:vertAlign w:val="superscript"/>
              </w:rPr>
              <w:t>d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 xml:space="preserve">  for </w:t>
            </w:r>
            <w:r w:rsidRPr="00E260EF">
              <w:rPr>
                <w:rFonts w:ascii="Times New Roman" w:hAnsi="Times New Roman"/>
                <w:i/>
                <w:sz w:val="18"/>
                <w:szCs w:val="18"/>
              </w:rPr>
              <w:t>d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 xml:space="preserve"> → ∞, </w:t>
            </w:r>
            <w:r w:rsidRPr="00E260EF">
              <w:rPr>
                <w:rFonts w:ascii="Times New Roman" w:hAnsi="Times New Roman"/>
                <w:i/>
                <w:sz w:val="18"/>
                <w:szCs w:val="18"/>
              </w:rPr>
              <w:t>Discrete Comput. Geom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60EF">
              <w:rPr>
                <w:rFonts w:ascii="Times New Roman" w:hAnsi="Times New Roman"/>
                <w:b/>
                <w:sz w:val="18"/>
                <w:szCs w:val="18"/>
              </w:rPr>
              <w:t>67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 xml:space="preserve"> (2022), 328–337. </w:t>
            </w:r>
            <w:r>
              <w:rPr>
                <w:rFonts w:ascii="Times New Roman" w:hAnsi="Times New Roman"/>
                <w:sz w:val="18"/>
                <w:szCs w:val="18"/>
              </w:rPr>
              <w:t>DOI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>:10.1007/s00454-020-00254-4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(M22)</w:t>
            </w:r>
          </w:p>
        </w:tc>
      </w:tr>
      <w:tr w:rsidR="00B50608" w:rsidRPr="00491993" w14:paraId="06AAE81C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7A94156C" w14:textId="77777777" w:rsidR="00B50608" w:rsidRPr="00422881" w:rsidRDefault="00B50608" w:rsidP="00B50608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E06D1CA" w14:textId="77777777" w:rsidR="00B50608" w:rsidRPr="00422881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B. Š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 xml:space="preserve">ešelja, </w:t>
            </w:r>
            <w:r w:rsidRPr="00E260EF">
              <w:rPr>
                <w:rFonts w:ascii="Times New Roman" w:hAnsi="Times New Roman"/>
                <w:b/>
                <w:sz w:val="18"/>
                <w:szCs w:val="18"/>
              </w:rPr>
              <w:t>A. Slivková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 xml:space="preserve">, A. Tepavčević, On geometric posets and partial matroids, </w:t>
            </w:r>
            <w:r w:rsidRPr="00E260EF">
              <w:rPr>
                <w:rFonts w:ascii="Times New Roman" w:hAnsi="Times New Roman"/>
                <w:i/>
                <w:sz w:val="18"/>
                <w:szCs w:val="18"/>
              </w:rPr>
              <w:t xml:space="preserve">Algebra Univers. </w:t>
            </w:r>
            <w:r w:rsidRPr="00E260EF">
              <w:rPr>
                <w:rFonts w:ascii="Times New Roman" w:hAnsi="Times New Roman"/>
                <w:b/>
                <w:sz w:val="18"/>
                <w:szCs w:val="18"/>
              </w:rPr>
              <w:t>81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 xml:space="preserve">, 42 (2020) </w:t>
            </w:r>
            <w:r>
              <w:rPr>
                <w:rFonts w:ascii="Times New Roman" w:hAnsi="Times New Roman"/>
                <w:sz w:val="18"/>
                <w:szCs w:val="18"/>
              </w:rPr>
              <w:t>DOI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>: 10.1007/s00012-020-00673-7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(M22)</w:t>
            </w:r>
          </w:p>
        </w:tc>
      </w:tr>
      <w:tr w:rsidR="00B50608" w:rsidRPr="00491993" w14:paraId="225CFEFB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59736B6" w14:textId="77777777" w:rsidR="00B50608" w:rsidRPr="00422881" w:rsidRDefault="00B50608" w:rsidP="00B50608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751ADB53" w14:textId="77777777" w:rsidR="00B50608" w:rsidRPr="00E41625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E260EF">
              <w:rPr>
                <w:rFonts w:ascii="Times New Roman" w:hAnsi="Times New Roman"/>
                <w:sz w:val="18"/>
                <w:szCs w:val="18"/>
              </w:rPr>
              <w:t>B. Bašić,</w:t>
            </w:r>
            <w:r w:rsidRPr="00E260EF">
              <w:rPr>
                <w:rFonts w:ascii="Times New Roman" w:hAnsi="Times New Roman"/>
                <w:sz w:val="18"/>
                <w:szCs w:val="18"/>
                <w:lang w:val="pl-PL"/>
              </w:rPr>
              <w:t xml:space="preserve"> </w:t>
            </w:r>
            <w:r w:rsidRPr="00E260EF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A. Slivková</w:t>
            </w:r>
            <w:r w:rsidRPr="00E260EF">
              <w:rPr>
                <w:rFonts w:ascii="Times New Roman" w:hAnsi="Times New Roman"/>
                <w:sz w:val="18"/>
                <w:szCs w:val="18"/>
                <w:lang w:val="pl-PL"/>
              </w:rPr>
              <w:t xml:space="preserve">, 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>On optimal piercing of a square</w:t>
            </w:r>
            <w:r w:rsidRPr="00E260EF">
              <w:rPr>
                <w:rFonts w:ascii="Times New Roman" w:hAnsi="Times New Roman"/>
                <w:i/>
                <w:sz w:val="18"/>
                <w:szCs w:val="18"/>
              </w:rPr>
              <w:t>, Discrete Appl. Math.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60EF">
              <w:rPr>
                <w:rFonts w:ascii="Times New Roman" w:hAnsi="Times New Roman"/>
                <w:b/>
                <w:sz w:val="18"/>
                <w:szCs w:val="18"/>
              </w:rPr>
              <w:t>247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 xml:space="preserve"> (2018), 242–251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DOI: </w:t>
            </w:r>
            <w:r w:rsidRPr="00E41625">
              <w:rPr>
                <w:rFonts w:ascii="Times New Roman" w:hAnsi="Times New Roman"/>
                <w:sz w:val="18"/>
                <w:szCs w:val="18"/>
              </w:rPr>
              <w:t>10.1016/j.dam.2018.03.048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(M22)</w:t>
            </w:r>
          </w:p>
        </w:tc>
      </w:tr>
      <w:tr w:rsidR="00B50608" w:rsidRPr="00491993" w14:paraId="318D9325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4AEB886" w14:textId="77777777" w:rsidR="00B50608" w:rsidRPr="00422881" w:rsidRDefault="00B50608" w:rsidP="00B50608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DE9E89D" w14:textId="77777777" w:rsidR="00B50608" w:rsidRPr="00422881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E260EF">
              <w:rPr>
                <w:rFonts w:ascii="Times New Roman" w:hAnsi="Times New Roman"/>
                <w:sz w:val="18"/>
                <w:szCs w:val="18"/>
              </w:rPr>
              <w:t xml:space="preserve">B. Šešelja, </w:t>
            </w:r>
            <w:r w:rsidRPr="00E260EF">
              <w:rPr>
                <w:rFonts w:ascii="Times New Roman" w:hAnsi="Times New Roman"/>
                <w:b/>
                <w:sz w:val="18"/>
                <w:szCs w:val="18"/>
              </w:rPr>
              <w:t>A. Slivková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 xml:space="preserve">, A. Tepavčević, Sharp partial closure operator, </w:t>
            </w:r>
            <w:r w:rsidRPr="00E260EF">
              <w:rPr>
                <w:rFonts w:ascii="Times New Roman" w:hAnsi="Times New Roman"/>
                <w:i/>
                <w:sz w:val="18"/>
                <w:szCs w:val="18"/>
              </w:rPr>
              <w:t>Miskolc Math. Notes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60E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19 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>(2018), 569–579.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DOI: </w:t>
            </w:r>
            <w:r w:rsidRPr="00E41625">
              <w:rPr>
                <w:rFonts w:ascii="Times New Roman" w:hAnsi="Times New Roman"/>
                <w:sz w:val="18"/>
                <w:szCs w:val="18"/>
              </w:rPr>
              <w:t>10.18514/MMN.2018.1972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(M23)</w:t>
            </w:r>
          </w:p>
        </w:tc>
      </w:tr>
      <w:tr w:rsidR="00B50608" w:rsidRPr="00491993" w14:paraId="6E0DAD2C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1F52D08E" w14:textId="77777777" w:rsidR="00B50608" w:rsidRPr="00422881" w:rsidRDefault="00B50608" w:rsidP="00B50608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47179075" w14:textId="77777777" w:rsidR="00B50608" w:rsidRPr="00F20569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B. Bašić, </w:t>
            </w:r>
            <w:r w:rsidRPr="00E260EF">
              <w:rPr>
                <w:rFonts w:ascii="Times New Roman" w:hAnsi="Times New Roman"/>
                <w:b/>
                <w:sz w:val="18"/>
                <w:szCs w:val="18"/>
                <w:lang w:val="pl-PL"/>
              </w:rPr>
              <w:t>A. Slivková</w:t>
            </w:r>
            <w:r w:rsidRPr="00E260EF">
              <w:rPr>
                <w:rFonts w:ascii="Times New Roman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>On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 xml:space="preserve"> the Heesch number in </w:t>
            </w:r>
            <w:r w:rsidRPr="00E260EF">
              <w:rPr>
                <w:rFonts w:ascii="Times New Roman" w:hAnsi="Times New Roman"/>
                <w:b/>
                <w:sz w:val="18"/>
                <w:szCs w:val="18"/>
              </w:rPr>
              <w:t>E</w:t>
            </w:r>
            <w:r w:rsidRPr="00E260EF">
              <w:rPr>
                <w:rFonts w:ascii="Times New Roman" w:hAnsi="Times New Roman"/>
                <w:i/>
                <w:sz w:val="18"/>
                <w:szCs w:val="18"/>
                <w:vertAlign w:val="superscript"/>
              </w:rPr>
              <w:t>d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 xml:space="preserve"> , </w:t>
            </w:r>
            <w:r w:rsidRPr="00E260EF">
              <w:rPr>
                <w:rFonts w:ascii="Times New Roman" w:hAnsi="Times New Roman"/>
                <w:i/>
                <w:sz w:val="18"/>
                <w:szCs w:val="18"/>
              </w:rPr>
              <w:t xml:space="preserve">Discrete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Mathematics Days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 xml:space="preserve"> (2022), </w:t>
            </w:r>
            <w:r>
              <w:rPr>
                <w:rFonts w:ascii="Times New Roman" w:hAnsi="Times New Roman"/>
                <w:sz w:val="18"/>
                <w:szCs w:val="18"/>
              </w:rPr>
              <w:t>42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/>
                <w:sz w:val="18"/>
                <w:szCs w:val="18"/>
              </w:rPr>
              <w:t>45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/>
                <w:sz w:val="18"/>
                <w:szCs w:val="18"/>
              </w:rPr>
              <w:t>DOI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>:10.</w:t>
            </w:r>
            <w:r>
              <w:rPr>
                <w:rFonts w:ascii="Times New Roman" w:hAnsi="Times New Roman"/>
                <w:sz w:val="18"/>
                <w:szCs w:val="18"/>
              </w:rPr>
              <w:t>22429</w:t>
            </w:r>
            <w:r w:rsidRPr="00E260EF">
              <w:rPr>
                <w:rFonts w:ascii="Times New Roman" w:hAnsi="Times New Roman"/>
                <w:sz w:val="18"/>
                <w:szCs w:val="18"/>
              </w:rPr>
              <w:t>/</w:t>
            </w:r>
            <w:r>
              <w:rPr>
                <w:rFonts w:ascii="Times New Roman" w:hAnsi="Times New Roman"/>
                <w:sz w:val="18"/>
                <w:szCs w:val="18"/>
              </w:rPr>
              <w:t>Euc2022.016 (M33)</w:t>
            </w:r>
          </w:p>
        </w:tc>
      </w:tr>
      <w:tr w:rsidR="00B50608" w:rsidRPr="00491993" w14:paraId="69EE0196" w14:textId="77777777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14:paraId="1DB95491" w14:textId="77777777" w:rsidR="00B50608" w:rsidRPr="00491993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B50608" w:rsidRPr="00491993" w14:paraId="5E8EF821" w14:textId="77777777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14:paraId="6ABFB932" w14:textId="77777777" w:rsidR="00B50608" w:rsidRPr="00491993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14:paraId="5830ADF8" w14:textId="77777777" w:rsidR="00B50608" w:rsidRPr="00DF56AD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(1), SCOPUS</w:t>
            </w:r>
          </w:p>
        </w:tc>
      </w:tr>
      <w:tr w:rsidR="00B50608" w:rsidRPr="00491993" w14:paraId="45C4FDDF" w14:textId="77777777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14:paraId="2DD1FF8D" w14:textId="77777777" w:rsidR="00B50608" w:rsidRPr="00491993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14:paraId="6C459DD6" w14:textId="77777777" w:rsidR="00B50608" w:rsidRPr="00A81E32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B50608" w:rsidRPr="00491993" w14:paraId="62DC914C" w14:textId="77777777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14:paraId="314C39D7" w14:textId="77777777" w:rsidR="00B50608" w:rsidRPr="00491993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14:paraId="5453C12D" w14:textId="77777777" w:rsidR="00B50608" w:rsidRPr="00E41625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4051" w:type="dxa"/>
            <w:gridSpan w:val="4"/>
            <w:vAlign w:val="center"/>
          </w:tcPr>
          <w:p w14:paraId="2C26AD8C" w14:textId="77777777" w:rsidR="00B50608" w:rsidRPr="00E41625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</w:tc>
      </w:tr>
      <w:tr w:rsidR="00B50608" w:rsidRPr="00491993" w14:paraId="58BEBB3F" w14:textId="77777777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14:paraId="42BF0EB7" w14:textId="77777777" w:rsidR="00B50608" w:rsidRPr="00491993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14:paraId="36A450DB" w14:textId="77777777" w:rsidR="00B50608" w:rsidRPr="00491993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B50608" w:rsidRPr="00491993" w14:paraId="467D2A2E" w14:textId="77777777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14:paraId="282249FD" w14:textId="77777777" w:rsidR="00B50608" w:rsidRPr="00491993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B50608" w:rsidRPr="00491993" w14:paraId="73EFA83B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4AC7F430" w14:textId="77777777" w:rsidR="00B50608" w:rsidRPr="00491993" w:rsidRDefault="00B50608" w:rsidP="00B506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Ова табела не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сме прећи једну А4 страну.</w:t>
            </w:r>
          </w:p>
        </w:tc>
      </w:tr>
    </w:tbl>
    <w:p w14:paraId="4C15D49F" w14:textId="77777777"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F2E4B" w14:textId="77777777" w:rsidR="00F11674" w:rsidRDefault="00F11674" w:rsidP="005A4C35">
      <w:r>
        <w:separator/>
      </w:r>
    </w:p>
  </w:endnote>
  <w:endnote w:type="continuationSeparator" w:id="0">
    <w:p w14:paraId="0854BEF6" w14:textId="77777777" w:rsidR="00F11674" w:rsidRDefault="00F11674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D6C91" w14:textId="77777777" w:rsidR="00F11674" w:rsidRDefault="00F11674" w:rsidP="005A4C35">
      <w:r>
        <w:separator/>
      </w:r>
    </w:p>
  </w:footnote>
  <w:footnote w:type="continuationSeparator" w:id="0">
    <w:p w14:paraId="01482552" w14:textId="77777777" w:rsidR="00F11674" w:rsidRDefault="00F11674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3168422">
    <w:abstractNumId w:val="4"/>
  </w:num>
  <w:num w:numId="2" w16cid:durableId="1627467797">
    <w:abstractNumId w:val="0"/>
  </w:num>
  <w:num w:numId="3" w16cid:durableId="565143617">
    <w:abstractNumId w:val="9"/>
  </w:num>
  <w:num w:numId="4" w16cid:durableId="2020305336">
    <w:abstractNumId w:val="8"/>
  </w:num>
  <w:num w:numId="5" w16cid:durableId="838621386">
    <w:abstractNumId w:val="7"/>
  </w:num>
  <w:num w:numId="6" w16cid:durableId="172376056">
    <w:abstractNumId w:val="1"/>
  </w:num>
  <w:num w:numId="7" w16cid:durableId="1228033287">
    <w:abstractNumId w:val="6"/>
  </w:num>
  <w:num w:numId="8" w16cid:durableId="400295255">
    <w:abstractNumId w:val="3"/>
  </w:num>
  <w:num w:numId="9" w16cid:durableId="365720722">
    <w:abstractNumId w:val="2"/>
  </w:num>
  <w:num w:numId="10" w16cid:durableId="20599385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23E2"/>
    <w:rsid w:val="0006496A"/>
    <w:rsid w:val="00081151"/>
    <w:rsid w:val="00085D06"/>
    <w:rsid w:val="00092214"/>
    <w:rsid w:val="000B3987"/>
    <w:rsid w:val="000B76BC"/>
    <w:rsid w:val="000C7D72"/>
    <w:rsid w:val="000D4C2C"/>
    <w:rsid w:val="000F1078"/>
    <w:rsid w:val="00156A5A"/>
    <w:rsid w:val="001B3F2B"/>
    <w:rsid w:val="001D43BF"/>
    <w:rsid w:val="002016E0"/>
    <w:rsid w:val="00217AA5"/>
    <w:rsid w:val="00222839"/>
    <w:rsid w:val="00245161"/>
    <w:rsid w:val="00360832"/>
    <w:rsid w:val="00364735"/>
    <w:rsid w:val="0037541D"/>
    <w:rsid w:val="00391F66"/>
    <w:rsid w:val="003A70DB"/>
    <w:rsid w:val="003D7D7E"/>
    <w:rsid w:val="003F2C55"/>
    <w:rsid w:val="00422881"/>
    <w:rsid w:val="00473DA4"/>
    <w:rsid w:val="00491993"/>
    <w:rsid w:val="004A0BD0"/>
    <w:rsid w:val="004A5365"/>
    <w:rsid w:val="004D04A6"/>
    <w:rsid w:val="004F2C93"/>
    <w:rsid w:val="00504B9A"/>
    <w:rsid w:val="00506062"/>
    <w:rsid w:val="005162D8"/>
    <w:rsid w:val="00527C6C"/>
    <w:rsid w:val="005335A9"/>
    <w:rsid w:val="00535C05"/>
    <w:rsid w:val="00556570"/>
    <w:rsid w:val="005921EA"/>
    <w:rsid w:val="005A3327"/>
    <w:rsid w:val="005A4C35"/>
    <w:rsid w:val="005B0279"/>
    <w:rsid w:val="00675394"/>
    <w:rsid w:val="0068134D"/>
    <w:rsid w:val="00695869"/>
    <w:rsid w:val="006A18A7"/>
    <w:rsid w:val="006A4922"/>
    <w:rsid w:val="006E4988"/>
    <w:rsid w:val="0071653D"/>
    <w:rsid w:val="0074215C"/>
    <w:rsid w:val="00771730"/>
    <w:rsid w:val="00785BFE"/>
    <w:rsid w:val="00786AE8"/>
    <w:rsid w:val="007E175A"/>
    <w:rsid w:val="007F50EF"/>
    <w:rsid w:val="007F5D13"/>
    <w:rsid w:val="00817D28"/>
    <w:rsid w:val="0084457E"/>
    <w:rsid w:val="00876D2E"/>
    <w:rsid w:val="008778FE"/>
    <w:rsid w:val="009029EB"/>
    <w:rsid w:val="00911748"/>
    <w:rsid w:val="009210E4"/>
    <w:rsid w:val="00930297"/>
    <w:rsid w:val="00944790"/>
    <w:rsid w:val="009611C8"/>
    <w:rsid w:val="00990BB1"/>
    <w:rsid w:val="00A023E2"/>
    <w:rsid w:val="00A16D12"/>
    <w:rsid w:val="00A5004B"/>
    <w:rsid w:val="00A5284A"/>
    <w:rsid w:val="00A71BAC"/>
    <w:rsid w:val="00A81E32"/>
    <w:rsid w:val="00A8477D"/>
    <w:rsid w:val="00A93E9A"/>
    <w:rsid w:val="00AC0E94"/>
    <w:rsid w:val="00AE0D6A"/>
    <w:rsid w:val="00AF6CD8"/>
    <w:rsid w:val="00B50608"/>
    <w:rsid w:val="00B63774"/>
    <w:rsid w:val="00B96B87"/>
    <w:rsid w:val="00BE6424"/>
    <w:rsid w:val="00C15BD7"/>
    <w:rsid w:val="00C240C0"/>
    <w:rsid w:val="00C351D2"/>
    <w:rsid w:val="00C42611"/>
    <w:rsid w:val="00C502E3"/>
    <w:rsid w:val="00C61FB4"/>
    <w:rsid w:val="00C92B88"/>
    <w:rsid w:val="00CA784F"/>
    <w:rsid w:val="00CB1AE9"/>
    <w:rsid w:val="00CB56ED"/>
    <w:rsid w:val="00D02921"/>
    <w:rsid w:val="00D50576"/>
    <w:rsid w:val="00D56D22"/>
    <w:rsid w:val="00D87D1F"/>
    <w:rsid w:val="00DB5296"/>
    <w:rsid w:val="00DC1431"/>
    <w:rsid w:val="00DF5023"/>
    <w:rsid w:val="00DF56AD"/>
    <w:rsid w:val="00E1665A"/>
    <w:rsid w:val="00E2605B"/>
    <w:rsid w:val="00E260EF"/>
    <w:rsid w:val="00E41625"/>
    <w:rsid w:val="00E654FF"/>
    <w:rsid w:val="00E749F7"/>
    <w:rsid w:val="00E96EB0"/>
    <w:rsid w:val="00EE557D"/>
    <w:rsid w:val="00EF1FF3"/>
    <w:rsid w:val="00F11674"/>
    <w:rsid w:val="00F20569"/>
    <w:rsid w:val="00F34AB5"/>
    <w:rsid w:val="00F34ABD"/>
    <w:rsid w:val="00F41627"/>
    <w:rsid w:val="00F52C62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3CD5F1"/>
  <w15:docId w15:val="{51D61A4A-07C3-4699-AF8F-04B5FC6D2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4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398</Words>
  <Characters>2154</Characters>
  <Application>Microsoft Office Word</Application>
  <DocSecurity>0</DocSecurity>
  <Lines>52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Aleksandra Klasnja-Milicevic</cp:lastModifiedBy>
  <cp:revision>32</cp:revision>
  <dcterms:created xsi:type="dcterms:W3CDTF">2023-03-08T16:36:00Z</dcterms:created>
  <dcterms:modified xsi:type="dcterms:W3CDTF">2023-09-18T11:23:00Z</dcterms:modified>
</cp:coreProperties>
</file>