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1020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68"/>
        <w:gridCol w:w="1344"/>
        <w:gridCol w:w="450"/>
        <w:gridCol w:w="128"/>
        <w:gridCol w:w="1051"/>
        <w:gridCol w:w="814"/>
        <w:gridCol w:w="277"/>
        <w:gridCol w:w="76"/>
        <w:gridCol w:w="1036"/>
        <w:gridCol w:w="412"/>
        <w:gridCol w:w="144"/>
        <w:gridCol w:w="1346"/>
        <w:gridCol w:w="445"/>
        <w:gridCol w:w="2114"/>
      </w:tblGrid>
      <w:tr>
        <w:trPr>
          <w:trHeight w:val="25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Име и презиме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Данијела Д. Тешендић</w:t>
            </w:r>
          </w:p>
        </w:tc>
      </w:tr>
      <w:tr>
        <w:trPr>
          <w:trHeight w:val="24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ванредни професор</w:t>
            </w:r>
          </w:p>
        </w:tc>
      </w:tr>
      <w:tr>
        <w:trPr>
          <w:trHeight w:val="42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Природно-математички факултет, Нови Сад, 01.12.2005</w:t>
            </w:r>
          </w:p>
        </w:tc>
      </w:tr>
      <w:tr>
        <w:trPr>
          <w:trHeight w:val="272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Информациони системи</w:t>
            </w:r>
          </w:p>
        </w:tc>
      </w:tr>
      <w:tr>
        <w:trPr>
          <w:trHeight w:val="24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област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Информациони системи</w:t>
            </w:r>
          </w:p>
        </w:tc>
      </w:tr>
      <w:tr>
        <w:trPr>
          <w:trHeight w:val="265" w:hRule="atLeast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Информациони системи</w:t>
            </w:r>
          </w:p>
        </w:tc>
      </w:tr>
      <w:tr>
        <w:trPr>
          <w:trHeight w:val="240" w:hRule="atLeast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Специјализација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</w:tr>
      <w:tr>
        <w:trPr>
          <w:trHeight w:val="231" w:hRule="atLeast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Информациони системи</w:t>
            </w:r>
          </w:p>
        </w:tc>
      </w:tr>
      <w:tr>
        <w:trPr>
          <w:trHeight w:val="206" w:hRule="atLeast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</w:tr>
      <w:tr>
        <w:trPr>
          <w:trHeight w:val="197" w:hRule="atLeast"/>
        </w:trPr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2005</w:t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Информациони системи</w:t>
            </w:r>
          </w:p>
        </w:tc>
      </w:tr>
      <w:tr>
        <w:trPr>
          <w:trHeight w:val="314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Списак предмета за које је наставник акредитован 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студијског програма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6253D"/>
                <w:spacing w:val="0"/>
                <w:sz w:val="20"/>
                <w:szCs w:val="20"/>
              </w:rPr>
              <w:t>IT306. CS616</w:t>
            </w:r>
          </w:p>
        </w:tc>
        <w:tc>
          <w:tcPr>
            <w:tcW w:w="2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Рачунарске мреже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Инфомрационе технологије, Рачунарске науке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6253D"/>
                <w:spacing w:val="0"/>
                <w:sz w:val="20"/>
                <w:szCs w:val="20"/>
              </w:rPr>
              <w:t>IT613</w:t>
            </w:r>
          </w:p>
        </w:tc>
        <w:tc>
          <w:tcPr>
            <w:tcW w:w="2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Развој мобилних апликација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Инфомрационе технологије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6253D"/>
                <w:spacing w:val="0"/>
                <w:sz w:val="20"/>
                <w:szCs w:val="20"/>
              </w:rPr>
              <w:t>CS706</w:t>
            </w:r>
          </w:p>
        </w:tc>
        <w:tc>
          <w:tcPr>
            <w:tcW w:w="2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Развој мобилних апликација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Рачунарске науке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6253D"/>
                <w:spacing w:val="0"/>
                <w:sz w:val="20"/>
                <w:szCs w:val="20"/>
              </w:rPr>
              <w:t>CS707</w:t>
            </w:r>
          </w:p>
        </w:tc>
        <w:tc>
          <w:tcPr>
            <w:tcW w:w="2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Базе просторних података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Инфомрационе технологије, Рачунарске науке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Tummon, Fiona, et al. "Towards standardisation of automatic pollen and fungal spore monitoring: best practises and guidelines."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Aerobiologia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(2022): 1-17. DOI: https://doi.org/10.1007/s10453-022-09755-6</w:t>
            </w:r>
          </w:p>
        </w:tc>
      </w:tr>
      <w:tr>
        <w:trPr>
          <w:trHeight w:val="42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Tešendić, Danijela, et al. "RealForAll: real-time system for automatic detection of airborne pollen."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Enterprise Information Systems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16.5 (2022): 1793391. DOI: https://doi.org/10.1080/17517575.2020.1793391</w:t>
            </w:r>
          </w:p>
        </w:tc>
      </w:tr>
      <w:tr>
        <w:trPr>
          <w:trHeight w:val="42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Tešendić, Danijela, and Danijela Boberić Krstićev. "Business intelligence in the service of libraries."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Information Technology and Libraries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38.4 (2019): 98-113. DOI: https://doi.org/10.6017/ital.v38i4.10599</w:t>
            </w:r>
          </w:p>
        </w:tc>
      </w:tr>
      <w:tr>
        <w:trPr>
          <w:trHeight w:val="42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Boberic Krsticev, Danijela, Danijela Tešendic, and Binay Kumar Verma. "Inventory of a library collection using Android application."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The Electronic Library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34.5 (2016): 856-868. DOI: https://doi.org/10.1108/EL-08-2015-0150</w:t>
            </w:r>
          </w:p>
        </w:tc>
      </w:tr>
      <w:tr>
        <w:trPr>
          <w:trHeight w:val="42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Boberić-Krstićev, Danijela, and Danijela Tešendić. "Mixed approach in creating a university union catalogue."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The Electronic Library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33.6 (2015): 970-989. DOI:10.1108/EL-02-2014-0026</w:t>
            </w:r>
          </w:p>
        </w:tc>
      </w:tr>
      <w:tr>
        <w:trPr>
          <w:trHeight w:val="427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63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Tesendic, Danijela, and Danijela Boberic Krsticev. "Web service for connecting visually impaired people with libraries."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Aslib Journal of Information Management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67.2 (2015): 230-243. DOI: https://doi.org/10.1108/AJIM-11-2014-0149</w:t>
            </w:r>
          </w:p>
        </w:tc>
      </w:tr>
      <w:tr>
        <w:trPr>
          <w:trHeight w:val="31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Збирни подаци научне, односно уметничке и стручне активности наставника</w:t>
            </w:r>
          </w:p>
        </w:tc>
      </w:tr>
      <w:tr>
        <w:trPr>
          <w:trHeight w:val="264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</w:t>
            </w:r>
          </w:p>
        </w:tc>
      </w:tr>
      <w:tr>
        <w:trPr>
          <w:trHeight w:val="255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278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Домаћи 2</w:t>
            </w:r>
          </w:p>
        </w:tc>
        <w:tc>
          <w:tcPr>
            <w:tcW w:w="4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Међународни 2</w:t>
            </w:r>
          </w:p>
        </w:tc>
      </w:tr>
      <w:tr>
        <w:trPr>
          <w:trHeight w:val="363" w:hRule="atLeast"/>
        </w:trPr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26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/>
      </w:r>
    </w:p>
    <w:sectPr>
      <w:type w:val="nextPage"/>
      <w:pgSz w:w="11906" w:h="16838"/>
      <w:pgMar w:left="851" w:right="1276" w:gutter="0" w:header="0" w:top="426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AU" w:eastAsia="en-A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en-A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ohit Devanagari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LibreOffice/7.3.7.2$Linux_X86_64 LibreOffice_project/30$Build-2</Application>
  <AppVersion>15.0000</AppVersion>
  <Pages>2</Pages>
  <Words>353</Words>
  <Characters>2513</Characters>
  <CharactersWithSpaces>2771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2023-02-07T15:57:00Z</dcterms:created>
  <dc:creator>mane</dc:creator>
  <dc:description/>
  <dc:language>en-US</dc:language>
  <cp:lastModifiedBy/>
  <dcterms:modified xsi:type="dcterms:W3CDTF">2023-09-27T22:13:01Z</dcterms:modified>
  <cp:revision>6</cp:revision>
  <dc:subject/>
  <dc:title>ТАБЕЛЕ У ДОКУМЕНТАЦИЈИ ЗА АКРЕДИТАЦИЈУ СТУДИЈСКОГ ПРОГРАМА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