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DB78" w14:textId="77777777" w:rsidR="00F9160B" w:rsidRDefault="00F9160B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F9160B" w14:paraId="170D04EF" w14:textId="77777777" w:rsidTr="00EB5723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6064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8EFC" w14:textId="4C761B1D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B57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Кристина </w:t>
            </w:r>
            <w:r w:rsidR="004C513D">
              <w:rPr>
                <w:rFonts w:ascii="Times New Roman" w:hAnsi="Times New Roman"/>
                <w:sz w:val="20"/>
                <w:szCs w:val="20"/>
                <w:lang w:val="sr-Cyrl-RS"/>
              </w:rPr>
              <w:t>Демирхан</w:t>
            </w:r>
          </w:p>
        </w:tc>
      </w:tr>
      <w:tr w:rsidR="00F9160B" w14:paraId="1B5B56D2" w14:textId="77777777" w:rsidTr="00EB5723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FED1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8864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  <w:lang w:val="sr-Cyrl-RS"/>
              </w:rPr>
              <w:t>Доцент</w:t>
            </w:r>
          </w:p>
        </w:tc>
      </w:tr>
      <w:tr w:rsidR="00F9160B" w14:paraId="136A2535" w14:textId="77777777" w:rsidTr="00EB5723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7EBF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31AB" w14:textId="77777777" w:rsidR="00EB5723" w:rsidRP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B5723">
              <w:rPr>
                <w:rFonts w:ascii="Times New Roman" w:hAnsi="Times New Roman"/>
                <w:sz w:val="20"/>
                <w:szCs w:val="20"/>
                <w:lang w:val="sr-Cyrl-RS"/>
              </w:rPr>
              <w:t>Природно-математички факултет</w:t>
            </w:r>
          </w:p>
          <w:p w14:paraId="260B1D27" w14:textId="77777777" w:rsidR="00F9160B" w:rsidRP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B5723">
              <w:rPr>
                <w:rFonts w:ascii="Times New Roman" w:hAnsi="Times New Roman"/>
                <w:sz w:val="20"/>
                <w:szCs w:val="20"/>
                <w:lang w:val="sr-Cyrl-RS"/>
              </w:rPr>
              <w:t>Нови Сад од 2020. године</w:t>
            </w:r>
          </w:p>
        </w:tc>
      </w:tr>
      <w:tr w:rsidR="00F9160B" w14:paraId="3040C7A3" w14:textId="77777777" w:rsidTr="00EB5723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21308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0FD43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F9160B" w14:paraId="2B280015" w14:textId="77777777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778F4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9160B" w14:paraId="500E3150" w14:textId="77777777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7FE7F" w14:textId="77777777" w:rsidR="00F9160B" w:rsidRDefault="00F9160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B11F3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5983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E64F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A37DF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9160B" w14:paraId="2FA0C692" w14:textId="77777777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B8F5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26241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00385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3F018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E75F9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EB5723" w14:paraId="6DAEBAE3" w14:textId="77777777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A535" w14:textId="77777777" w:rsid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B7BF" w14:textId="77777777" w:rsidR="00EB5723" w:rsidRPr="00EB5723" w:rsidRDefault="00EB5723" w:rsidP="00EB5723">
            <w:pPr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2015.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9FDE4" w14:textId="77777777" w:rsidR="00EB5723" w:rsidRPr="00EB5723" w:rsidRDefault="00EB5723" w:rsidP="00EB5723">
            <w:pPr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DF60F" w14:textId="77777777" w:rsid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7C50" w14:textId="77777777" w:rsid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F9160B" w14:paraId="32FD0E53" w14:textId="77777777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48EA6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5DA1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D5D6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3F3F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818D2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</w:tr>
      <w:tr w:rsidR="00F9160B" w14:paraId="3DE5567D" w14:textId="77777777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B5E6B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207AA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CC19A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BF74D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B4B51" w14:textId="77777777"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</w:tr>
      <w:tr w:rsidR="00F9160B" w14:paraId="064BE399" w14:textId="77777777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E130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2B7DE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499C9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A192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F00BB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F9160B" w14:paraId="432B0726" w14:textId="77777777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72579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551F9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68E15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8031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392FF" w14:textId="77777777"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F9160B" w14:paraId="68BA292B" w14:textId="77777777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E045C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F9160B" w14:paraId="4E843EFD" w14:textId="77777777" w:rsidTr="00EB5723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A381A" w14:textId="77777777" w:rsidR="00F9160B" w:rsidRDefault="007C5A67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7235A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3E85F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5297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B28AB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22B4" w14:textId="77777777"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457AD2" w14:paraId="22C02F06" w14:textId="77777777" w:rsidTr="00541F7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14375" w14:textId="77777777" w:rsidR="00457AD2" w:rsidRPr="00EB5723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5A74A" w14:textId="77777777" w:rsidR="00457AD2" w:rsidRDefault="00C6012A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6012A">
              <w:rPr>
                <w:rFonts w:ascii="Times New Roman" w:hAnsi="Times New Roman"/>
                <w:sz w:val="20"/>
                <w:szCs w:val="20"/>
              </w:rPr>
              <w:t>М18ПНТ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F75CF" w14:textId="77777777" w:rsidR="00457AD2" w:rsidRPr="00310993" w:rsidRDefault="00457AD2" w:rsidP="00457AD2">
            <w:pPr>
              <w:rPr>
                <w:lang w:val="sr-Cyrl-CS"/>
              </w:rPr>
            </w:pPr>
            <w:r w:rsidRPr="00457AD2">
              <w:rPr>
                <w:rFonts w:ascii="Times New Roman" w:hAnsi="Times New Roman"/>
                <w:sz w:val="20"/>
                <w:szCs w:val="20"/>
                <w:lang w:val="sr-Cyrl-RS"/>
              </w:rPr>
              <w:t>Примена нуклеарних технологија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75B51" w14:textId="77777777" w:rsidR="00457AD2" w:rsidRPr="00C6012A" w:rsidRDefault="00C6012A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71973" w14:textId="77777777" w:rsidR="00457AD2" w:rsidRDefault="00357C5B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Нуклеарна 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8479D" w14:textId="77777777" w:rsidR="00457AD2" w:rsidRP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MAC</w:t>
            </w:r>
          </w:p>
        </w:tc>
      </w:tr>
      <w:tr w:rsidR="00457AD2" w14:paraId="21D0458E" w14:textId="77777777" w:rsidTr="00EB5723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8BC9E" w14:textId="77777777" w:rsidR="00457AD2" w:rsidRPr="00EB5723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BF28" w14:textId="77777777" w:rsidR="00457AD2" w:rsidRP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M18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3F7D" w14:textId="77777777" w:rsidR="00457AD2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457AD2">
              <w:rPr>
                <w:rFonts w:ascii="Times New Roman" w:hAnsi="Times New Roman"/>
                <w:sz w:val="20"/>
                <w:szCs w:val="20"/>
                <w:lang w:val="sr-Cyrl-RS"/>
              </w:rPr>
              <w:t>Фундаменталне интеракције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29612" w14:textId="77777777" w:rsidR="00457AD2" w:rsidRPr="00C6012A" w:rsidRDefault="00C6012A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 и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40D73" w14:textId="77777777" w:rsidR="00457AD2" w:rsidRP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Нуклеарна 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4D79C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MAC</w:t>
            </w:r>
          </w:p>
        </w:tc>
      </w:tr>
      <w:tr w:rsidR="00457AD2" w14:paraId="4CB04D05" w14:textId="77777777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90FCF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457AD2" w14:paraId="4EFBA836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83F9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EA20D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K. Bikit, I. Bikit, J. Slivka, T. Nemes, J. Nikolov, S. Forkapic, Optimization of the HPGe detector passive shields by Monte-Carlo simulations, Nuclear Inst. and Methods in Physics Research, A 929 (2019) 76–83</w:t>
            </w:r>
          </w:p>
        </w:tc>
      </w:tr>
      <w:tr w:rsidR="00457AD2" w14:paraId="4C76E0E0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F124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FBD88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K. Bikit, I. Bikit, J. Slivka, S. Forkapic, J. Knezevic, Monte Carlo simulation of beta particle-induced bremsstrahlung doses, Journal of Radiological Protection 38 (2018) 34-47</w:t>
            </w:r>
          </w:p>
        </w:tc>
      </w:tr>
      <w:tr w:rsidR="00457AD2" w14:paraId="3653CFB5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DBC62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0A842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K. Bikit, S. Forkapic, I. Bikit, J. Slivka, J. Hansman, Improvement of in-situ gamma spectrometry methods by Monte-Carlo simulations, Journal of Environmental Radioactivity 188 (2018) 23-29</w:t>
            </w:r>
          </w:p>
        </w:tc>
      </w:tr>
      <w:tr w:rsidR="00457AD2" w14:paraId="62F7BB72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42387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3C48A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I. Bikit,  K. Bikit, J. Slivka, J. Hansman, L. Oláh, D. Varga,  First cosmic-ray images of bone and soft tissue, EPL (Europhysics Letters) 116 (2016) 48003</w:t>
            </w:r>
          </w:p>
        </w:tc>
      </w:tr>
      <w:tr w:rsidR="00457AD2" w14:paraId="53033E0B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F209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81326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I. Bikit, D. Mrdja, K. Bikit, J. Slivka, N. Jovancevic, L. Oláh, G. Hamar, D. Varga, Novel approach to imaging by cosmic-ray muons, EPL (Europhysics Letters) 113 (2016) 58001</w:t>
            </w:r>
          </w:p>
        </w:tc>
      </w:tr>
      <w:tr w:rsidR="00457AD2" w14:paraId="558A727B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1067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022D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I. Bikit, K. Bikit, J. Slivka, I. Anicin, Study of radiation dose induced by cosmic-ray origin  low-energy gamma  rays and electrons near sea level, Journal of Atmospheric and Solar-Terrestrial Physics 123 (2015) 55-62</w:t>
            </w:r>
          </w:p>
        </w:tc>
      </w:tr>
      <w:tr w:rsidR="00457AD2" w14:paraId="79AE31B5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6B585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E8B2F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I. Bikit, D. Mrdja, K. Bikit, J. Slivka, S. Forkapic, Study of "A method to enhance coincidence time resolution with applications for medical imaging systems (TOF/PET)" , Radiation Measurements 72 (2015) 95-99</w:t>
            </w:r>
          </w:p>
        </w:tc>
      </w:tr>
      <w:tr w:rsidR="00457AD2" w14:paraId="24C81752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5F054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9EDC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K. Bikit, D. Mrdja, I. Bikit , M. Veskovic, Investigation of cosmic-ray muon induced processes by MIREDO facility,  Applied Radiation and Isotopes 87 (2014) 77-80</w:t>
            </w:r>
          </w:p>
        </w:tc>
      </w:tr>
      <w:tr w:rsidR="00457AD2" w14:paraId="7F4C029B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5D83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3152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K. Bikit, J. Nikolov, I. Bikit, D. Mrda, N. Todorovic, S. Forkapic, J. Slivka, M. Veskovic,  Reinvestigation of the irregularities in the 3H decay, Astroparticle Physics 47 (2013) 38–44</w:t>
            </w:r>
          </w:p>
        </w:tc>
      </w:tr>
      <w:tr w:rsidR="00457AD2" w14:paraId="0D2E312C" w14:textId="77777777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0333" w14:textId="77777777"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07DFD" w14:textId="77777777"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Mrda, I. Bikit, M. Veskovic, J. Slivka, N. Todorovic, J. Nikolov, S. Forkapic, K. Bikit, Time resolved spectroscopy of cosmic-ray muons induced background, Astroparticle Physics 42 (2013) 103-111</w:t>
            </w:r>
          </w:p>
        </w:tc>
      </w:tr>
      <w:tr w:rsidR="00457AD2" w14:paraId="5399D72C" w14:textId="77777777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12BCB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7AD2" w14:paraId="5409CE3C" w14:textId="77777777" w:rsidTr="00EB5723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9750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BA37" w14:textId="77777777" w:rsidR="00457AD2" w:rsidRPr="00357C5B" w:rsidRDefault="00357C5B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5A67">
              <w:rPr>
                <w:rFonts w:ascii="Times New Roman" w:hAnsi="Times New Roman"/>
                <w:sz w:val="20"/>
                <w:szCs w:val="20"/>
                <w:lang w:val="sr-Cyrl-RS"/>
              </w:rPr>
              <w:t>246</w:t>
            </w:r>
            <w:r w:rsidR="008E2E25">
              <w:rPr>
                <w:rFonts w:ascii="Times New Roman" w:hAnsi="Times New Roman"/>
                <w:sz w:val="20"/>
                <w:szCs w:val="20"/>
              </w:rPr>
              <w:t xml:space="preserve"> (215)</w:t>
            </w:r>
            <w:r w:rsidRPr="007C5A6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 Извор: Scopus)</w:t>
            </w:r>
          </w:p>
        </w:tc>
      </w:tr>
      <w:tr w:rsidR="00457AD2" w14:paraId="08464924" w14:textId="77777777" w:rsidTr="00EB5723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9B030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8D37E" w14:textId="77777777" w:rsidR="00457AD2" w:rsidRDefault="00357C5B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C5A67">
              <w:rPr>
                <w:rFonts w:ascii="Times New Roman" w:hAnsi="Times New Roman"/>
                <w:sz w:val="20"/>
                <w:szCs w:val="20"/>
                <w:lang w:val="sr-Cyrl-RS"/>
              </w:rPr>
              <w:t>45 ( Извор: Scopus)</w:t>
            </w:r>
          </w:p>
        </w:tc>
      </w:tr>
      <w:tr w:rsidR="00457AD2" w14:paraId="3FF9F26A" w14:textId="77777777" w:rsidTr="00EB5723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9EAE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44051" w14:textId="77777777" w:rsidR="00457AD2" w:rsidRPr="00357C5B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="00357C5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44BBA" w14:textId="77777777" w:rsidR="00457AD2" w:rsidRPr="00357C5B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 w:rsidR="00357C5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2</w:t>
            </w:r>
          </w:p>
        </w:tc>
      </w:tr>
      <w:tr w:rsidR="00457AD2" w14:paraId="02D30D82" w14:textId="77777777" w:rsidTr="00EB5723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5B029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0511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7AD2" w14:paraId="78E38B96" w14:textId="77777777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9EDC5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457AD2" w14:paraId="57C73AE9" w14:textId="77777777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F559" w14:textId="77777777"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112BE5D9" w14:textId="77777777" w:rsidR="00F9160B" w:rsidRDefault="00F9160B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5C1D6A35" w14:textId="77777777" w:rsidR="00F9160B" w:rsidRDefault="00F9160B"/>
    <w:sectPr w:rsidR="00F9160B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8089A"/>
    <w:multiLevelType w:val="multilevel"/>
    <w:tmpl w:val="7DD4C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084A1F"/>
    <w:multiLevelType w:val="multilevel"/>
    <w:tmpl w:val="A0545B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6919686">
    <w:abstractNumId w:val="0"/>
  </w:num>
  <w:num w:numId="2" w16cid:durableId="894049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60B"/>
    <w:rsid w:val="00357C5B"/>
    <w:rsid w:val="00457AD2"/>
    <w:rsid w:val="004C513D"/>
    <w:rsid w:val="00734385"/>
    <w:rsid w:val="007C5A67"/>
    <w:rsid w:val="008E2E25"/>
    <w:rsid w:val="00C6012A"/>
    <w:rsid w:val="00EB5723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B6C4A7"/>
  <w15:docId w15:val="{0B7DEE5F-B1FC-4AF8-9112-F7F97ADB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7</cp:revision>
  <dcterms:created xsi:type="dcterms:W3CDTF">2023-05-03T11:25:00Z</dcterms:created>
  <dcterms:modified xsi:type="dcterms:W3CDTF">2024-02-07T20:25:00Z</dcterms:modified>
  <dc:language>en-US</dc:language>
</cp:coreProperties>
</file>