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F322C" w14:textId="77777777" w:rsidR="00DC5A34" w:rsidRPr="00BF3DFA" w:rsidRDefault="00DC5A3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568"/>
        <w:gridCol w:w="1345"/>
        <w:gridCol w:w="450"/>
        <w:gridCol w:w="127"/>
        <w:gridCol w:w="1051"/>
        <w:gridCol w:w="815"/>
        <w:gridCol w:w="277"/>
        <w:gridCol w:w="75"/>
        <w:gridCol w:w="423"/>
        <w:gridCol w:w="898"/>
        <w:gridCol w:w="127"/>
        <w:gridCol w:w="1490"/>
        <w:gridCol w:w="723"/>
        <w:gridCol w:w="1837"/>
      </w:tblGrid>
      <w:tr w:rsidR="00DC5A34" w:rsidRPr="00BF3DFA" w14:paraId="25B5AA5D" w14:textId="77777777" w:rsidTr="00F17CFF">
        <w:trPr>
          <w:trHeight w:val="257"/>
        </w:trPr>
        <w:tc>
          <w:tcPr>
            <w:tcW w:w="4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46EB7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84D2D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Марко Недељков</w:t>
            </w:r>
          </w:p>
        </w:tc>
      </w:tr>
      <w:tr w:rsidR="00DC5A34" w:rsidRPr="00BF3DFA" w14:paraId="2ADFD5AB" w14:textId="77777777" w:rsidTr="00F17CFF">
        <w:trPr>
          <w:trHeight w:val="247"/>
        </w:trPr>
        <w:tc>
          <w:tcPr>
            <w:tcW w:w="4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84A8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EF6D2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Редовни професор</w:t>
            </w:r>
          </w:p>
        </w:tc>
      </w:tr>
      <w:tr w:rsidR="00DC5A34" w:rsidRPr="00BF3DFA" w14:paraId="19B169D5" w14:textId="77777777" w:rsidTr="00F17CFF">
        <w:trPr>
          <w:trHeight w:val="427"/>
        </w:trPr>
        <w:tc>
          <w:tcPr>
            <w:tcW w:w="4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4D2DE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A6F03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>УНС ПМФ, 1990.</w:t>
            </w:r>
          </w:p>
        </w:tc>
      </w:tr>
      <w:tr w:rsidR="00DC5A34" w:rsidRPr="00BF3DFA" w14:paraId="4AF99126" w14:textId="77777777" w:rsidTr="00F17CFF">
        <w:trPr>
          <w:trHeight w:val="272"/>
        </w:trPr>
        <w:tc>
          <w:tcPr>
            <w:tcW w:w="4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5DC82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946B0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>Математичке науке</w:t>
            </w:r>
          </w:p>
        </w:tc>
      </w:tr>
      <w:tr w:rsidR="00DC5A34" w:rsidRPr="00BF3DFA" w14:paraId="7E1F4823" w14:textId="77777777" w:rsidTr="00F17CFF">
        <w:trPr>
          <w:trHeight w:val="249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23605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DC5A34" w:rsidRPr="00BF3DFA" w14:paraId="54039C27" w14:textId="77777777" w:rsidTr="00F17CFF">
        <w:trPr>
          <w:trHeight w:val="427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F5D41" w14:textId="77777777" w:rsidR="00DC5A34" w:rsidRPr="00BF3DFA" w:rsidRDefault="00DC5A34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947DF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1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73E3B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2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B3FF7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1BB19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DC5A34" w:rsidRPr="00BF3DFA" w14:paraId="3C19B7FF" w14:textId="77777777" w:rsidTr="00F17CFF">
        <w:trPr>
          <w:trHeight w:val="274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A577D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B2FA6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2005.</w:t>
            </w:r>
          </w:p>
        </w:tc>
        <w:tc>
          <w:tcPr>
            <w:tcW w:w="1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FD9F5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96000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>Математичке науке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4AB3A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Анализа и вероватноћа</w:t>
            </w:r>
          </w:p>
        </w:tc>
      </w:tr>
      <w:tr w:rsidR="00DC5A34" w:rsidRPr="00BF3DFA" w14:paraId="39AEECFC" w14:textId="77777777" w:rsidTr="00F17CFF">
        <w:trPr>
          <w:trHeight w:val="265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48901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8BD43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1995.</w:t>
            </w:r>
          </w:p>
        </w:tc>
        <w:tc>
          <w:tcPr>
            <w:tcW w:w="1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17B45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2EE4A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>Математичке науке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C8033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Анализа и вероватноћа</w:t>
            </w:r>
          </w:p>
        </w:tc>
      </w:tr>
      <w:tr w:rsidR="00DC5A34" w:rsidRPr="00BF3DFA" w14:paraId="02C602C4" w14:textId="77777777" w:rsidTr="00F17CFF">
        <w:trPr>
          <w:trHeight w:val="231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64BD4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7B40D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1993.</w:t>
            </w:r>
          </w:p>
        </w:tc>
        <w:tc>
          <w:tcPr>
            <w:tcW w:w="1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2F465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69DD5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>Математичке науке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1E61E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Анализа и вероватноћа</w:t>
            </w:r>
          </w:p>
        </w:tc>
      </w:tr>
      <w:tr w:rsidR="00DC5A34" w:rsidRPr="00BF3DFA" w14:paraId="458426FB" w14:textId="77777777" w:rsidTr="00F17CFF">
        <w:trPr>
          <w:trHeight w:val="197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4C20B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4D341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1990.</w:t>
            </w:r>
          </w:p>
        </w:tc>
        <w:tc>
          <w:tcPr>
            <w:tcW w:w="1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91204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4ED04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eastAsia="Times New Roman" w:hAnsi="Times New Roman"/>
                <w:sz w:val="20"/>
                <w:szCs w:val="20"/>
              </w:rPr>
              <w:t>Математичке науке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57C09" w14:textId="77777777" w:rsidR="00DC5A34" w:rsidRPr="00BF3DFA" w:rsidRDefault="00DC5A34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5A34" w:rsidRPr="00BF3DFA" w14:paraId="7A949510" w14:textId="77777777" w:rsidTr="00F17CFF">
        <w:trPr>
          <w:trHeight w:val="314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8507C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Списак предмета за које је наставник акредитован на првом или другом степену студија</w:t>
            </w:r>
          </w:p>
        </w:tc>
      </w:tr>
      <w:tr w:rsidR="00DC5A34" w:rsidRPr="00BF3DFA" w14:paraId="15619754" w14:textId="77777777" w:rsidTr="006C4CC2">
        <w:trPr>
          <w:trHeight w:val="70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775EF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413AF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413D1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iCs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8FA57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8A50A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02469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iCs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DC5A34" w:rsidRPr="00BF3DFA" w14:paraId="1628B13A" w14:textId="77777777" w:rsidTr="006C4CC2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73A6B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910F5" w14:textId="0D86DA1B" w:rsidR="00DC5A34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MA01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C6B09" w14:textId="27982903" w:rsidR="00DC5A34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"/>
              </w:rPr>
              <w:t>Парцијалне диференцијалне једначине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2FE8D" w14:textId="26FB8E35" w:rsidR="00DC5A34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П</w:t>
            </w:r>
            <w:r w:rsidR="006C4CC2"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редавања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9B862" w14:textId="77777777" w:rsidR="00FB0F18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Математика</w:t>
            </w:r>
            <w:r w:rsidR="00FB0F18" w:rsidRPr="00BF3DFA"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  <w:p w14:paraId="7B6C4F98" w14:textId="080C154C" w:rsidR="00DC5A34" w:rsidRPr="00BF3DFA" w:rsidRDefault="00FB0F1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Примењена математика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67B66" w14:textId="61ED3E06"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МАС</w:t>
            </w:r>
          </w:p>
        </w:tc>
      </w:tr>
      <w:tr w:rsidR="00DC5A34" w:rsidRPr="00BF3DFA" w14:paraId="0CDC992F" w14:textId="77777777" w:rsidTr="006C4CC2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3C840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61259" w14:textId="09BC82CC" w:rsidR="00DC5A34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MA07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AA4AB" w14:textId="54630992" w:rsidR="00DC5A34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"/>
              </w:rPr>
              <w:t>Функционална анализа 2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C00C7" w14:textId="2AC0A5AF"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Предавања, вежбе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67ECD" w14:textId="60661F99"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Математика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B5444" w14:textId="6D1F3449"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МАС</w:t>
            </w:r>
          </w:p>
        </w:tc>
      </w:tr>
      <w:tr w:rsidR="00DC5A34" w:rsidRPr="00BF3DFA" w14:paraId="65D2CAC5" w14:textId="77777777" w:rsidTr="006C4CC2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D69CF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D37D" w14:textId="55C3934A" w:rsidR="00DC5A34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M</w:t>
            </w: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Б</w:t>
            </w:r>
            <w:r w:rsidRPr="00BF3DFA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E191C" w14:textId="5C7F045A" w:rsidR="00DC5A34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"/>
              </w:rPr>
              <w:t>Једначине математичке физике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61194" w14:textId="3495C224"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Предавања, вежбе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B29C1" w14:textId="77777777" w:rsidR="006C4CC2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Матеатика,</w:t>
            </w:r>
          </w:p>
          <w:p w14:paraId="146D2A31" w14:textId="5094D34E"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Примењена математика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861F5" w14:textId="6DCF105D"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МАС</w:t>
            </w:r>
          </w:p>
        </w:tc>
      </w:tr>
      <w:tr w:rsidR="00DC5A34" w:rsidRPr="00BF3DFA" w14:paraId="403E0647" w14:textId="77777777" w:rsidTr="006C4CC2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9CE71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1ADF4" w14:textId="6A648549" w:rsidR="00DC5A34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M</w:t>
            </w: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Б</w:t>
            </w:r>
            <w:r w:rsidRPr="00BF3DFA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B2881" w14:textId="5D227929" w:rsidR="00DC5A34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"/>
              </w:rPr>
              <w:t>Математичко моделирање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DC5E9" w14:textId="69138162"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Предавања, вежбе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E6ED0" w14:textId="02E0854A"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Примењена математика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DDC02" w14:textId="1009814F"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МАС</w:t>
            </w:r>
          </w:p>
        </w:tc>
      </w:tr>
      <w:tr w:rsidR="00DC5A34" w:rsidRPr="00BF3DFA" w14:paraId="3237B8A0" w14:textId="77777777" w:rsidTr="006C4CC2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3AB8F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957A8" w14:textId="1EDF355A" w:rsidR="00DC5A34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M315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47F2E" w14:textId="6DE1FF60" w:rsidR="00DC5A34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"/>
              </w:rPr>
              <w:t>Функционална анализа 1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FD591" w14:textId="211167EC"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Предавања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0C495" w14:textId="276D23B1"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Математика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28F14" w14:textId="6C47781F" w:rsidR="00DC5A34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ОАС</w:t>
            </w:r>
          </w:p>
        </w:tc>
      </w:tr>
      <w:tr w:rsidR="00F17CFF" w:rsidRPr="00BF3DFA" w14:paraId="116D2175" w14:textId="77777777" w:rsidTr="006C4CC2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1315" w14:textId="041F1070" w:rsidR="00F17CFF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AFE5E" w14:textId="51DA3AC9" w:rsidR="00F17CFF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M415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D5203" w14:textId="24EDA714" w:rsidR="00F17CFF" w:rsidRPr="00BF3DFA" w:rsidRDefault="00F17CFF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"/>
              </w:rPr>
              <w:t xml:space="preserve">Функционална анализа 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00C4A" w14:textId="7C7CB2DD" w:rsidR="00F17CFF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Предавања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44C7F" w14:textId="1C4857C1" w:rsidR="00F17CFF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Дипломирани математичар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78745" w14:textId="1ED5F3B0" w:rsidR="00F17CFF" w:rsidRPr="00BF3DFA" w:rsidRDefault="006C4CC2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BA"/>
              </w:rPr>
            </w:pPr>
            <w:r w:rsidRPr="00BF3DFA">
              <w:rPr>
                <w:rFonts w:ascii="Times New Roman" w:hAnsi="Times New Roman"/>
                <w:sz w:val="18"/>
                <w:szCs w:val="18"/>
                <w:lang w:val="sr-Cyrl-BA"/>
              </w:rPr>
              <w:t>ОАС</w:t>
            </w:r>
          </w:p>
        </w:tc>
      </w:tr>
      <w:tr w:rsidR="00DC5A34" w:rsidRPr="00BF3DFA" w14:paraId="44F53180" w14:textId="77777777" w:rsidTr="00F17CFF">
        <w:trPr>
          <w:trHeight w:val="427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29B1C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BF3DFA">
              <w:rPr>
                <w:rFonts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DC5A34" w:rsidRPr="00BF3DFA" w14:paraId="6265CA53" w14:textId="77777777" w:rsidTr="00F17CFF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8DB69" w14:textId="77777777" w:rsidR="00DC5A34" w:rsidRPr="00BF3DFA" w:rsidRDefault="00DC5A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611CD" w14:textId="2ED9CA7E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 xml:space="preserve">Marković, B., Nedeljkov, M. A zero-noise limit to a symmetric system of conservation laws (2023), Stochastic Analysis and Applications, 41 (1), pp. 102-114. https://doi.org/10.1080/07362994.2021.1990778 </w:t>
            </w:r>
            <w:r w:rsidR="003B6AD2"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 w:rsidR="00DC5A34" w:rsidRPr="00BF3DFA" w14:paraId="6FEF59E6" w14:textId="77777777" w:rsidTr="00F17CFF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FBEDF" w14:textId="77777777" w:rsidR="00DC5A34" w:rsidRPr="00BF3DFA" w:rsidRDefault="00DC5A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A605B" w14:textId="108FB705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 xml:space="preserve">Nedeljkov, M., Ružičić, S. Energy dissipation admissibility condition for conservation law systems admitting singular solutions. Nonlinear Differ. Equ. Appl. 29, 14 (2022). https://doi.org/10.1007/s00030-022-00748-5 </w:t>
            </w:r>
            <w:r w:rsidR="003B6AD2">
              <w:rPr>
                <w:rFonts w:ascii="Times New Roman" w:hAnsi="Times New Roman"/>
                <w:sz w:val="18"/>
                <w:szCs w:val="18"/>
              </w:rPr>
              <w:t>(M22)</w:t>
            </w:r>
          </w:p>
        </w:tc>
      </w:tr>
      <w:tr w:rsidR="00DC5A34" w:rsidRPr="00BF3DFA" w14:paraId="444ADD7F" w14:textId="77777777" w:rsidTr="00F17CFF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8BA66" w14:textId="77777777" w:rsidR="00DC5A34" w:rsidRPr="00BF3DFA" w:rsidRDefault="00DC5A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3BFFD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Krunić, T., Nedeljkov, M. Shadow wave solutions for a scalar two-flux conservation law with Rankine-Hugoniot deficit</w:t>
            </w:r>
          </w:p>
          <w:p w14:paraId="5C18F3B9" w14:textId="04D8B63C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(2021) Journal of Hyperbolic Differential Equations, 18 (3), pp. 539-556. https://doi.org/10.1142/S021989162150017X</w:t>
            </w:r>
            <w:r w:rsidR="003B6AD2">
              <w:rPr>
                <w:rFonts w:ascii="Times New Roman" w:hAnsi="Times New Roman"/>
                <w:sz w:val="18"/>
                <w:szCs w:val="18"/>
              </w:rPr>
              <w:t xml:space="preserve"> (M23)</w:t>
            </w:r>
          </w:p>
        </w:tc>
      </w:tr>
      <w:tr w:rsidR="00DC5A34" w:rsidRPr="00BF3DFA" w14:paraId="44084398" w14:textId="77777777" w:rsidTr="00F17CFF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02117" w14:textId="77777777" w:rsidR="00DC5A34" w:rsidRPr="00BF3DFA" w:rsidRDefault="00DC5A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21B8F" w14:textId="49BEDB7E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Ružičić, S., Nedeljkov, M. Shadow Wave Tracking Procedure and Initial Data Problem for Pressureless Gas Model. Acta Appl Math 171, 10 (2021). https://doi.org/10.1007/s10440-020-00377-z</w:t>
            </w:r>
            <w:r w:rsidR="003B6AD2"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 w:rsidR="00DC5A34" w:rsidRPr="00BF3DFA" w14:paraId="5F2B40B0" w14:textId="77777777" w:rsidTr="00F17CFF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607CC" w14:textId="77777777" w:rsidR="00DC5A34" w:rsidRPr="00BF3DFA" w:rsidRDefault="00DC5A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5CDF6" w14:textId="349D5181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 xml:space="preserve">Dugandžija, N., Nedeljkov, M. Generalized solution to multidimensional cubic Schrödinger equation with delta potential. Monatsh Math 190, 481–499 (2019). https://doi.org/10.1007/s00605-019-01304-7 </w:t>
            </w:r>
            <w:r w:rsidR="003B6AD2"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 w:rsidR="00DC5A34" w:rsidRPr="00BF3DFA" w14:paraId="7E551225" w14:textId="77777777" w:rsidTr="00F17CFF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D967A" w14:textId="77777777" w:rsidR="00DC5A34" w:rsidRPr="00BF3DFA" w:rsidRDefault="00DC5A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2876F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Mohamed, S.M.A., Nedeljkov, M. Simplified chromatography model and inverse of split delta shocks</w:t>
            </w:r>
          </w:p>
          <w:p w14:paraId="7CF2813E" w14:textId="6FD7C19C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BF3DFA">
              <w:rPr>
                <w:rFonts w:ascii="Times New Roman" w:hAnsi="Times New Roman"/>
                <w:sz w:val="18"/>
                <w:szCs w:val="18"/>
              </w:rPr>
              <w:t>(2019) Applied Mathematics Letters, 92, pp. 49-53. https://doi.org/10.1016/j.aml.2019.01.008</w:t>
            </w:r>
            <w:r w:rsidR="003B6AD2">
              <w:rPr>
                <w:rFonts w:ascii="Times New Roman" w:hAnsi="Times New Roman"/>
                <w:sz w:val="18"/>
                <w:szCs w:val="18"/>
              </w:rPr>
              <w:t xml:space="preserve"> (M21a)</w:t>
            </w:r>
          </w:p>
        </w:tc>
      </w:tr>
      <w:tr w:rsidR="00DC5A34" w:rsidRPr="00BF3DFA" w14:paraId="039D619A" w14:textId="77777777" w:rsidTr="00F17CFF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60191" w14:textId="77777777" w:rsidR="00DC5A34" w:rsidRPr="00BF3DFA" w:rsidRDefault="00DC5A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6CF5A" w14:textId="77777777" w:rsidR="00DC5A34" w:rsidRPr="00BF3DFA" w:rsidRDefault="00DC5A34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5A34" w:rsidRPr="00BF3DFA" w14:paraId="65BBF733" w14:textId="77777777" w:rsidTr="00F17CFF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6035F" w14:textId="77777777" w:rsidR="00DC5A34" w:rsidRPr="00BF3DFA" w:rsidRDefault="00DC5A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C36B8" w14:textId="77777777" w:rsidR="00DC5A34" w:rsidRPr="00BF3DFA" w:rsidRDefault="00DC5A34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5A34" w:rsidRPr="00BF3DFA" w14:paraId="63EDB45F" w14:textId="77777777" w:rsidTr="00F17CFF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74EDE" w14:textId="77777777" w:rsidR="00DC5A34" w:rsidRPr="00BF3DFA" w:rsidRDefault="00DC5A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997B4" w14:textId="77777777" w:rsidR="00DC5A34" w:rsidRPr="00BF3DFA" w:rsidRDefault="00DC5A34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5A34" w:rsidRPr="00BF3DFA" w14:paraId="5548D545" w14:textId="77777777" w:rsidTr="00F17CFF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D9494" w14:textId="77777777" w:rsidR="00DC5A34" w:rsidRPr="00BF3DFA" w:rsidRDefault="00DC5A3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9B31B" w14:textId="77777777" w:rsidR="00DC5A34" w:rsidRPr="00BF3DFA" w:rsidRDefault="00DC5A34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5A34" w:rsidRPr="00BF3DFA" w14:paraId="0AD5DB54" w14:textId="77777777" w:rsidTr="00F17CFF">
        <w:trPr>
          <w:trHeight w:val="317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A9653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BF3DFA">
              <w:rPr>
                <w:rFonts w:ascii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C5A34" w:rsidRPr="00BF3DFA" w14:paraId="21DB67E1" w14:textId="77777777" w:rsidTr="00F17CFF">
        <w:trPr>
          <w:trHeight w:val="264"/>
        </w:trPr>
        <w:tc>
          <w:tcPr>
            <w:tcW w:w="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BCB94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DD117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500 (451)</w:t>
            </w:r>
          </w:p>
        </w:tc>
      </w:tr>
      <w:tr w:rsidR="00DC5A34" w:rsidRPr="00BF3DFA" w14:paraId="239E6BD5" w14:textId="77777777" w:rsidTr="00F17CFF">
        <w:trPr>
          <w:trHeight w:val="255"/>
        </w:trPr>
        <w:tc>
          <w:tcPr>
            <w:tcW w:w="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CD46A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DD0C2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 w:rsidR="00DC5A34" w:rsidRPr="00BF3DFA" w14:paraId="11234EA7" w14:textId="77777777" w:rsidTr="00F17CFF">
        <w:trPr>
          <w:trHeight w:val="278"/>
        </w:trPr>
        <w:tc>
          <w:tcPr>
            <w:tcW w:w="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B9D8D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7F586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Домаћи 1</w:t>
            </w:r>
          </w:p>
        </w:tc>
        <w:tc>
          <w:tcPr>
            <w:tcW w:w="4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30493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Међународни 1</w:t>
            </w:r>
          </w:p>
        </w:tc>
      </w:tr>
      <w:tr w:rsidR="00DC5A34" w:rsidRPr="00BF3DFA" w14:paraId="4E54C3F8" w14:textId="77777777" w:rsidTr="00F17CFF">
        <w:trPr>
          <w:trHeight w:val="363"/>
        </w:trPr>
        <w:tc>
          <w:tcPr>
            <w:tcW w:w="2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D0894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EDA2D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Универзитет у Инзбруку</w:t>
            </w:r>
          </w:p>
        </w:tc>
      </w:tr>
      <w:tr w:rsidR="00DC5A34" w:rsidRPr="00BF3DFA" w14:paraId="78A867A2" w14:textId="77777777" w:rsidTr="00F17CFF">
        <w:trPr>
          <w:trHeight w:val="269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ECFD8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  <w:tr w:rsidR="00DC5A34" w:rsidRPr="00BF3DFA" w14:paraId="68C0DC55" w14:textId="77777777" w:rsidTr="00F17CFF">
        <w:trPr>
          <w:trHeight w:val="427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CADB5" w14:textId="77777777" w:rsidR="00DC5A34" w:rsidRPr="00BF3DF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F3DFA">
              <w:rPr>
                <w:rFonts w:ascii="Times New Roman" w:hAnsi="Times New Roman"/>
                <w:sz w:val="20"/>
                <w:szCs w:val="20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BF3DFA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Ова табела не сме прећи једну А4 страну.</w:t>
            </w:r>
          </w:p>
        </w:tc>
      </w:tr>
    </w:tbl>
    <w:p w14:paraId="49D19227" w14:textId="77777777" w:rsidR="00DC5A34" w:rsidRPr="00BF3DFA" w:rsidRDefault="00DC5A3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DC5A34" w:rsidRPr="00BF3DFA">
      <w:pgSz w:w="11906" w:h="16838"/>
      <w:pgMar w:top="426" w:right="1276" w:bottom="709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AR PL KaitiM GB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42344"/>
    <w:multiLevelType w:val="multilevel"/>
    <w:tmpl w:val="56CA1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F67B3D"/>
    <w:multiLevelType w:val="multilevel"/>
    <w:tmpl w:val="42FACF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62300118">
    <w:abstractNumId w:val="0"/>
  </w:num>
  <w:num w:numId="2" w16cid:durableId="314342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5A34"/>
    <w:rsid w:val="003B6AD2"/>
    <w:rsid w:val="006C4CC2"/>
    <w:rsid w:val="00BF3DFA"/>
    <w:rsid w:val="00DC5A34"/>
    <w:rsid w:val="00F17CFF"/>
    <w:rsid w:val="00FB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73CD1"/>
  <w15:docId w15:val="{D32D5012-8E5E-4F17-B31B-E3E01F336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character" w:customStyle="1" w:styleId="HeaderChar">
    <w:name w:val="Header Char"/>
    <w:link w:val="Header"/>
    <w:uiPriority w:val="99"/>
    <w:qFormat/>
    <w:rsid w:val="005A4C35"/>
    <w:rPr>
      <w:sz w:val="22"/>
      <w:szCs w:val="22"/>
    </w:rPr>
  </w:style>
  <w:style w:type="character" w:customStyle="1" w:styleId="FooterChar">
    <w:name w:val="Footer Char"/>
    <w:link w:val="Footer"/>
    <w:uiPriority w:val="99"/>
    <w:qFormat/>
    <w:rsid w:val="005A4C35"/>
    <w:rPr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AR PL KaitiM GB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3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subject/>
  <dc:creator>mane</dc:creator>
  <dc:description/>
  <cp:lastModifiedBy>Marko Nedeljkov</cp:lastModifiedBy>
  <cp:revision>12</cp:revision>
  <dcterms:created xsi:type="dcterms:W3CDTF">2023-03-08T16:36:00Z</dcterms:created>
  <dcterms:modified xsi:type="dcterms:W3CDTF">2023-04-15T01:15:00Z</dcterms:modified>
  <dc:language>en-US</dc:language>
</cp:coreProperties>
</file>