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70"/>
        <w:gridCol w:w="630"/>
        <w:gridCol w:w="106"/>
        <w:gridCol w:w="731"/>
        <w:gridCol w:w="1057"/>
        <w:gridCol w:w="1346"/>
        <w:gridCol w:w="303"/>
        <w:gridCol w:w="780"/>
        <w:gridCol w:w="658"/>
        <w:gridCol w:w="419"/>
        <w:gridCol w:w="180"/>
        <w:gridCol w:w="1170"/>
        <w:gridCol w:w="956"/>
        <w:gridCol w:w="1469"/>
      </w:tblGrid>
      <w:tr w:rsidR="00B5718C" w:rsidRPr="00B5718C" w:rsidTr="00B5718C">
        <w:trPr>
          <w:trHeight w:val="242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Жељко Д. Поповић</w:t>
            </w:r>
          </w:p>
        </w:tc>
      </w:tr>
      <w:tr w:rsidR="00B5718C" w:rsidRPr="00B5718C" w:rsidTr="00B5718C">
        <w:trPr>
          <w:trHeight w:val="215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ванредни професор</w:t>
            </w:r>
          </w:p>
        </w:tc>
      </w:tr>
      <w:tr w:rsidR="00B5718C" w:rsidRPr="00B5718C" w:rsidTr="00B5718C">
        <w:trPr>
          <w:trHeight w:val="188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Универзитет у Новом Саду, Природно-математички факултет Нови Сад, 03.06.2009.</w:t>
            </w:r>
          </w:p>
        </w:tc>
      </w:tr>
      <w:tr w:rsidR="00B5718C" w:rsidRPr="00B5718C" w:rsidTr="00B5718C">
        <w:trPr>
          <w:trHeight w:val="197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</w:t>
            </w:r>
          </w:p>
        </w:tc>
      </w:tr>
      <w:tr w:rsidR="0043607C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144" w:type="dxa"/>
            <w:gridSpan w:val="5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107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7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Функционална 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9D3686" w:rsidRPr="00B5718C" w:rsidTr="009D3686">
        <w:trPr>
          <w:trHeight w:val="8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B5718C" w:rsidTr="00B5718C">
        <w:trPr>
          <w:trHeight w:val="233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54BC3" w:rsidRPr="00B5718C" w:rsidTr="009D3686">
        <w:trPr>
          <w:trHeight w:val="822"/>
        </w:trPr>
        <w:tc>
          <w:tcPr>
            <w:tcW w:w="607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5718C" w:rsidRPr="00B5718C" w:rsidTr="009D3686">
        <w:trPr>
          <w:trHeight w:val="9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 2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Механизми еколошких адаптација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еколог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МБ29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Медицинска биохемија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дијганостика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МБ31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Криобиологија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3607C" w:rsidRPr="00B5718C" w:rsidTr="00B5718C">
        <w:trPr>
          <w:trHeight w:val="125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3A6FD9" w:rsidP="003A6FD9">
            <w:pPr>
              <w:pStyle w:val="HTMLPreformatted"/>
              <w:rPr>
                <w:rFonts w:ascii="Times New Roman" w:hAnsi="Times New Roman" w:cs="Times New Roman"/>
                <w:szCs w:val="22"/>
              </w:rPr>
            </w:pP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 xml:space="preserve">Moretta, A., Scieuzo, C., Salvia, R., </w:t>
            </w:r>
            <w:r w:rsidRPr="00E04856">
              <w:rPr>
                <w:rFonts w:ascii="Times New Roman" w:hAnsi="Times New Roman" w:cs="Times New Roman"/>
                <w:b/>
                <w:szCs w:val="22"/>
                <w:lang w:val="sr-Latn-CS"/>
              </w:rPr>
              <w:t>Popović, Ž. D</w:t>
            </w: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>., Sgambato, A., &amp; Falabella, P. (2022). Tools in the Era of Multidrug Resistance in Bacteria: Applications for New Antimicrobial Peptides Discovery. Current Pharmaceutical Design.</w:t>
            </w:r>
            <w:r>
              <w:rPr>
                <w:rFonts w:ascii="Times New Roman" w:hAnsi="Times New Roman" w:cs="Times New Roman"/>
                <w:szCs w:val="22"/>
                <w:lang w:val="sr-Latn-CS"/>
              </w:rPr>
              <w:t xml:space="preserve"> </w:t>
            </w: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 xml:space="preserve">https://doi.org/10.2174/1381612828666220817163339 </w:t>
            </w:r>
            <w:r>
              <w:rPr>
                <w:rFonts w:ascii="Times New Roman" w:hAnsi="Times New Roman" w:cs="Times New Roman"/>
                <w:szCs w:val="22"/>
                <w:lang w:val="sr-Latn-CS"/>
              </w:rPr>
              <w:t>(M22)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E04856" w:rsidRDefault="00233612" w:rsidP="00E04856">
            <w:pPr>
              <w:snapToGrid w:val="0"/>
              <w:jc w:val="both"/>
              <w:rPr>
                <w:rFonts w:ascii="Times New Roman" w:hAnsi="Times New Roman"/>
                <w:sz w:val="20"/>
                <w:szCs w:val="12"/>
                <w:lang w:val="en-US"/>
              </w:rPr>
            </w:pP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Avramov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M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Sch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á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proofErr w:type="gramStart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É.,</w:t>
            </w:r>
            <w:proofErr w:type="gram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R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v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sz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Á.,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Turi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á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k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L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Uzelac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I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Tantos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Á., ...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&amp; </w:t>
            </w:r>
            <w:r w:rsidRPr="00233612">
              <w:rPr>
                <w:rFonts w:ascii="Times New Roman" w:hAnsi="Times New Roman"/>
                <w:b/>
                <w:sz w:val="20"/>
                <w:szCs w:val="12"/>
                <w:lang w:val="en-US"/>
              </w:rPr>
              <w:t xml:space="preserve">Popović, Ž. D.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(2022). Identification of Intrinsically Disordered Proteins and Regions in a Non-Model Insect Species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Ostrinia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nubilalis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(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Hbn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.). Biomolecules, 12(4), 592.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hyperlink r:id="rId5" w:history="1">
              <w:r w:rsidRPr="00015A16">
                <w:rPr>
                  <w:rStyle w:val="Hyperlink"/>
                  <w:rFonts w:ascii="Times New Roman" w:hAnsi="Times New Roman"/>
                  <w:sz w:val="20"/>
                  <w:szCs w:val="12"/>
                  <w:lang w:val="en-US"/>
                </w:rPr>
                <w:t>https://doi.org/10.3390/biom12040592</w:t>
              </w:r>
            </w:hyperlink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233612" w:rsidRDefault="00233612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</w:pPr>
            <w:r w:rsidRPr="00233612">
              <w:rPr>
                <w:rFonts w:ascii="Times New Roman" w:hAnsi="Times New Roman"/>
                <w:b/>
                <w:noProof/>
                <w:sz w:val="20"/>
                <w:szCs w:val="12"/>
              </w:rPr>
              <w:t>Popović, Ž.</w:t>
            </w:r>
            <w:r w:rsidRPr="00233612">
              <w:rPr>
                <w:rFonts w:ascii="Times New Roman" w:hAnsi="Times New Roman"/>
                <w:noProof/>
                <w:sz w:val="20"/>
                <w:szCs w:val="12"/>
              </w:rPr>
              <w:t xml:space="preserve"> D., Maier, V., Avramov, M., Uzelac, I., Gošić-Dondo, S., Blagojević, D., &amp; Koštál, V. (2021). Acclimations to Cold and Warm Conditions Differently Affect the Energy Metabolism of Diapausing Larvae of the European Corn Borer Ostrinia nubilalis (Hbn.). Frontiers in physiology, 12, 768593.</w:t>
            </w:r>
            <w:r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 xml:space="preserve"> </w:t>
            </w:r>
            <w:r w:rsidRPr="00233612"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>ps://doi.org/10.3389/fphys.2021.768593</w:t>
            </w:r>
            <w:r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 xml:space="preserve">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233612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E04856">
              <w:rPr>
                <w:rFonts w:ascii="Times New Roman" w:hAnsi="Times New Roman"/>
                <w:sz w:val="20"/>
                <w:szCs w:val="12"/>
              </w:rPr>
              <w:t xml:space="preserve">Uzelac, I., Avramov, M., Čelić, T., Vukašinović, E., Gošić-Dondo, S., Purać, J., ... &amp; </w:t>
            </w:r>
            <w:r w:rsidRPr="00233612">
              <w:rPr>
                <w:rFonts w:ascii="Times New Roman" w:hAnsi="Times New Roman"/>
                <w:b/>
                <w:sz w:val="20"/>
                <w:szCs w:val="12"/>
              </w:rPr>
              <w:t>Popović, Ž. D</w:t>
            </w:r>
            <w:r w:rsidRPr="00E04856">
              <w:rPr>
                <w:rFonts w:ascii="Times New Roman" w:hAnsi="Times New Roman"/>
                <w:sz w:val="20"/>
                <w:szCs w:val="12"/>
              </w:rPr>
              <w:t>. (2020). Effect of cold acclimation on selected metabolic enzymes during diapause in the European corn borer Ostrinia nubilalis (Hbn.). Scientific Reports, 10(1), 9085.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r w:rsidRPr="00E04856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https://doi.org/10.1038/s41598-020-65926-w 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>(M21)</w:t>
            </w:r>
          </w:p>
        </w:tc>
      </w:tr>
      <w:tr w:rsidR="009D3686" w:rsidRPr="009D3686" w:rsidTr="00F31A49">
        <w:trPr>
          <w:trHeight w:val="152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E04856" w:rsidRDefault="00233612" w:rsidP="009D3686">
            <w:pPr>
              <w:snapToGrid w:val="0"/>
              <w:jc w:val="both"/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</w:pP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Koji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en-US"/>
              </w:rPr>
              <w:t>Popovi</w:t>
            </w:r>
            <w:proofErr w:type="spellEnd"/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sr-Cyrl-CS"/>
              </w:rPr>
              <w:t xml:space="preserve">ć, Ž. </w:t>
            </w:r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Or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č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Pura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J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Or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č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S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Vuka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š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inovi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E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L</w:t>
            </w:r>
            <w:proofErr w:type="gram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., ...</w:t>
            </w:r>
            <w:proofErr w:type="gram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&amp;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Blagojević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, D. P. (2018). The influence of low temperature and diapause phase on sugar and polyol content in the European corn borer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Ostrinia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nubilalis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(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Hbn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.). Journal of insect physiology, 109, 107-113.</w:t>
            </w:r>
            <w:r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https://doi.org/10.1016/j.jinsphys.2018.07.007 </w:t>
            </w:r>
            <w:r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(M21a)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D80D4A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194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C35E0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  <w:r w:rsidR="00D80D4A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9D3686" w:rsidRPr="00D80D4A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80D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3595" w:type="dxa"/>
            <w:gridSpan w:val="3"/>
            <w:vAlign w:val="center"/>
          </w:tcPr>
          <w:p w:rsidR="009D3686" w:rsidRPr="00D80D4A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80D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</w:p>
        </w:tc>
      </w:tr>
      <w:tr w:rsidR="009D3686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81" w:type="dxa"/>
            <w:gridSpan w:val="9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E14461" w:rsidRDefault="00E14461" w:rsidP="00D80D4A">
      <w:bookmarkStart w:id="0" w:name="_GoBack"/>
      <w:bookmarkEnd w:id="0"/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233612"/>
    <w:rsid w:val="003A6FD9"/>
    <w:rsid w:val="0043607C"/>
    <w:rsid w:val="00454BC3"/>
    <w:rsid w:val="00543458"/>
    <w:rsid w:val="00651C86"/>
    <w:rsid w:val="009D3686"/>
    <w:rsid w:val="00B5718C"/>
    <w:rsid w:val="00C35E0A"/>
    <w:rsid w:val="00D80D4A"/>
    <w:rsid w:val="00E04856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686"/>
    <w:rPr>
      <w:rFonts w:ascii="Courier New" w:eastAsia="Times New Roman" w:hAnsi="Courier New" w:cs="Courier New"/>
      <w:sz w:val="20"/>
      <w:szCs w:val="20"/>
    </w:rPr>
  </w:style>
  <w:style w:type="character" w:customStyle="1" w:styleId="src1">
    <w:name w:val="src1"/>
    <w:basedOn w:val="DefaultParagraphFont"/>
    <w:rsid w:val="009D3686"/>
    <w:rPr>
      <w:vanish w:val="0"/>
    </w:rPr>
  </w:style>
  <w:style w:type="character" w:styleId="Hyperlink">
    <w:name w:val="Hyperlink"/>
    <w:basedOn w:val="DefaultParagraphFont"/>
    <w:uiPriority w:val="99"/>
    <w:unhideWhenUsed/>
    <w:rsid w:val="002336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biom120405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prof. dr Željko D. Popović</cp:lastModifiedBy>
  <cp:revision>3</cp:revision>
  <cp:lastPrinted>2022-03-01T18:27:00Z</cp:lastPrinted>
  <dcterms:created xsi:type="dcterms:W3CDTF">2023-06-16T13:29:00Z</dcterms:created>
  <dcterms:modified xsi:type="dcterms:W3CDTF">2023-06-16T13:46:00Z</dcterms:modified>
</cp:coreProperties>
</file>