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841AD" w14:textId="77777777" w:rsidR="00A5284A" w:rsidRPr="00916F3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Latn-R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3B6E3D68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5DC6423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2FA67D5" w14:textId="354D7C74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Милица Жигић</w:t>
            </w:r>
          </w:p>
        </w:tc>
      </w:tr>
      <w:tr w:rsidR="00491993" w:rsidRPr="00491993" w14:paraId="379F1062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0F368F42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3B228D9A" w14:textId="49EBDBE8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491993" w:rsidRPr="00491993" w14:paraId="4C1F590C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6C44455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1225B863" w14:textId="00A2D2F8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ПМФ, 2005</w:t>
            </w:r>
          </w:p>
        </w:tc>
      </w:tr>
      <w:tr w:rsidR="00491993" w:rsidRPr="00491993" w14:paraId="01AA541A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69A80C3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EE927D7" w14:textId="4A730235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14:paraId="2108E11A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7E69199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17E78826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6CB0568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43F40F5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4FE8E7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4AB8A9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3EFF71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3AB525F3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85EDC45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A34FAF6" w14:textId="06F02A16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D8C9C8A" w14:textId="3748DFDC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65E268F" w14:textId="4285FF6B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4FA2046" w14:textId="43CD55CB" w:rsidR="00AC0E94" w:rsidRPr="005A53BA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5A53BA">
              <w:rPr>
                <w:rFonts w:ascii="Times New Roman" w:hAnsi="Times New Roman"/>
                <w:sz w:val="20"/>
                <w:szCs w:val="20"/>
                <w:lang w:val="sr-Cyrl-RS"/>
              </w:rPr>
              <w:t>нализа и вероватноћа</w:t>
            </w:r>
          </w:p>
        </w:tc>
      </w:tr>
      <w:tr w:rsidR="00AC0E94" w:rsidRPr="00491993" w14:paraId="7B8C6405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527DB351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3B5514AD" w14:textId="69EE0E82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A06FA0D" w14:textId="27E7AC43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8B3B053" w14:textId="6F653404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0800D55" w14:textId="4A666B9F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веорватноћа</w:t>
            </w:r>
          </w:p>
        </w:tc>
      </w:tr>
      <w:tr w:rsidR="00AC0E94" w:rsidRPr="00491993" w14:paraId="49948A90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513450E0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5F0F845B" w14:textId="698F6682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71556EDF" w14:textId="6D535813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58B5CB7" w14:textId="3AF7E85C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E70D47C" w14:textId="124CCED1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14:paraId="2D358265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4CC2B16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79DB998" w14:textId="5A67A206" w:rsidR="00AC0E94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8E5C474" w14:textId="510AD592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1AE4D83" w14:textId="7CC411E5" w:rsidR="00AC0E94" w:rsidRPr="000B3987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6E07D58" w14:textId="3D8D57CF" w:rsidR="00AC0E94" w:rsidRPr="000B3987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математика</w:t>
            </w:r>
          </w:p>
        </w:tc>
      </w:tr>
      <w:tr w:rsidR="00491993" w:rsidRPr="00491993" w14:paraId="17358DA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78D825F8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C322ECA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7C885BE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63A2F52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1360912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106DECB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F9DD0C3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45E9977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37BF4E9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C39DCF0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2DDD010" w14:textId="3846B54C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283A672" w14:textId="2FE2D63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F951278" w14:textId="664B867F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EB0BD50" w14:textId="5BC5B08B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Математика, </w:t>
            </w:r>
          </w:p>
          <w:p w14:paraId="133C837E" w14:textId="77777777" w:rsidR="00B63774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математичар,</w:t>
            </w:r>
          </w:p>
          <w:p w14:paraId="74F27921" w14:textId="0E6AC22A" w:rsidR="00AA0315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1DEAA4" w14:textId="14364057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7252DA0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1372630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C0DAC6" w14:textId="5601780A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ОМ0014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095C7E1" w14:textId="2069871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Комплексна анализа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D21D694" w14:textId="14E2C96D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4D642C" w14:textId="74D5EC9B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</w:t>
            </w:r>
          </w:p>
          <w:p w14:paraId="1631F5C9" w14:textId="0622FE34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AEE9FA" w14:textId="60D3C0F7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5AC8A51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F8275C9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AED91FB" w14:textId="5485E071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7065508" w14:textId="112F606C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F8B75A" w14:textId="1C5D02D1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16CC56" w14:textId="060E76E5" w:rsid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Математика,</w:t>
            </w:r>
          </w:p>
          <w:p w14:paraId="189EA7F4" w14:textId="7161C663" w:rsidR="00B6377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м</w:t>
            </w:r>
            <w:r w:rsidR="00AF4964">
              <w:rPr>
                <w:rFonts w:ascii="Times New Roman" w:hAnsi="Times New Roman"/>
                <w:sz w:val="18"/>
                <w:szCs w:val="18"/>
                <w:lang w:val="sr-Cyrl-CS"/>
              </w:rPr>
              <w:t>атемати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99DEE38" w14:textId="43C02A56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6B32B0B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E737ABD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F3894C2" w14:textId="75A192C4" w:rsidR="00C42723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8AF7FC4" w14:textId="31ED26FB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Пројективна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FC538E6" w14:textId="13E549D0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6C5FF10" w14:textId="55AED4AA" w:rsidR="00B6377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AA0315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</w:p>
          <w:p w14:paraId="5C24C052" w14:textId="67F24E32" w:rsidR="00AF4964" w:rsidRPr="00422881" w:rsidRDefault="00AA031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</w:t>
            </w:r>
            <w:r w:rsidR="00AF4964">
              <w:rPr>
                <w:rFonts w:ascii="Times New Roman" w:hAnsi="Times New Roman"/>
                <w:sz w:val="18"/>
                <w:szCs w:val="18"/>
                <w:lang w:val="sr-Cyrl-CS"/>
              </w:rPr>
              <w:t>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8F2F1CB" w14:textId="59FB1BAB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14:paraId="2E36F24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2B2509F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DCBAC37" w14:textId="0A6F791B" w:rsidR="00B63774" w:rsidRPr="00422881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99AAC9E" w14:textId="28BAC59A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Комплексна анализа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DDD2627" w14:textId="161E75C9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80D9091" w14:textId="01A5E413" w:rsidR="00B63774" w:rsidRPr="00AF4964" w:rsidRDefault="00AF49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B6FE1D2" w14:textId="77FDF9D9" w:rsidR="00B63774" w:rsidRPr="00422881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93" w:rsidRPr="00491993" w14:paraId="5BF48AE1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CF988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5D14939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F80B12E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71A0A94" w14:textId="4F5FD44F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S.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Pilipović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B.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Prangoski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Invertibility of matrix type operators of infinite order with exponential off-diagonal decay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Linear Algebra Appl. 582 (2019) 346-358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DOI: 10.1016/j.laa.2019.08.013 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(М21)</w:t>
            </w:r>
          </w:p>
        </w:tc>
      </w:tr>
      <w:tr w:rsidR="00491993" w:rsidRPr="00491993" w14:paraId="1132881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96E5700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0C8AB9" w14:textId="6C673B6E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T.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Levajković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S.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Pilipović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D.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Seleši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Stochastic evolution equations with Wick-polynomial nonlinearities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Electron. J.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Probab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 23(116) (2018) 1-25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10.1214/18-EJP241 (M22)</w:t>
            </w:r>
          </w:p>
        </w:tc>
      </w:tr>
      <w:tr w:rsidR="00491993" w:rsidRPr="00491993" w14:paraId="57A42B2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A9BACA0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3A60E6" w14:textId="043B2781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T.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Levajković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S.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Pilipović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D.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Seleši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Stochastic evolution equations with multiplicative noise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Electron. J.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Probab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 20(19) (2015) 1-23</w:t>
            </w:r>
            <w:r w:rsidR="00BF7D70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 10.1214/EJP.v20-3696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(M22)</w:t>
            </w:r>
          </w:p>
        </w:tc>
      </w:tr>
      <w:tr w:rsidR="00491993" w:rsidRPr="00491993" w14:paraId="337A19B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0192C19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BD913F" w14:textId="50C131F0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J.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Aleksić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V.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Kostić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Spectrum localizations for matrix operators on $</w:t>
            </w:r>
            <w:proofErr w:type="spellStart"/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l^p</w:t>
            </w:r>
            <w:proofErr w:type="spellEnd"/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$ spaces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Appl. Math.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Comput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249 (2014) 541-553. DOI: </w:t>
            </w:r>
            <w:r w:rsidRPr="005A53BA">
              <w:rPr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10.1016/j.amc.2014.10.071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(M21)</w:t>
            </w:r>
          </w:p>
        </w:tc>
      </w:tr>
      <w:tr w:rsidR="00491993" w:rsidRPr="00491993" w14:paraId="4F03082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3A719A" w14:textId="77777777"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3250A25" w14:textId="3DA4A70C" w:rsidR="00491993" w:rsidRPr="005A53BA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C. Chen, M. </w:t>
            </w:r>
            <w:proofErr w:type="spellStart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Kostić</w:t>
            </w:r>
            <w:proofErr w:type="spellEnd"/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M. Li, </w:t>
            </w:r>
            <w:r w:rsidRPr="005A53BA"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M. Žigić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 </w:t>
            </w:r>
            <w:r w:rsidRPr="005A53BA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Complex Powers of C-sectorial Operators. Part I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Taiwanese J. Math., 17(2) (2013) 465-499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DOI: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5A53BA">
              <w:rPr>
                <w:rFonts w:ascii="Times New Roman" w:hAnsi="Times New Roman"/>
                <w:color w:val="000000"/>
                <w:spacing w:val="5"/>
                <w:sz w:val="18"/>
                <w:szCs w:val="18"/>
                <w:shd w:val="clear" w:color="auto" w:fill="FFFFFF"/>
              </w:rPr>
              <w:t>10.11650/tjm.17.2013.1653</w:t>
            </w:r>
            <w:r w:rsidRPr="005A53B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(M22)</w:t>
            </w:r>
          </w:p>
        </w:tc>
      </w:tr>
      <w:tr w:rsidR="00491993" w:rsidRPr="00491993" w14:paraId="2DDB0455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7737AC5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64C69C27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4642076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E238C34" w14:textId="584F7857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491993" w:rsidRPr="00491993" w14:paraId="6621EB5B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261685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5DECF28D" w14:textId="39288A57" w:rsidR="00491993" w:rsidRPr="00491993" w:rsidRDefault="005A53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491993" w:rsidRPr="00491993" w14:paraId="7BF06BC1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3E4EDD9F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298F540" w14:textId="759EC8FD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A53BA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710585F1" w14:textId="01F88321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A53BA">
              <w:rPr>
                <w:rFonts w:ascii="Times New Roman" w:hAnsi="Times New Roman"/>
                <w:sz w:val="20"/>
                <w:szCs w:val="20"/>
                <w:lang w:val="sr-Cyrl-CS"/>
              </w:rPr>
              <w:t>: 2</w:t>
            </w:r>
          </w:p>
        </w:tc>
      </w:tr>
      <w:tr w:rsidR="005A53BA" w:rsidRPr="00491993" w14:paraId="57D5EF05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5162B908" w14:textId="77777777" w:rsidR="005A53BA" w:rsidRPr="00491993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536153BA" w14:textId="5A133C4D" w:rsidR="005A53BA" w:rsidRPr="005A53BA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A53BA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Fakultät für Mathematik, Universität Wien,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Беч, Аустрија</w:t>
            </w:r>
            <w:r w:rsidRPr="005A53BA">
              <w:rPr>
                <w:rFonts w:ascii="Times New Roman" w:hAnsi="Times New Roman"/>
                <w:sz w:val="20"/>
                <w:szCs w:val="20"/>
                <w:lang w:val="de-DE"/>
              </w:rPr>
              <w:t>, 2008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5A53BA" w:rsidRPr="00491993" w14:paraId="2E68ECFF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61764FA5" w14:textId="77777777" w:rsidR="005A53BA" w:rsidRDefault="005A53BA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453F7499" w14:textId="0BB11509" w:rsidR="00EA0067" w:rsidRPr="00EA0067" w:rsidRDefault="00EA0067" w:rsidP="005A53B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Н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Теофанов</w:t>
            </w:r>
            <w:proofErr w:type="spellEnd"/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М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Жигић</w:t>
            </w:r>
            <w:proofErr w:type="spellEnd"/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 </w:t>
            </w:r>
            <w:r w:rsidRPr="00EA0067">
              <w:rPr>
                <w:rStyle w:val="Emphasis"/>
                <w:rFonts w:ascii="Times New Roman" w:hAnsi="Times New Roman"/>
                <w:sz w:val="20"/>
                <w:szCs w:val="20"/>
                <w:lang w:val="sr-Cyrl-RS"/>
              </w:rPr>
              <w:t>Основи оптимизације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ПМФ Нови Сад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2018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 </w:t>
            </w:r>
            <w:r w:rsidRPr="00EA0067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 xml:space="preserve">ИСБН: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RS"/>
              </w:rPr>
              <w:t>978-86-7031-361-3</w:t>
            </w:r>
          </w:p>
        </w:tc>
      </w:tr>
    </w:tbl>
    <w:p w14:paraId="156CC8F8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D1B1B" w14:textId="77777777" w:rsidR="00311D72" w:rsidRDefault="00311D72" w:rsidP="005A4C35">
      <w:r>
        <w:separator/>
      </w:r>
    </w:p>
  </w:endnote>
  <w:endnote w:type="continuationSeparator" w:id="0">
    <w:p w14:paraId="4B4FECA8" w14:textId="77777777" w:rsidR="00311D72" w:rsidRDefault="00311D7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5A464" w14:textId="77777777" w:rsidR="00311D72" w:rsidRDefault="00311D72" w:rsidP="005A4C35">
      <w:r>
        <w:separator/>
      </w:r>
    </w:p>
  </w:footnote>
  <w:footnote w:type="continuationSeparator" w:id="0">
    <w:p w14:paraId="4E67E251" w14:textId="77777777" w:rsidR="00311D72" w:rsidRDefault="00311D7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330532">
    <w:abstractNumId w:val="4"/>
  </w:num>
  <w:num w:numId="2" w16cid:durableId="1560169826">
    <w:abstractNumId w:val="0"/>
  </w:num>
  <w:num w:numId="3" w16cid:durableId="892276855">
    <w:abstractNumId w:val="9"/>
  </w:num>
  <w:num w:numId="4" w16cid:durableId="31882571">
    <w:abstractNumId w:val="8"/>
  </w:num>
  <w:num w:numId="5" w16cid:durableId="1280255248">
    <w:abstractNumId w:val="7"/>
  </w:num>
  <w:num w:numId="6" w16cid:durableId="510684243">
    <w:abstractNumId w:val="1"/>
  </w:num>
  <w:num w:numId="7" w16cid:durableId="948392847">
    <w:abstractNumId w:val="6"/>
  </w:num>
  <w:num w:numId="8" w16cid:durableId="1641961163">
    <w:abstractNumId w:val="3"/>
  </w:num>
  <w:num w:numId="9" w16cid:durableId="1329166024">
    <w:abstractNumId w:val="2"/>
  </w:num>
  <w:num w:numId="10" w16cid:durableId="559285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217AA5"/>
    <w:rsid w:val="00245161"/>
    <w:rsid w:val="00311D72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2817"/>
    <w:rsid w:val="005A4C35"/>
    <w:rsid w:val="005A53BA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16F3E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A0315"/>
    <w:rsid w:val="00AB3E05"/>
    <w:rsid w:val="00AC0E94"/>
    <w:rsid w:val="00AE0D6A"/>
    <w:rsid w:val="00AF4964"/>
    <w:rsid w:val="00B63774"/>
    <w:rsid w:val="00B96B87"/>
    <w:rsid w:val="00BE6424"/>
    <w:rsid w:val="00BF7D70"/>
    <w:rsid w:val="00C240C0"/>
    <w:rsid w:val="00C351D2"/>
    <w:rsid w:val="00C42611"/>
    <w:rsid w:val="00C42723"/>
    <w:rsid w:val="00C502E3"/>
    <w:rsid w:val="00C92B88"/>
    <w:rsid w:val="00CA784F"/>
    <w:rsid w:val="00D02921"/>
    <w:rsid w:val="00D50576"/>
    <w:rsid w:val="00D56D22"/>
    <w:rsid w:val="00D87D1F"/>
    <w:rsid w:val="00DB5296"/>
    <w:rsid w:val="00E0015A"/>
    <w:rsid w:val="00E2605B"/>
    <w:rsid w:val="00E96EB0"/>
    <w:rsid w:val="00EA0067"/>
    <w:rsid w:val="00EF1FF3"/>
    <w:rsid w:val="00F34AB5"/>
    <w:rsid w:val="00F34ABD"/>
    <w:rsid w:val="00F41627"/>
    <w:rsid w:val="00FE7DE6"/>
    <w:rsid w:val="00FF53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A6ED16"/>
  <w15:docId w15:val="{FC612137-0E2F-3849-A27B-752F8740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5A53B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A53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Milica Žigić</cp:lastModifiedBy>
  <cp:revision>17</cp:revision>
  <dcterms:created xsi:type="dcterms:W3CDTF">2023-03-08T16:36:00Z</dcterms:created>
  <dcterms:modified xsi:type="dcterms:W3CDTF">2023-04-10T21:44:00Z</dcterms:modified>
</cp:coreProperties>
</file>