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:rsidR="002A73AD" w:rsidRPr="00741BAA" w:rsidRDefault="00741B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Сања З</w:t>
            </w:r>
            <w:r w:rsidRPr="00741BAA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Ружичић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:rsidR="002A73AD" w:rsidRPr="00741BAA" w:rsidRDefault="00741BAA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Доцент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</w:t>
            </w:r>
            <w:r w:rsidR="00741BAA">
              <w:rPr>
                <w:rFonts w:ascii="Times New Roman" w:eastAsia="Times New Roman" w:hAnsi="Times New Roman"/>
                <w:sz w:val="20"/>
                <w:szCs w:val="20"/>
              </w:rPr>
              <w:t>, Универзитет у Новом Саду, 2015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2A73AD">
        <w:trPr>
          <w:trHeight w:val="288"/>
        </w:trPr>
        <w:tc>
          <w:tcPr>
            <w:tcW w:w="4341" w:type="dxa"/>
            <w:gridSpan w:val="8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:rsidR="002A73AD" w:rsidRPr="000F53E5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0F53E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21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993" w:type="dxa"/>
            <w:vAlign w:val="center"/>
          </w:tcPr>
          <w:p w:rsidR="002A73AD" w:rsidRPr="000F53E5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0F53E5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20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:rsidR="002A73AD" w:rsidRPr="000F53E5" w:rsidRDefault="000F53E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Pr="000F53E5" w:rsidRDefault="000F53E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Pr="000F53E5" w:rsidRDefault="000F53E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Pr="000F53E5" w:rsidRDefault="000F53E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-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</w:p>
        </w:tc>
        <w:tc>
          <w:tcPr>
            <w:tcW w:w="993" w:type="dxa"/>
            <w:vAlign w:val="center"/>
          </w:tcPr>
          <w:p w:rsidR="002A73AD" w:rsidRPr="00BC5810" w:rsidRDefault="00BC58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2015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Pr="00BC5810" w:rsidRDefault="00BC58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Pr="00BC5810" w:rsidRDefault="00BC58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Pr="00BC5810" w:rsidRDefault="00BC58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</w:tr>
      <w:tr w:rsidR="002A73AD">
        <w:trPr>
          <w:trHeight w:val="288"/>
        </w:trPr>
        <w:tc>
          <w:tcPr>
            <w:tcW w:w="2355" w:type="dxa"/>
            <w:gridSpan w:val="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993" w:type="dxa"/>
            <w:vAlign w:val="center"/>
          </w:tcPr>
          <w:p w:rsidR="002A73AD" w:rsidRPr="00BC5810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  <w:r w:rsidR="00BC581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13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:rsidR="002A73AD" w:rsidRPr="00BC5810" w:rsidRDefault="00BC58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Врста студија (ОСС, ССС, ОАС, МСС, МАС, САС)</w:t>
            </w: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Pr="00BC5810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AD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:rsidR="002A73AD" w:rsidRPr="00BC5810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25" w:type="dxa"/>
            <w:shd w:val="clear" w:color="auto" w:fill="auto"/>
            <w:vAlign w:val="center"/>
          </w:tcPr>
          <w:p w:rsidR="002A73AD" w:rsidRPr="00BC5810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2A73AD" w:rsidRDefault="00BC5810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Marko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Nedeljkov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Sanja</w:t>
            </w:r>
            <w:proofErr w:type="spellEnd"/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="0076711D" w:rsidRPr="0076711D">
              <w:rPr>
                <w:rFonts w:ascii="Times New Roman" w:hAnsi="Times New Roman"/>
                <w:b/>
                <w:sz w:val="20"/>
                <w:szCs w:val="20"/>
              </w:rPr>
              <w:t>žičić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On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uniqueness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of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solution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generalized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Chaplygin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gas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Discrete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Continuous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Dynamical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Systems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Vol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. 37,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No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. 8, </w:t>
            </w:r>
            <w:proofErr w:type="gramStart"/>
            <w:r w:rsidR="0076711D" w:rsidRPr="0076711D">
              <w:rPr>
                <w:rFonts w:ascii="Times New Roman" w:hAnsi="Times New Roman"/>
                <w:sz w:val="20"/>
                <w:szCs w:val="20"/>
              </w:rPr>
              <w:t>2017</w:t>
            </w:r>
            <w:proofErr w:type="gramEnd"/>
            <w:r w:rsidR="0076711D" w:rsidRPr="0076711D">
              <w:rPr>
                <w:rFonts w:ascii="Times New Roman" w:hAnsi="Times New Roman"/>
                <w:sz w:val="20"/>
                <w:szCs w:val="20"/>
              </w:rPr>
              <w:t>.</w:t>
            </w:r>
            <w:r w:rsidR="0076711D" w:rsidRPr="0076711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>(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>21)</w:t>
            </w:r>
          </w:p>
          <w:p w:rsidR="004A22DF" w:rsidRPr="004A22DF" w:rsidRDefault="00617732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="00E56E0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10.3934/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dcds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.2017190</w:t>
            </w:r>
          </w:p>
        </w:tc>
      </w:tr>
      <w:tr w:rsidR="002A73AD">
        <w:trPr>
          <w:trHeight w:val="288"/>
        </w:trPr>
        <w:tc>
          <w:tcPr>
            <w:tcW w:w="607" w:type="dxa"/>
            <w:vAlign w:val="center"/>
          </w:tcPr>
          <w:p w:rsidR="002A73AD" w:rsidRDefault="002A73AD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6E7E9F" w:rsidRDefault="0076711D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Sanja</w:t>
            </w:r>
            <w:proofErr w:type="spellEnd"/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76711D">
              <w:rPr>
                <w:rFonts w:ascii="Times New Roman" w:hAnsi="Times New Roman"/>
                <w:b/>
                <w:sz w:val="20"/>
                <w:szCs w:val="20"/>
              </w:rPr>
              <w:t>žičić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Marko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Nedeljkov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Shadow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Wave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Tracking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Procedure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Initial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Data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Problem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for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Pressureless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Gas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Model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Acta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Applicandae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Mathematicae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171:10, 2021.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>(</w:t>
            </w:r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76711D">
              <w:rPr>
                <w:rFonts w:ascii="Times New Roman" w:hAnsi="Times New Roman"/>
                <w:sz w:val="20"/>
                <w:szCs w:val="20"/>
              </w:rPr>
              <w:t>22)</w:t>
            </w:r>
          </w:p>
          <w:p w:rsidR="004A22DF" w:rsidRPr="004A22DF" w:rsidRDefault="00617732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Doi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  <w:r w:rsidR="0011194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1194F">
              <w:rPr>
                <w:color w:val="000000"/>
                <w:u w:val="single"/>
              </w:rPr>
              <w:t>https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://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doi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.org/10.1007/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s10440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-020-00377-z</w:t>
            </w:r>
          </w:p>
        </w:tc>
      </w:tr>
      <w:tr w:rsidR="006E7E9F">
        <w:trPr>
          <w:trHeight w:val="288"/>
        </w:trPr>
        <w:tc>
          <w:tcPr>
            <w:tcW w:w="607" w:type="dxa"/>
            <w:vAlign w:val="center"/>
          </w:tcPr>
          <w:p w:rsidR="006E7E9F" w:rsidRDefault="006E7E9F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:rsidR="006E7E9F" w:rsidRDefault="006E7E9F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M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arko</w:t>
            </w:r>
            <w:proofErr w:type="spellEnd"/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Nedeljkov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and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Sanja</w:t>
            </w:r>
            <w:proofErr w:type="spellEnd"/>
            <w:r w:rsidRPr="0076711D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  <w:r w:rsidRPr="0076711D">
              <w:rPr>
                <w:rFonts w:ascii="Times New Roman" w:hAnsi="Times New Roman"/>
                <w:b/>
                <w:sz w:val="20"/>
                <w:szCs w:val="20"/>
              </w:rPr>
              <w:t>žičić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Energy dissipation admissibility condition for conservation law systems admitting singular solutions, Nonlinear Differ.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Equ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E7E9F">
              <w:rPr>
                <w:rFonts w:ascii="Times New Roman" w:hAnsi="Times New Roman"/>
                <w:color w:val="8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Appl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2022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E7E9F">
              <w:rPr>
                <w:rFonts w:ascii="Times New Roman" w:hAnsi="Times New Roman"/>
                <w:color w:val="000000"/>
                <w:sz w:val="20"/>
                <w:szCs w:val="20"/>
              </w:rPr>
              <w:t>29:14.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(M22)</w:t>
            </w:r>
          </w:p>
          <w:p w:rsidR="004A22DF" w:rsidRPr="006E7E9F" w:rsidRDefault="00617732" w:rsidP="0076711D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D</w:t>
            </w:r>
            <w:r w:rsidR="004A22D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oi</w:t>
            </w:r>
            <w:proofErr w:type="spellEnd"/>
            <w:r w:rsidR="004A22DF"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: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10.1007/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s00030</w:t>
            </w:r>
            <w:r w:rsidR="0011194F" w:rsidRPr="0011194F">
              <w:rPr>
                <w:rFonts w:ascii="Times New Roman" w:hAnsi="Times New Roman"/>
                <w:color w:val="000000"/>
                <w:sz w:val="20"/>
                <w:szCs w:val="20"/>
              </w:rPr>
              <w:t>-022-00748-5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:rsidR="002A73AD" w:rsidRDefault="006E7E9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9</w:t>
            </w:r>
            <w:r w:rsidR="008C6E95">
              <w:rPr>
                <w:rFonts w:ascii="Times New Roman" w:eastAsia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:rsidR="002A73AD" w:rsidRPr="006E7E9F" w:rsidRDefault="006E7E9F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2A73AD">
        <w:trPr>
          <w:trHeight w:val="288"/>
        </w:trPr>
        <w:tc>
          <w:tcPr>
            <w:tcW w:w="4082" w:type="dxa"/>
            <w:gridSpan w:val="7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:rsidR="002A73AD" w:rsidRPr="0076711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r w:rsidR="0076711D">
              <w:rPr>
                <w:rFonts w:ascii="Times New Roman" w:eastAsia="Times New Roman" w:hAnsi="Times New Roman"/>
                <w:sz w:val="20"/>
                <w:szCs w:val="20"/>
              </w:rPr>
              <w:t>: 1</w:t>
            </w:r>
          </w:p>
        </w:tc>
      </w:tr>
      <w:tr w:rsidR="002A73AD">
        <w:trPr>
          <w:trHeight w:val="288"/>
        </w:trPr>
        <w:tc>
          <w:tcPr>
            <w:tcW w:w="1417" w:type="dxa"/>
            <w:gridSpan w:val="3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:rsidR="002A73AD" w:rsidRDefault="002A73AD" w:rsidP="007671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2A73AD">
        <w:trPr>
          <w:trHeight w:val="288"/>
        </w:trPr>
        <w:tc>
          <w:tcPr>
            <w:tcW w:w="9242" w:type="dxa"/>
            <w:gridSpan w:val="15"/>
            <w:vAlign w:val="center"/>
          </w:tcPr>
          <w:p w:rsidR="002A73AD" w:rsidRPr="006E7E9F" w:rsidRDefault="0076711D" w:rsidP="0076711D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Рецезент у међународном научном часопису</w:t>
            </w:r>
            <w:r w:rsidR="008C6E9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Acta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Applicandae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6711D">
              <w:rPr>
                <w:rFonts w:ascii="Times New Roman" w:hAnsi="Times New Roman"/>
                <w:sz w:val="20"/>
                <w:szCs w:val="20"/>
                <w:lang w:val="en-US"/>
              </w:rPr>
              <w:t>Mathematicae</w:t>
            </w:r>
            <w:proofErr w:type="spellEnd"/>
            <w:r w:rsidRPr="0076711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2A73AD" w:rsidRDefault="002A73AD"/>
    <w:sectPr w:rsidR="002A73AD" w:rsidSect="002A73A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E686A"/>
    <w:multiLevelType w:val="multilevel"/>
    <w:tmpl w:val="E4ECB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73AD"/>
    <w:rsid w:val="00063993"/>
    <w:rsid w:val="000C4FC9"/>
    <w:rsid w:val="000F53E5"/>
    <w:rsid w:val="0011194F"/>
    <w:rsid w:val="002A73AD"/>
    <w:rsid w:val="004A22DF"/>
    <w:rsid w:val="00617732"/>
    <w:rsid w:val="006E7E9F"/>
    <w:rsid w:val="00741BAA"/>
    <w:rsid w:val="0076711D"/>
    <w:rsid w:val="008C6E95"/>
    <w:rsid w:val="009233AA"/>
    <w:rsid w:val="00A648B2"/>
    <w:rsid w:val="00BC5810"/>
    <w:rsid w:val="00C00DA8"/>
    <w:rsid w:val="00E56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0"/>
    <w:next w:val="normal0"/>
    <w:rsid w:val="002A73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2A73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2A73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2A73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2A73A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2A73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A73AD"/>
  </w:style>
  <w:style w:type="paragraph" w:styleId="Title">
    <w:name w:val="Title"/>
    <w:basedOn w:val="normal0"/>
    <w:next w:val="normal0"/>
    <w:rsid w:val="002A73AD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2A73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73A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RnnXMGfaEBzin8zkGb++xdIZQ==">AMUW2mUqvZ0rsETF607nFW41JETQB1/gcqNPCJGQ2syh19mH8DZF3K5yyN4LYyM5Xm00FW4QqLGGZJm5EO16VzTLnYM8BXnzDdxgrsOFM5Xd/GRj89DTW9+Is2Op/YNXAwlEwuiJiXSz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Sanja</cp:lastModifiedBy>
  <cp:revision>2</cp:revision>
  <dcterms:created xsi:type="dcterms:W3CDTF">2022-10-24T20:09:00Z</dcterms:created>
  <dcterms:modified xsi:type="dcterms:W3CDTF">2022-10-24T20:09:00Z</dcterms:modified>
</cp:coreProperties>
</file>