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28.0" w:type="dxa"/>
        <w:jc w:val="left"/>
        <w:tblInd w:w="-856.0" w:type="dxa"/>
        <w:tblLayout w:type="fixed"/>
        <w:tblLook w:val="0000"/>
      </w:tblPr>
      <w:tblGrid>
        <w:gridCol w:w="851"/>
        <w:gridCol w:w="709"/>
        <w:gridCol w:w="424"/>
        <w:gridCol w:w="427"/>
        <w:gridCol w:w="817"/>
        <w:gridCol w:w="1965"/>
        <w:gridCol w:w="52"/>
        <w:gridCol w:w="234"/>
        <w:gridCol w:w="1042"/>
        <w:gridCol w:w="352"/>
        <w:gridCol w:w="923"/>
        <w:gridCol w:w="1135"/>
        <w:gridCol w:w="1497"/>
        <w:tblGridChange w:id="0">
          <w:tblGrid>
            <w:gridCol w:w="851"/>
            <w:gridCol w:w="709"/>
            <w:gridCol w:w="424"/>
            <w:gridCol w:w="427"/>
            <w:gridCol w:w="817"/>
            <w:gridCol w:w="1965"/>
            <w:gridCol w:w="52"/>
            <w:gridCol w:w="234"/>
            <w:gridCol w:w="1042"/>
            <w:gridCol w:w="352"/>
            <w:gridCol w:w="923"/>
            <w:gridCol w:w="1135"/>
            <w:gridCol w:w="1497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Данијела Боберић Крстићев</w:t>
            </w:r>
          </w:p>
        </w:tc>
      </w:tr>
      <w:tr>
        <w:trPr>
          <w:cantSplit w:val="0"/>
          <w:trHeight w:val="122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659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Универзитет у Новом Саду, 01.03.2007</w:t>
            </w:r>
          </w:p>
        </w:tc>
      </w:tr>
      <w:tr>
        <w:trPr>
          <w:cantSplit w:val="0"/>
          <w:trHeight w:val="136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Информациони системи</w:t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384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ванредни професо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Универзитет у Новом Саду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Информациони системи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доцент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2011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Универзитет у Новом Саду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Информациони системи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A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C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2010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Универзитет у Новом Саду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Информациони системи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7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магистарске студије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9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2007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Универзитет у Новом Саду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Информациони системи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4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основне студије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6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2005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Универзитет у Новом Саду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Рачунарске науке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Информациони системи</w:t>
            </w:r>
          </w:p>
        </w:tc>
      </w:tr>
      <w:tr>
        <w:trPr>
          <w:cantSplit w:val="0"/>
          <w:trHeight w:val="209" w:hRule="atLeast"/>
          <w:tblHeader w:val="0"/>
        </w:trPr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1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    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МАС)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IT303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AE">
            <w:pPr>
              <w:widowControl w:val="0"/>
              <w:spacing w:line="240" w:lineRule="auto"/>
              <w:ind w:left="2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Моделирање информационих система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обавезан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Информационе технологије, Рачунарске науке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CS709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BB">
            <w:pPr>
              <w:widowControl w:val="0"/>
              <w:spacing w:line="240" w:lineRule="auto"/>
              <w:ind w:left="2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Анализа великих података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F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изборни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Информационе технологије, Рачунарске науке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IT305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C8">
            <w:pPr>
              <w:widowControl w:val="0"/>
              <w:spacing w:line="240" w:lineRule="auto"/>
              <w:ind w:left="2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Развој информационих система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обавезан/изборан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Информационе технологије/Рачунарске науке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IT605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D5">
            <w:pPr>
              <w:widowControl w:val="0"/>
              <w:spacing w:line="240" w:lineRule="auto"/>
              <w:ind w:left="2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NoSQL базе података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изборни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Информационе технологије, Рачунарске науке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MDS27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E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Базе података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изборни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Математика - наука о подацима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B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M18OAVBP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0EF">
            <w:pPr>
              <w:spacing w:after="6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Обрада и анализа великих база података у физици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изборни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5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Физика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8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9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6">
            <w:pPr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spacing w:after="60" w:before="0"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8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TEŠENDIĆ, D., BOBERIĆ-KRSTIĆEV, D., PREDRAG, M., BRDAR, S., PANIĆ, M., MINIĆ, V. and ŠIKOPARIJA, B. (2020) RealForAll: Real-time System for Automatic Detection of Airborne Pollen. Enterprise Information Systems, pp. 1-17, DOI: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https://doi.org/10.1080/17517575.2020.179339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M21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3">
            <w:pPr>
              <w:widowControl w:val="0"/>
              <w:tabs>
                <w:tab w:val="left" w:pos="567"/>
              </w:tabs>
              <w:spacing w:after="60" w:before="0"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5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TEŠENDIĆ, D. and BOBERIĆ-KRSTIĆEV, D. (2019) Business Intelligence in the Service of Libraries. Information Technology and Libraries, 38 (4), pp. 98-113 DIO: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https://doi.org/10.6017/ital.v38i4.10599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M22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0">
            <w:pPr>
              <w:widowControl w:val="0"/>
              <w:tabs>
                <w:tab w:val="left" w:pos="567"/>
              </w:tabs>
              <w:spacing w:after="60" w:before="0"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2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BOBERIĆ-KRSTIĆEV, D. and TEŠENDIĆ, D. (2019) BISIS Software as a Service. In:Proceedings of the 9th International Conference on Information Society and Technology, Kopaonik, 2019: Society for Information Systems and Computer Networks, pp. 58-61, ISBN:978-86-85525-24-7,  M33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D">
            <w:pPr>
              <w:widowControl w:val="0"/>
              <w:tabs>
                <w:tab w:val="left" w:pos="567"/>
              </w:tabs>
              <w:spacing w:after="60" w:before="0"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F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BOBERIĆ-KRSTIĆEV, D., TEŠENDIĆ, D. and KUMAR VERMA, B. (2016) Inventory of a library collection using Android application. Electronic Library, 34 (5) DOI:</w:t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https://doi.org/10.1108/EL-08-2015-0150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M22 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A">
            <w:pPr>
              <w:widowControl w:val="0"/>
              <w:tabs>
                <w:tab w:val="left" w:pos="567"/>
              </w:tabs>
              <w:spacing w:after="60" w:before="0"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C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BOBERIĆ-KRSTIĆEV, D. and TEŠENDIĆ, D. (2015) Mixed approach in creating a university union catalogue. Electronic Library, 33 (6), pp. 970-989 DOI: </w:t>
            </w: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https://doi.org/10.1108/EL-02-2014-0026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M22</w:t>
            </w:r>
          </w:p>
          <w:p w:rsidR="00000000" w:rsidDel="00000000" w:rsidP="00000000" w:rsidRDefault="00000000" w:rsidRPr="00000000" w14:paraId="0000013D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8">
            <w:pPr>
              <w:widowControl w:val="0"/>
              <w:tabs>
                <w:tab w:val="left" w:pos="567"/>
              </w:tabs>
              <w:spacing w:after="60" w:before="0"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TEŠENDIĆ, D. and BOBERIĆ-KRSTIĆEV, D. (2015) Web service for connecting visually impaired people with libraries. Aslib Journal of Information Management, 67 (2), pp. 230-243 DOI: </w:t>
            </w: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https://doi.org/10.1108/AJIM-11-2014-0149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M23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5">
            <w:pPr>
              <w:widowControl w:val="0"/>
              <w:tabs>
                <w:tab w:val="left" w:pos="567"/>
              </w:tabs>
              <w:spacing w:after="60" w:before="0" w:line="24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6.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57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BOBERIĆ-KRSTIĆEV, D. (2013) Information Retrieval Using a Middleware Approach. Information Technology and Libraries, 32 (1), pp. 54-69 DOI:</w:t>
            </w:r>
            <w:hyperlink r:id="rId12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0"/>
                  <w:szCs w:val="20"/>
                  <w:u w:val="single"/>
                  <w:rtl w:val="0"/>
                </w:rPr>
                <w:t xml:space="preserve">https://doi.org/10.6017/ital.v32i1.1941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M22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2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F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5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81</w:t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C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9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F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 2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3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 2</w:t>
            </w:r>
          </w:p>
        </w:tc>
      </w:tr>
      <w:tr>
        <w:trPr>
          <w:cantSplit w:val="0"/>
          <w:trHeight w:val="225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B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3">
            <w:pPr>
              <w:widowControl w:val="0"/>
              <w:tabs>
                <w:tab w:val="left" w:pos="567"/>
              </w:tabs>
              <w:spacing w:after="60" w:before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</w:p>
        </w:tc>
      </w:tr>
    </w:tbl>
    <w:p w:rsidR="00000000" w:rsidDel="00000000" w:rsidP="00000000" w:rsidRDefault="00000000" w:rsidRPr="00000000" w14:paraId="000001B0">
      <w:pPr>
        <w:rPr/>
      </w:pPr>
      <w:r w:rsidDel="00000000" w:rsidR="00000000" w:rsidRPr="00000000">
        <w:rPr>
          <w:rtl w:val="0"/>
        </w:rPr>
      </w:r>
    </w:p>
    <w:sectPr>
      <w:footerReference r:id="rId13" w:type="default"/>
      <w:pgSz w:h="15840" w:w="12240" w:orient="portrait"/>
      <w:pgMar w:bottom="1440" w:top="1440" w:left="1440" w:right="144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B1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U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F777F3"/>
    <w:pPr>
      <w:widowControl w:val="1"/>
      <w:bidi w:val="0"/>
      <w:spacing w:after="0" w:before="0" w:line="276" w:lineRule="auto"/>
      <w:jc w:val="left"/>
    </w:pPr>
    <w:rPr>
      <w:rFonts w:ascii="Arial" w:cs="Arial" w:eastAsia="Arial" w:hAnsi="Arial"/>
      <w:color w:val="auto"/>
      <w:kern w:val="0"/>
      <w:sz w:val="22"/>
      <w:szCs w:val="22"/>
      <w:lang w:bidi="ar-SA" w:eastAsia="en-US" w:val="en-US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paragraph" w:styleId="Heading">
    <w:name w:val="Heading"/>
    <w:basedOn w:val="Normal"/>
    <w:next w:val="TextBody"/>
    <w:qFormat w:val="1"/>
    <w:pPr>
      <w:keepNext w:val="1"/>
      <w:spacing w:after="120" w:before="240"/>
    </w:pPr>
    <w:rPr>
      <w:rFonts w:ascii="Liberation Sans" w:cs="Lohit Devanagari" w:eastAsia="Noto Sans CJK SC" w:hAnsi="Liberation Sans"/>
      <w:sz w:val="28"/>
      <w:szCs w:val="28"/>
    </w:rPr>
  </w:style>
  <w:style w:type="paragraph" w:styleId="TextBody">
    <w:name w:val="Body Text"/>
    <w:basedOn w:val="Normal"/>
    <w:pPr>
      <w:spacing w:after="140" w:before="0" w:line="276" w:lineRule="auto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Lohit Devanagari"/>
      <w:i w:val="1"/>
      <w:iCs w:val="1"/>
      <w:sz w:val="24"/>
      <w:szCs w:val="24"/>
    </w:rPr>
  </w:style>
  <w:style w:type="paragraph" w:styleId="Index">
    <w:name w:val="Index"/>
    <w:basedOn w:val="Normal"/>
    <w:qFormat w:val="1"/>
    <w:pPr>
      <w:suppressLineNumbers w:val="1"/>
    </w:pPr>
    <w:rPr>
      <w:rFonts w:cs="Lohit Devanagari"/>
      <w:lang w:bidi="zxx" w:eastAsia="zxx" w:val="zxx"/>
    </w:rPr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TableNormal" w:default="1">
    <w:name w:val="Normal Table"/>
    <w:uiPriority w:val="99"/>
    <w:semiHidden w:val="1"/>
    <w:unhideWhenUsed w:val="1"/>
    <w:qFormat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doi.org/10.1108/AJIM-11-2014-0149" TargetMode="External"/><Relationship Id="rId10" Type="http://schemas.openxmlformats.org/officeDocument/2006/relationships/hyperlink" Target="https://doi.org/10.1108/EL-02-2014-0026" TargetMode="External"/><Relationship Id="rId13" Type="http://schemas.openxmlformats.org/officeDocument/2006/relationships/footer" Target="footer1.xml"/><Relationship Id="rId12" Type="http://schemas.openxmlformats.org/officeDocument/2006/relationships/hyperlink" Target="https://doi.org/10.6017/ital.v32i1.1941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oi.org/10.1108/EL-08-2015-0150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doi.org/10.1080/17517575.2020.179339" TargetMode="External"/><Relationship Id="rId8" Type="http://schemas.openxmlformats.org/officeDocument/2006/relationships/hyperlink" Target="https://doi.org/10.6017/ital.v38i4.1059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47LDWBw2O2aDyCf4+30xD69o3CA==">AMUW2mUg2d0kiLe86ultSJMxXuGxiZCm0X8ehu9WdZ7RUyekQ0bAX9YSNdMzM7Qm9mRxxJd/adyv55T0JApnsjoZKVOvTIWM39WaWipUTmFNlcRaY0j7Y94=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2022-05-15T11:34:00Z</dcterms:created>
  <dc:creator>dusan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