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9"/>
        <w:gridCol w:w="425"/>
        <w:gridCol w:w="426"/>
        <w:gridCol w:w="818"/>
        <w:gridCol w:w="1965"/>
        <w:gridCol w:w="52"/>
        <w:gridCol w:w="233"/>
        <w:gridCol w:w="1042"/>
        <w:gridCol w:w="353"/>
        <w:gridCol w:w="923"/>
        <w:gridCol w:w="1134"/>
        <w:gridCol w:w="1498"/>
      </w:tblGrid>
      <w:tr w:rsidR="00F777F3" w:rsidTr="00245314">
        <w:trPr>
          <w:trHeight w:val="274"/>
        </w:trPr>
        <w:tc>
          <w:tcPr>
            <w:tcW w:w="5479" w:type="dxa"/>
            <w:gridSpan w:val="8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3613CB" w:rsidRDefault="003613CB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Latn-RS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илан Сечујски</w:t>
            </w:r>
          </w:p>
        </w:tc>
      </w:tr>
      <w:tr w:rsidR="00F777F3" w:rsidTr="00245314">
        <w:trPr>
          <w:trHeight w:val="122"/>
        </w:trPr>
        <w:tc>
          <w:tcPr>
            <w:tcW w:w="5479" w:type="dxa"/>
            <w:gridSpan w:val="8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1F2582" w:rsidRDefault="001F2582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F777F3" w:rsidTr="00245314">
        <w:trPr>
          <w:trHeight w:val="659"/>
        </w:trPr>
        <w:tc>
          <w:tcPr>
            <w:tcW w:w="5479" w:type="dxa"/>
            <w:gridSpan w:val="8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1F2582" w:rsidRDefault="001F2582" w:rsidP="00EC169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Факултет техничких наука, Универзитет у Новом Саду</w:t>
            </w:r>
            <w:r w:rsidR="00EC169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(o</w:t>
            </w:r>
            <w:r w:rsidR="00EC1690"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д</w:t>
            </w:r>
            <w:r w:rsidR="00EC1690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2000)</w:t>
            </w:r>
          </w:p>
        </w:tc>
      </w:tr>
      <w:tr w:rsidR="00F777F3" w:rsidTr="00245314">
        <w:trPr>
          <w:trHeight w:val="136"/>
        </w:trPr>
        <w:tc>
          <w:tcPr>
            <w:tcW w:w="5479" w:type="dxa"/>
            <w:gridSpan w:val="8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1F2582" w:rsidRDefault="001F2582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Телекомуникације и обрада сигнала</w:t>
            </w:r>
          </w:p>
        </w:tc>
      </w:tr>
      <w:tr w:rsidR="00F777F3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F777F3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F777F3" w:rsidRDefault="001F2582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777F3" w:rsidTr="00245314">
        <w:trPr>
          <w:trHeight w:val="384"/>
        </w:trPr>
        <w:tc>
          <w:tcPr>
            <w:tcW w:w="1560" w:type="dxa"/>
            <w:gridSpan w:val="2"/>
            <w:vAlign w:val="center"/>
          </w:tcPr>
          <w:p w:rsidR="00F777F3" w:rsidRPr="001F2582" w:rsidRDefault="001F2582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851" w:type="dxa"/>
            <w:gridSpan w:val="2"/>
            <w:vAlign w:val="center"/>
          </w:tcPr>
          <w:p w:rsidR="00F777F3" w:rsidRPr="001F2582" w:rsidRDefault="001F2582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="003613C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F777F3" w:rsidRDefault="001F2582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Факултет техничких наука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F777F3" w:rsidRPr="001F2582" w:rsidRDefault="001F2582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Електротехника и рачунарство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F777F3" w:rsidRDefault="001F2582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Телекомуникације и обрада сигнала</w:t>
            </w:r>
          </w:p>
        </w:tc>
      </w:tr>
      <w:tr w:rsidR="001F2582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851" w:type="dxa"/>
            <w:gridSpan w:val="2"/>
            <w:vAlign w:val="center"/>
          </w:tcPr>
          <w:p w:rsidR="001F2582" w:rsidRPr="001F2582" w:rsidRDefault="001F2582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201</w:t>
            </w:r>
            <w:r w:rsidR="003613C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Факултет техничких наука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1F2582" w:rsidRPr="001F2582" w:rsidRDefault="001F2582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Електротехника и рачунарство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1F2582" w:rsidRDefault="001F2582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Телекомуникације и обрада сигнала</w:t>
            </w:r>
          </w:p>
        </w:tc>
      </w:tr>
      <w:tr w:rsidR="001F2582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851" w:type="dxa"/>
            <w:gridSpan w:val="2"/>
            <w:vAlign w:val="center"/>
          </w:tcPr>
          <w:p w:rsidR="001F2582" w:rsidRPr="001F2582" w:rsidRDefault="001F2582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="003613C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Факултет техничких наука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1F2582" w:rsidRPr="001F2582" w:rsidRDefault="001F2582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Електротехника и рачунарство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1F2582" w:rsidRDefault="001F2582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Телекомуникације и обрада сигнала</w:t>
            </w:r>
          </w:p>
        </w:tc>
      </w:tr>
      <w:tr w:rsidR="001F2582" w:rsidTr="00245314">
        <w:trPr>
          <w:trHeight w:val="209"/>
        </w:trPr>
        <w:tc>
          <w:tcPr>
            <w:tcW w:w="10429" w:type="dxa"/>
            <w:gridSpan w:val="13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1F2582" w:rsidTr="00245314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 студија (ОСС, ССС, ОАС, МАС)</w:t>
            </w:r>
          </w:p>
        </w:tc>
      </w:tr>
      <w:tr w:rsidR="001F2582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F2582" w:rsidRPr="003613CB" w:rsidRDefault="003613CB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="001F2582">
              <w:rPr>
                <w:rFonts w:ascii="Times New Roman" w:eastAsia="Times New Roman" w:hAnsi="Times New Roman" w:cs="Times New Roman"/>
                <w:sz w:val="20"/>
                <w:szCs w:val="20"/>
              </w:rPr>
              <w:t>-EK20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F2582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Сигнали и системи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3613CB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3613CB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613CB" w:rsidRPr="003613CB" w:rsidRDefault="003613CB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IFE213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613CB" w:rsidRPr="003613CB" w:rsidRDefault="003613CB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Обрада временских низова података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613CB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613CB" w:rsidRPr="003613CB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Информациони инжењеринг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613CB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3613CB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3613CB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613CB" w:rsidRDefault="00B274C9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</w:t>
            </w:r>
            <w:r w:rsidR="003613CB">
              <w:rPr>
                <w:rFonts w:ascii="Times New Roman" w:eastAsia="Times New Roman" w:hAnsi="Times New Roman" w:cs="Times New Roman"/>
                <w:sz w:val="20"/>
                <w:szCs w:val="20"/>
              </w:rPr>
              <w:t>-EK412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613CB" w:rsidRPr="00B274C9" w:rsidRDefault="00B274C9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Ma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шинско учење</w:t>
            </w:r>
            <w:bookmarkStart w:id="0" w:name="_GoBack"/>
            <w:bookmarkEnd w:id="0"/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613CB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613CB" w:rsidRPr="003613CB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Биомедицинско инжењерство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613CB" w:rsidRPr="001F2582" w:rsidRDefault="003613CB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3613CB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613CB" w:rsidRPr="003613CB" w:rsidRDefault="003613CB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AI017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613CB" w:rsidRPr="003613CB" w:rsidRDefault="003613CB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Основе машинског учења са применама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613CB" w:rsidRPr="001E421C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613CB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Машинско учење и вештачка интелигенција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613CB" w:rsidRPr="001E421C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3613CB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3613CB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3613CB" w:rsidRPr="003613CB" w:rsidRDefault="003613CB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20-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EAI550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Говорна комуникација човек-машина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613CB" w:rsidRPr="001E421C" w:rsidRDefault="003613CB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3613CB" w:rsidRPr="003613CB" w:rsidRDefault="003613CB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Машинско учење и вештачка интелигенција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3613CB" w:rsidRPr="001E421C" w:rsidRDefault="003613CB" w:rsidP="00C529F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Pr="003613CB" w:rsidRDefault="003613CB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20-Е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K550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Говорне технологије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F2582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Pr="001E421C" w:rsidRDefault="003613CB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20</w:t>
            </w:r>
            <w:r w:rsidR="001E421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-Е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561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1E421C" w:rsidRDefault="001E421C" w:rsidP="003613CB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Изабрана поглавља из </w:t>
            </w:r>
            <w:r w:rsidR="003613CB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обраде сигнала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F2582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Pr="001E421C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20-S0151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3613CB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Примена дигиталне обраде сигнала у телекомуникацијама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Поштански саобраћај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3613CB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  <w:t>М</w:t>
            </w:r>
            <w:r w:rsidR="001E421C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АС</w:t>
            </w:r>
          </w:p>
        </w:tc>
      </w:tr>
      <w:tr w:rsidR="000B4471" w:rsidTr="00245314">
        <w:trPr>
          <w:trHeight w:val="315"/>
        </w:trPr>
        <w:tc>
          <w:tcPr>
            <w:tcW w:w="10429" w:type="dxa"/>
            <w:gridSpan w:val="13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D8187D" w:rsidTr="00FE7B9E">
        <w:trPr>
          <w:trHeight w:val="427"/>
        </w:trPr>
        <w:tc>
          <w:tcPr>
            <w:tcW w:w="1560" w:type="dxa"/>
            <w:gridSpan w:val="2"/>
            <w:vAlign w:val="center"/>
          </w:tcPr>
          <w:p w:rsidR="00D8187D" w:rsidRDefault="00D8187D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</w:tcPr>
          <w:p w:rsidR="00D8187D" w:rsidRPr="00D8187D" w:rsidRDefault="00D8187D" w:rsidP="00D8187D">
            <w:pPr>
              <w:tabs>
                <w:tab w:val="num" w:pos="196"/>
              </w:tabs>
              <w:spacing w:line="240" w:lineRule="auto"/>
              <w:ind w:lef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87D">
              <w:rPr>
                <w:rFonts w:ascii="Times New Roman" w:hAnsi="Times New Roman" w:cs="Times New Roman"/>
                <w:b/>
                <w:sz w:val="20"/>
                <w:szCs w:val="20"/>
              </w:rPr>
              <w:t>Milan Sečujski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Tijana Nosek, Siniša Suzić, Darko Pekar, Anton Smirnov (2020) “Speaker/Style-Dependent Neural Network Speech Synthesis Based on Speaker/Style Embedding“, </w:t>
            </w:r>
            <w:r w:rsidRPr="00D8187D">
              <w:rPr>
                <w:rFonts w:ascii="Times New Roman" w:hAnsi="Times New Roman" w:cs="Times New Roman"/>
                <w:i/>
                <w:sz w:val="20"/>
                <w:szCs w:val="20"/>
              </w:rPr>
              <w:t>Journal of Universal Computer Science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>, Special Issue “Pattern Recognition and Artificial Intelligence”, ISSN: 0948-695X, April 2020, Vol. 26, No. 4, pp. 434-453, DOI: 10.3897/jucs.2020.023 [IF2020=1.139, M23]</w:t>
            </w:r>
          </w:p>
        </w:tc>
      </w:tr>
      <w:tr w:rsidR="00D8187D" w:rsidTr="00FE7B9E">
        <w:trPr>
          <w:trHeight w:val="427"/>
        </w:trPr>
        <w:tc>
          <w:tcPr>
            <w:tcW w:w="1560" w:type="dxa"/>
            <w:gridSpan w:val="2"/>
            <w:vAlign w:val="center"/>
          </w:tcPr>
          <w:p w:rsidR="00D8187D" w:rsidRDefault="00D8187D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</w:tcPr>
          <w:p w:rsidR="00D8187D" w:rsidRPr="00D8187D" w:rsidRDefault="00D8187D" w:rsidP="00D8187D">
            <w:pPr>
              <w:tabs>
                <w:tab w:val="num" w:pos="196"/>
              </w:tabs>
              <w:spacing w:line="240" w:lineRule="auto"/>
              <w:ind w:lef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Tijana Nosek, Siniša Suzić, Darko Pekar, Radovan Obradović, </w:t>
            </w:r>
            <w:r w:rsidRPr="00D8187D">
              <w:rPr>
                <w:rFonts w:ascii="Times New Roman" w:hAnsi="Times New Roman" w:cs="Times New Roman"/>
                <w:b/>
                <w:sz w:val="20"/>
                <w:szCs w:val="20"/>
              </w:rPr>
              <w:t>Milan Sečujski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Vlado Delić (2021) “Cross-Lingual Neural Network Speech Synthesis Based on Multiple Embeddings”, </w:t>
            </w:r>
            <w:r w:rsidRPr="00D8187D">
              <w:rPr>
                <w:rFonts w:ascii="Times New Roman" w:hAnsi="Times New Roman" w:cs="Times New Roman"/>
                <w:i/>
                <w:sz w:val="20"/>
                <w:szCs w:val="20"/>
              </w:rPr>
              <w:t>International Journal of Interactive Multimedia and Artificial Intelligence – IJIMAI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ISSN: 1989-1660, December 2021, Vol. 7, No. 2, pp. 110-120, DOI: 10.9781/ijimai.2021.11.005 [IF2021=4.936, M22] </w:t>
            </w:r>
          </w:p>
        </w:tc>
      </w:tr>
      <w:tr w:rsidR="00D8187D" w:rsidTr="00FE7B9E">
        <w:trPr>
          <w:trHeight w:val="427"/>
        </w:trPr>
        <w:tc>
          <w:tcPr>
            <w:tcW w:w="1560" w:type="dxa"/>
            <w:gridSpan w:val="2"/>
            <w:vAlign w:val="center"/>
          </w:tcPr>
          <w:p w:rsidR="00D8187D" w:rsidRDefault="00D8187D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</w:tcPr>
          <w:p w:rsidR="00D8187D" w:rsidRPr="00D8187D" w:rsidRDefault="00D8187D" w:rsidP="00D8187D">
            <w:pPr>
              <w:tabs>
                <w:tab w:val="num" w:pos="196"/>
              </w:tabs>
              <w:spacing w:line="240" w:lineRule="auto"/>
              <w:ind w:lef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Vlado Delić, Zoran Perić, </w:t>
            </w:r>
            <w:r w:rsidRPr="00D8187D">
              <w:rPr>
                <w:rFonts w:ascii="Times New Roman" w:hAnsi="Times New Roman" w:cs="Times New Roman"/>
                <w:b/>
                <w:sz w:val="20"/>
                <w:szCs w:val="20"/>
              </w:rPr>
              <w:t>Milan Sečujski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Nikša Jakovljević, Jelena Nikolić, Dragiša Mišković, Nikola Simić, Siniša Suzić, Tijana Delić (2019) “Speech Technology Progress Based on New Machine Learning Paradigm”, </w:t>
            </w:r>
            <w:r w:rsidRPr="00D8187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Computa</w:t>
            </w:r>
            <w:r w:rsidRPr="00D8187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>tional Intelligence and Neuroscience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>, Special Issue “Advanced Signal Processing and Adaptive Learning Methods”, Print ISSN: 1687-5265, Online ISSN: 1687-5273, June 2019, Vol. 2019, Article ID 4368036, pp. 1-19, DOI: 10.1155/2019/4368036 [IF2019=2.284, M22]</w:t>
            </w:r>
          </w:p>
        </w:tc>
      </w:tr>
      <w:tr w:rsidR="00D8187D" w:rsidTr="00FE7B9E">
        <w:trPr>
          <w:trHeight w:val="427"/>
        </w:trPr>
        <w:tc>
          <w:tcPr>
            <w:tcW w:w="1560" w:type="dxa"/>
            <w:gridSpan w:val="2"/>
            <w:vAlign w:val="center"/>
          </w:tcPr>
          <w:p w:rsidR="00D8187D" w:rsidRDefault="00D8187D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</w:tcPr>
          <w:p w:rsidR="00D8187D" w:rsidRPr="00D8187D" w:rsidRDefault="00D8187D" w:rsidP="00D8187D">
            <w:pPr>
              <w:tabs>
                <w:tab w:val="num" w:pos="196"/>
              </w:tabs>
              <w:spacing w:line="240" w:lineRule="auto"/>
              <w:ind w:lef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Siniša Suzić, Tijana Delić, Darko Pekar, Vlado Delić, </w:t>
            </w:r>
            <w:r w:rsidRPr="00D8187D">
              <w:rPr>
                <w:rFonts w:ascii="Times New Roman" w:hAnsi="Times New Roman" w:cs="Times New Roman"/>
                <w:b/>
                <w:sz w:val="20"/>
                <w:szCs w:val="20"/>
              </w:rPr>
              <w:t>Milan Sečujski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 (2019) “Style Transplantation in Neural Network Based Speech Synthesis”, </w:t>
            </w:r>
            <w:r w:rsidRPr="00D8187D">
              <w:rPr>
                <w:rFonts w:ascii="Times New Roman" w:hAnsi="Times New Roman" w:cs="Times New Roman"/>
                <w:i/>
                <w:sz w:val="20"/>
                <w:szCs w:val="20"/>
              </w:rPr>
              <w:t>Acta Polytechnica Hungarica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>, ISSN: 1785-8860, September 2019, Vol. 16, No. 6, pp. 171-189, DOI: 10.12700/APH.16.6.2019.6.11 [IF2018=1.286, M22]</w:t>
            </w:r>
          </w:p>
        </w:tc>
      </w:tr>
      <w:tr w:rsidR="00D8187D" w:rsidTr="00FE7B9E">
        <w:trPr>
          <w:trHeight w:val="427"/>
        </w:trPr>
        <w:tc>
          <w:tcPr>
            <w:tcW w:w="1560" w:type="dxa"/>
            <w:gridSpan w:val="2"/>
            <w:vAlign w:val="center"/>
          </w:tcPr>
          <w:p w:rsidR="00D8187D" w:rsidRDefault="00D8187D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</w:tcPr>
          <w:p w:rsidR="00D8187D" w:rsidRPr="00D8187D" w:rsidRDefault="00D8187D" w:rsidP="00D8187D">
            <w:pPr>
              <w:tabs>
                <w:tab w:val="num" w:pos="196"/>
              </w:tabs>
              <w:spacing w:line="240" w:lineRule="auto"/>
              <w:ind w:left="1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Stevan Ostrogonac, Edvin Pakoci, </w:t>
            </w:r>
            <w:r w:rsidRPr="00D8187D">
              <w:rPr>
                <w:rFonts w:ascii="Times New Roman" w:hAnsi="Times New Roman" w:cs="Times New Roman"/>
                <w:b/>
                <w:sz w:val="20"/>
                <w:szCs w:val="20"/>
              </w:rPr>
              <w:t>Milan Sečujski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 xml:space="preserve">, Dragiša Mišković (2019) “Morphology-based vs Unsupervised Word Clustering for Training Language Models for Serbian”, </w:t>
            </w:r>
            <w:r w:rsidRPr="00D8187D">
              <w:rPr>
                <w:rFonts w:ascii="Times New Roman" w:hAnsi="Times New Roman" w:cs="Times New Roman"/>
                <w:i/>
                <w:sz w:val="20"/>
                <w:szCs w:val="20"/>
              </w:rPr>
              <w:t>Acta Polytechnica Hungarica</w:t>
            </w:r>
            <w:r w:rsidRPr="00D8187D">
              <w:rPr>
                <w:rFonts w:ascii="Times New Roman" w:hAnsi="Times New Roman" w:cs="Times New Roman"/>
                <w:sz w:val="20"/>
                <w:szCs w:val="20"/>
              </w:rPr>
              <w:t>, ISSN: 1785-8860, April 2019, Vol. 16, No. 2, pp. 183-197, DOI: 10.12700/APH.16.2.2019.2.11 [IF2018=1.286, M22]</w:t>
            </w:r>
          </w:p>
        </w:tc>
      </w:tr>
      <w:tr w:rsidR="000B4471" w:rsidTr="00245314">
        <w:trPr>
          <w:trHeight w:val="165"/>
        </w:trPr>
        <w:tc>
          <w:tcPr>
            <w:tcW w:w="10429" w:type="dxa"/>
            <w:gridSpan w:val="13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4471" w:rsidTr="00245314">
        <w:trPr>
          <w:trHeight w:val="270"/>
        </w:trPr>
        <w:tc>
          <w:tcPr>
            <w:tcW w:w="5194" w:type="dxa"/>
            <w:gridSpan w:val="6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235" w:type="dxa"/>
            <w:gridSpan w:val="7"/>
            <w:vAlign w:val="center"/>
          </w:tcPr>
          <w:p w:rsidR="000B4471" w:rsidRPr="00856FFA" w:rsidRDefault="00D8187D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664</w:t>
            </w:r>
            <w:r w:rsidR="000B44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(Google Scholar)</w:t>
            </w:r>
          </w:p>
        </w:tc>
      </w:tr>
      <w:tr w:rsidR="000B4471" w:rsidTr="00245314">
        <w:trPr>
          <w:trHeight w:val="225"/>
        </w:trPr>
        <w:tc>
          <w:tcPr>
            <w:tcW w:w="5194" w:type="dxa"/>
            <w:gridSpan w:val="6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235" w:type="dxa"/>
            <w:gridSpan w:val="7"/>
            <w:vAlign w:val="center"/>
          </w:tcPr>
          <w:p w:rsidR="000B4471" w:rsidRPr="00D8187D" w:rsidRDefault="00D8187D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</w:tr>
      <w:tr w:rsidR="000B4471" w:rsidTr="00245314">
        <w:trPr>
          <w:trHeight w:val="278"/>
        </w:trPr>
        <w:tc>
          <w:tcPr>
            <w:tcW w:w="5194" w:type="dxa"/>
            <w:gridSpan w:val="6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0" w:type="dxa"/>
            <w:gridSpan w:val="4"/>
            <w:vAlign w:val="center"/>
          </w:tcPr>
          <w:p w:rsidR="000B4471" w:rsidRPr="00D8187D" w:rsidRDefault="000B4471" w:rsidP="00D8187D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</w:t>
            </w:r>
            <w:r w:rsidR="00D8187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:    2</w:t>
            </w:r>
          </w:p>
        </w:tc>
        <w:tc>
          <w:tcPr>
            <w:tcW w:w="3555" w:type="dxa"/>
            <w:gridSpan w:val="3"/>
            <w:vAlign w:val="center"/>
          </w:tcPr>
          <w:p w:rsidR="000B4471" w:rsidRPr="00D8187D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  <w:r w:rsidR="00D8187D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:    1</w:t>
            </w:r>
          </w:p>
        </w:tc>
      </w:tr>
      <w:tr w:rsidR="000B4471" w:rsidTr="00245314">
        <w:trPr>
          <w:trHeight w:val="225"/>
        </w:trPr>
        <w:tc>
          <w:tcPr>
            <w:tcW w:w="3229" w:type="dxa"/>
            <w:gridSpan w:val="5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200" w:type="dxa"/>
            <w:gridSpan w:val="8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0B4471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DE3303" w:rsidRPr="001F2582" w:rsidRDefault="00DE3303">
      <w:pPr>
        <w:rPr>
          <w:lang w:val="sr-Latn-RS"/>
        </w:rPr>
      </w:pPr>
    </w:p>
    <w:sectPr w:rsidR="00DE3303" w:rsidRPr="001F2582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F3430"/>
    <w:multiLevelType w:val="hybridMultilevel"/>
    <w:tmpl w:val="95623E0C"/>
    <w:lvl w:ilvl="0" w:tplc="08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77D5CF7"/>
    <w:multiLevelType w:val="multilevel"/>
    <w:tmpl w:val="692C5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3518C6"/>
    <w:multiLevelType w:val="multilevel"/>
    <w:tmpl w:val="1D522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5450B"/>
    <w:multiLevelType w:val="multilevel"/>
    <w:tmpl w:val="F6FA7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7F3"/>
    <w:rsid w:val="000B4471"/>
    <w:rsid w:val="001E421C"/>
    <w:rsid w:val="001F2582"/>
    <w:rsid w:val="003613CB"/>
    <w:rsid w:val="00385C43"/>
    <w:rsid w:val="00410D5C"/>
    <w:rsid w:val="00856FFA"/>
    <w:rsid w:val="00B274C9"/>
    <w:rsid w:val="00D8187D"/>
    <w:rsid w:val="00DE3303"/>
    <w:rsid w:val="00EC1690"/>
    <w:rsid w:val="00F777F3"/>
    <w:rsid w:val="00FE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F3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2582"/>
    <w:rPr>
      <w:b/>
      <w:bCs/>
    </w:rPr>
  </w:style>
  <w:style w:type="paragraph" w:customStyle="1" w:styleId="cdt4ke">
    <w:name w:val="cdt4ke"/>
    <w:basedOn w:val="Normal"/>
    <w:rsid w:val="001E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85C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7F3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2582"/>
    <w:rPr>
      <w:b/>
      <w:bCs/>
    </w:rPr>
  </w:style>
  <w:style w:type="paragraph" w:customStyle="1" w:styleId="cdt4ke">
    <w:name w:val="cdt4ke"/>
    <w:basedOn w:val="Normal"/>
    <w:rsid w:val="001E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85C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AlfaNum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Milan Secujski</cp:lastModifiedBy>
  <cp:revision>4</cp:revision>
  <dcterms:created xsi:type="dcterms:W3CDTF">2022-10-31T15:01:00Z</dcterms:created>
  <dcterms:modified xsi:type="dcterms:W3CDTF">2022-10-31T15:08:00Z</dcterms:modified>
</cp:coreProperties>
</file>