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402AAF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19"/>
          <w:szCs w:val="19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321"/>
        <w:gridCol w:w="418"/>
        <w:gridCol w:w="837"/>
        <w:gridCol w:w="1142"/>
        <w:gridCol w:w="395"/>
        <w:gridCol w:w="992"/>
        <w:gridCol w:w="392"/>
        <w:gridCol w:w="1653"/>
        <w:gridCol w:w="932"/>
        <w:gridCol w:w="1559"/>
      </w:tblGrid>
      <w:tr w:rsidR="00357A2A" w:rsidRPr="00402AAF" w:rsidTr="00131CA2">
        <w:trPr>
          <w:trHeight w:val="257"/>
        </w:trPr>
        <w:tc>
          <w:tcPr>
            <w:tcW w:w="4678" w:type="dxa"/>
            <w:gridSpan w:val="6"/>
            <w:vAlign w:val="center"/>
          </w:tcPr>
          <w:p w:rsidR="00357A2A" w:rsidRPr="00A53FBE" w:rsidRDefault="00357A2A" w:rsidP="00357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28" w:type="dxa"/>
            <w:gridSpan w:val="5"/>
            <w:vAlign w:val="center"/>
          </w:tcPr>
          <w:p w:rsidR="00357A2A" w:rsidRPr="00A53FBE" w:rsidRDefault="00357A2A" w:rsidP="00357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Ђорђе Херцег</w:t>
            </w:r>
          </w:p>
        </w:tc>
      </w:tr>
      <w:tr w:rsidR="005C6212" w:rsidRPr="00402AAF" w:rsidTr="00131CA2">
        <w:trPr>
          <w:trHeight w:val="247"/>
        </w:trPr>
        <w:tc>
          <w:tcPr>
            <w:tcW w:w="4678" w:type="dxa"/>
            <w:gridSpan w:val="6"/>
            <w:vAlign w:val="center"/>
          </w:tcPr>
          <w:p w:rsidR="005C6212" w:rsidRPr="00A53FBE" w:rsidRDefault="005C6212" w:rsidP="005C621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28" w:type="dxa"/>
            <w:gridSpan w:val="5"/>
            <w:vAlign w:val="center"/>
          </w:tcPr>
          <w:p w:rsidR="005C6212" w:rsidRPr="00A53FBE" w:rsidRDefault="00B62F57" w:rsidP="005C621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5C6212" w:rsidRPr="00A53FBE">
              <w:rPr>
                <w:rFonts w:ascii="Times New Roman" w:hAnsi="Times New Roman"/>
                <w:sz w:val="20"/>
                <w:szCs w:val="20"/>
              </w:rPr>
              <w:t>едовни</w:t>
            </w:r>
            <w:proofErr w:type="spellEnd"/>
            <w:r w:rsidR="005C6212" w:rsidRPr="00A53F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C6212" w:rsidRPr="00A53FBE"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5C6212" w:rsidRPr="00402AAF" w:rsidTr="00131CA2">
        <w:trPr>
          <w:trHeight w:val="427"/>
        </w:trPr>
        <w:tc>
          <w:tcPr>
            <w:tcW w:w="4678" w:type="dxa"/>
            <w:gridSpan w:val="6"/>
            <w:vAlign w:val="center"/>
          </w:tcPr>
          <w:p w:rsidR="005C6212" w:rsidRPr="00A53FBE" w:rsidRDefault="005C6212" w:rsidP="005C621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A53FB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53FBE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A53FB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53FBE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A53FB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53FB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28" w:type="dxa"/>
            <w:gridSpan w:val="5"/>
            <w:vAlign w:val="center"/>
          </w:tcPr>
          <w:p w:rsidR="005C6212" w:rsidRPr="00A53FBE" w:rsidRDefault="0013418C" w:rsidP="005C621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УНС ПМФ</w:t>
            </w:r>
            <w:r w:rsidR="005C6212" w:rsidRPr="00A53FBE">
              <w:rPr>
                <w:rFonts w:ascii="Times New Roman" w:hAnsi="Times New Roman"/>
                <w:sz w:val="20"/>
                <w:szCs w:val="20"/>
              </w:rPr>
              <w:t>, 1995.</w:t>
            </w:r>
          </w:p>
        </w:tc>
      </w:tr>
      <w:tr w:rsidR="005C6212" w:rsidRPr="00402AAF" w:rsidTr="00131CA2">
        <w:trPr>
          <w:trHeight w:val="272"/>
        </w:trPr>
        <w:tc>
          <w:tcPr>
            <w:tcW w:w="4678" w:type="dxa"/>
            <w:gridSpan w:val="6"/>
            <w:vAlign w:val="center"/>
          </w:tcPr>
          <w:p w:rsidR="005C6212" w:rsidRPr="00A53FBE" w:rsidRDefault="005C6212" w:rsidP="005C621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28" w:type="dxa"/>
            <w:gridSpan w:val="5"/>
            <w:vAlign w:val="center"/>
          </w:tcPr>
          <w:p w:rsidR="005C6212" w:rsidRPr="00A53FBE" w:rsidRDefault="005C6212" w:rsidP="005C621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Нумеричка математика</w:t>
            </w:r>
          </w:p>
        </w:tc>
      </w:tr>
      <w:tr w:rsidR="00357A2A" w:rsidRPr="00402AAF" w:rsidTr="003F2C55">
        <w:trPr>
          <w:trHeight w:val="249"/>
        </w:trPr>
        <w:tc>
          <w:tcPr>
            <w:tcW w:w="10206" w:type="dxa"/>
            <w:gridSpan w:val="11"/>
            <w:vAlign w:val="center"/>
          </w:tcPr>
          <w:p w:rsidR="00357A2A" w:rsidRPr="00A53FBE" w:rsidRDefault="00357A2A" w:rsidP="00357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357A2A" w:rsidRPr="00402AAF" w:rsidTr="00131CA2">
        <w:trPr>
          <w:trHeight w:val="427"/>
        </w:trPr>
        <w:tc>
          <w:tcPr>
            <w:tcW w:w="2304" w:type="dxa"/>
            <w:gridSpan w:val="3"/>
            <w:vAlign w:val="center"/>
          </w:tcPr>
          <w:p w:rsidR="00357A2A" w:rsidRPr="00A53FBE" w:rsidRDefault="00357A2A" w:rsidP="00357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vAlign w:val="center"/>
          </w:tcPr>
          <w:p w:rsidR="00357A2A" w:rsidRPr="00A53FBE" w:rsidRDefault="00357A2A" w:rsidP="00357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:rsidR="00357A2A" w:rsidRPr="00A53FBE" w:rsidRDefault="00357A2A" w:rsidP="00357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3037" w:type="dxa"/>
            <w:gridSpan w:val="3"/>
            <w:shd w:val="clear" w:color="auto" w:fill="auto"/>
            <w:vAlign w:val="center"/>
          </w:tcPr>
          <w:p w:rsidR="00357A2A" w:rsidRPr="00A53FBE" w:rsidRDefault="00357A2A" w:rsidP="00357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A53FBE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A53F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3FBE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A53F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3FBE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A53FBE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91" w:type="dxa"/>
            <w:gridSpan w:val="2"/>
            <w:shd w:val="clear" w:color="auto" w:fill="auto"/>
            <w:vAlign w:val="center"/>
          </w:tcPr>
          <w:p w:rsidR="00357A2A" w:rsidRPr="00A53FBE" w:rsidRDefault="00357A2A" w:rsidP="00357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3FBE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A53F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3FBE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A53FB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53FBE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A53F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3FBE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A53F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3FBE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A53F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3FBE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E56EF1" w:rsidRPr="00402AAF" w:rsidTr="00131CA2">
        <w:trPr>
          <w:trHeight w:val="274"/>
        </w:trPr>
        <w:tc>
          <w:tcPr>
            <w:tcW w:w="2304" w:type="dxa"/>
            <w:gridSpan w:val="3"/>
            <w:vAlign w:val="center"/>
          </w:tcPr>
          <w:p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vAlign w:val="center"/>
          </w:tcPr>
          <w:p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3037" w:type="dxa"/>
            <w:gridSpan w:val="3"/>
            <w:shd w:val="clear" w:color="auto" w:fill="auto"/>
            <w:vAlign w:val="center"/>
          </w:tcPr>
          <w:p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Нумеричка математика</w:t>
            </w:r>
          </w:p>
        </w:tc>
        <w:tc>
          <w:tcPr>
            <w:tcW w:w="2491" w:type="dxa"/>
            <w:gridSpan w:val="2"/>
            <w:shd w:val="clear" w:color="auto" w:fill="auto"/>
            <w:vAlign w:val="center"/>
          </w:tcPr>
          <w:p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Нумеричка математика</w:t>
            </w:r>
          </w:p>
        </w:tc>
      </w:tr>
      <w:tr w:rsidR="00E56EF1" w:rsidRPr="00402AAF" w:rsidTr="00131CA2">
        <w:trPr>
          <w:trHeight w:val="265"/>
        </w:trPr>
        <w:tc>
          <w:tcPr>
            <w:tcW w:w="2304" w:type="dxa"/>
            <w:gridSpan w:val="3"/>
            <w:vAlign w:val="center"/>
          </w:tcPr>
          <w:p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vAlign w:val="center"/>
          </w:tcPr>
          <w:p w:rsidR="00E56EF1" w:rsidRPr="00A53FBE" w:rsidRDefault="00005D03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1999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3037" w:type="dxa"/>
            <w:gridSpan w:val="3"/>
            <w:shd w:val="clear" w:color="auto" w:fill="auto"/>
            <w:vAlign w:val="center"/>
          </w:tcPr>
          <w:p w:rsidR="00E56EF1" w:rsidRPr="00A53FBE" w:rsidRDefault="00005D03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Нумеричка математика</w:t>
            </w:r>
          </w:p>
        </w:tc>
        <w:tc>
          <w:tcPr>
            <w:tcW w:w="2491" w:type="dxa"/>
            <w:gridSpan w:val="2"/>
            <w:shd w:val="clear" w:color="auto" w:fill="auto"/>
            <w:vAlign w:val="center"/>
          </w:tcPr>
          <w:p w:rsidR="00E56EF1" w:rsidRPr="00A53FBE" w:rsidRDefault="00005D03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Нумеричка математика</w:t>
            </w:r>
          </w:p>
        </w:tc>
      </w:tr>
      <w:tr w:rsidR="00E56EF1" w:rsidRPr="00402AAF" w:rsidTr="00131CA2">
        <w:trPr>
          <w:trHeight w:val="231"/>
        </w:trPr>
        <w:tc>
          <w:tcPr>
            <w:tcW w:w="2304" w:type="dxa"/>
            <w:gridSpan w:val="3"/>
            <w:vAlign w:val="center"/>
          </w:tcPr>
          <w:p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37" w:type="dxa"/>
            <w:vAlign w:val="center"/>
          </w:tcPr>
          <w:p w:rsidR="00E56EF1" w:rsidRPr="00A53FBE" w:rsidRDefault="00005D03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1997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3037" w:type="dxa"/>
            <w:gridSpan w:val="3"/>
            <w:shd w:val="clear" w:color="auto" w:fill="auto"/>
            <w:vAlign w:val="center"/>
          </w:tcPr>
          <w:p w:rsidR="00E56EF1" w:rsidRPr="00A53FBE" w:rsidRDefault="00005D03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491" w:type="dxa"/>
            <w:gridSpan w:val="2"/>
            <w:shd w:val="clear" w:color="auto" w:fill="auto"/>
            <w:vAlign w:val="center"/>
          </w:tcPr>
          <w:p w:rsidR="00E56EF1" w:rsidRPr="00A53FBE" w:rsidRDefault="00005D03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</w:tr>
      <w:tr w:rsidR="00EF67D3" w:rsidRPr="00402AAF" w:rsidTr="00131CA2">
        <w:trPr>
          <w:trHeight w:val="197"/>
        </w:trPr>
        <w:tc>
          <w:tcPr>
            <w:tcW w:w="2304" w:type="dxa"/>
            <w:gridSpan w:val="3"/>
            <w:vAlign w:val="center"/>
          </w:tcPr>
          <w:p w:rsidR="00EF67D3" w:rsidRPr="00A53FBE" w:rsidRDefault="00EF67D3" w:rsidP="00EF67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vAlign w:val="center"/>
          </w:tcPr>
          <w:p w:rsidR="00EF67D3" w:rsidRPr="00A53FBE" w:rsidRDefault="00EF67D3" w:rsidP="00EF67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1995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:rsidR="00EF67D3" w:rsidRPr="00A53FBE" w:rsidRDefault="00EF67D3" w:rsidP="00EF67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3037" w:type="dxa"/>
            <w:gridSpan w:val="3"/>
            <w:shd w:val="clear" w:color="auto" w:fill="auto"/>
            <w:vAlign w:val="center"/>
          </w:tcPr>
          <w:p w:rsidR="00EF67D3" w:rsidRPr="00A53FBE" w:rsidRDefault="00EF67D3" w:rsidP="00EF67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491" w:type="dxa"/>
            <w:gridSpan w:val="2"/>
            <w:shd w:val="clear" w:color="auto" w:fill="auto"/>
            <w:vAlign w:val="center"/>
          </w:tcPr>
          <w:p w:rsidR="00EF67D3" w:rsidRPr="00A53FBE" w:rsidRDefault="00EF67D3" w:rsidP="00EF67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</w:tr>
      <w:tr w:rsidR="00E56EF1" w:rsidRPr="00402AAF" w:rsidTr="003F2C55">
        <w:trPr>
          <w:trHeight w:val="314"/>
        </w:trPr>
        <w:tc>
          <w:tcPr>
            <w:tcW w:w="10206" w:type="dxa"/>
            <w:gridSpan w:val="11"/>
            <w:vAlign w:val="center"/>
          </w:tcPr>
          <w:p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A53FB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proofErr w:type="spellStart"/>
            <w:r w:rsidRPr="00A53FBE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A53FB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53FBE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A53FB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53FBE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A53FB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53FBE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A53FB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53FBE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A53FB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53FBE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E56EF1" w:rsidRPr="00402AAF" w:rsidTr="00402AAF">
        <w:trPr>
          <w:trHeight w:val="702"/>
        </w:trPr>
        <w:tc>
          <w:tcPr>
            <w:tcW w:w="565" w:type="dxa"/>
            <w:shd w:val="clear" w:color="auto" w:fill="auto"/>
            <w:vAlign w:val="center"/>
          </w:tcPr>
          <w:p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53FBE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A53FB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53FBE"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A53FBE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A53FBE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A53FBE">
              <w:rPr>
                <w:rFonts w:ascii="Times New Roman" w:hAnsi="Times New Roman"/>
                <w:iCs/>
                <w:sz w:val="18"/>
                <w:szCs w:val="18"/>
              </w:rPr>
              <w:t>предмета</w:t>
            </w:r>
            <w:proofErr w:type="spellEnd"/>
            <w:r w:rsidRPr="00A53FBE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53FBE"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spellEnd"/>
            <w:r w:rsidRPr="00A53FB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53FBE">
              <w:rPr>
                <w:rFonts w:ascii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53FBE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A53FBE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A53FBE">
              <w:rPr>
                <w:rFonts w:ascii="Times New Roman" w:hAnsi="Times New Roman"/>
                <w:iCs/>
                <w:sz w:val="18"/>
                <w:szCs w:val="18"/>
              </w:rPr>
              <w:t>студијског</w:t>
            </w:r>
            <w:proofErr w:type="spellEnd"/>
            <w:r w:rsidRPr="00A53FBE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A53FBE">
              <w:rPr>
                <w:rFonts w:ascii="Times New Roman" w:hAnsi="Times New Roman"/>
                <w:iCs/>
                <w:sz w:val="18"/>
                <w:szCs w:val="18"/>
              </w:rPr>
              <w:t>програма</w:t>
            </w:r>
            <w:proofErr w:type="spellEnd"/>
            <w:r w:rsidRPr="00A53FBE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A53FBE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</w:t>
            </w:r>
          </w:p>
        </w:tc>
      </w:tr>
      <w:tr w:rsidR="00706017" w:rsidRPr="00402AAF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:rsidR="00706017" w:rsidRPr="00A53FBE" w:rsidRDefault="0070601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706017" w:rsidRPr="00A53FBE" w:rsidRDefault="00D868DF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М552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:rsidR="00706017" w:rsidRPr="00A53FBE" w:rsidRDefault="0070601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Савремена наставна средства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:rsidR="00706017" w:rsidRPr="00A53FBE" w:rsidRDefault="00483E1F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706017" w:rsidRPr="00A53FBE" w:rsidRDefault="00473021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Пр</w:t>
            </w:r>
            <w:r w:rsidR="00131CA2" w:rsidRPr="00A53FBE">
              <w:rPr>
                <w:rFonts w:ascii="Times New Roman" w:hAnsi="Times New Roman"/>
                <w:sz w:val="18"/>
                <w:szCs w:val="18"/>
              </w:rPr>
              <w:t>и</w:t>
            </w:r>
            <w:r w:rsidRPr="00A53FBE">
              <w:rPr>
                <w:rFonts w:ascii="Times New Roman" w:hAnsi="Times New Roman"/>
                <w:sz w:val="18"/>
                <w:szCs w:val="18"/>
              </w:rPr>
              <w:t>мењена математика, Мастер професор математике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017" w:rsidRPr="00A53FBE" w:rsidRDefault="00473021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О</w:t>
            </w:r>
            <w:r w:rsidR="00706017" w:rsidRPr="00A53FBE">
              <w:rPr>
                <w:rFonts w:ascii="Times New Roman" w:hAnsi="Times New Roman"/>
                <w:sz w:val="18"/>
                <w:szCs w:val="18"/>
              </w:rPr>
              <w:t>АС</w:t>
            </w:r>
          </w:p>
        </w:tc>
      </w:tr>
      <w:tr w:rsidR="00706017" w:rsidRPr="00402AAF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:rsidR="00706017" w:rsidRPr="00A53FBE" w:rsidRDefault="0070601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706017" w:rsidRPr="00A53FBE" w:rsidRDefault="007527AD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ИТ60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:rsidR="00706017" w:rsidRPr="00A53FBE" w:rsidRDefault="0070601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Нумеричк</w:t>
            </w:r>
            <w:r w:rsidR="007527AD" w:rsidRPr="00A53FBE">
              <w:rPr>
                <w:rFonts w:ascii="Times New Roman" w:hAnsi="Times New Roman"/>
                <w:sz w:val="18"/>
                <w:szCs w:val="18"/>
              </w:rPr>
              <w:t>е методе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:rsidR="00706017" w:rsidRPr="00A53FBE" w:rsidRDefault="00483E1F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706017" w:rsidRPr="00A53FBE" w:rsidRDefault="00562D0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Информационе технологије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017" w:rsidRPr="00A53FBE" w:rsidRDefault="0070601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706017" w:rsidRPr="00402AAF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:rsidR="00706017" w:rsidRPr="00A53FBE" w:rsidRDefault="0070601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706017" w:rsidRPr="00A53FBE" w:rsidRDefault="00BA70A3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П303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:rsidR="00706017" w:rsidRPr="00A53FBE" w:rsidRDefault="0070601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Базе података и пословна информатика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:rsidR="00706017" w:rsidRPr="00A53FBE" w:rsidRDefault="00483E1F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706017" w:rsidRPr="00A53FBE" w:rsidRDefault="007527AD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Примењена математика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017" w:rsidRPr="00A53FBE" w:rsidRDefault="00D868DF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562D07" w:rsidRPr="00402AAF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:rsidR="00562D07" w:rsidRPr="00A53FBE" w:rsidRDefault="00402AAF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62D07" w:rsidRPr="00A53FBE" w:rsidRDefault="00562D0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М144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:rsidR="00562D07" w:rsidRPr="00A53FBE" w:rsidRDefault="00562D0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Пословна информатика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:rsidR="00562D07" w:rsidRPr="00A53FBE" w:rsidRDefault="00562D0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562D07" w:rsidRPr="00A53FBE" w:rsidRDefault="00562D0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Математика, Мастер професор математике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2D07" w:rsidRPr="00A53FBE" w:rsidRDefault="00D868DF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D868DF" w:rsidRPr="00402AAF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:rsidR="00D868DF" w:rsidRPr="00A53FBE" w:rsidRDefault="00402AA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МБ34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Програмирање 3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математика, Мастер професор математике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D868DF" w:rsidRPr="00402AAF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:rsidR="00D868DF" w:rsidRPr="00A53FBE" w:rsidRDefault="00402AA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П112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Интернет ствари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Примењена математика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473021" w:rsidRPr="00402AAF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:rsidR="00473021" w:rsidRPr="00A53FBE" w:rsidRDefault="00402AA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473021" w:rsidRPr="00A53FBE" w:rsidRDefault="00473021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И373</w:t>
            </w:r>
            <w:r w:rsidR="00725131"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, ЦС704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:rsidR="00473021" w:rsidRPr="00A53FBE" w:rsidRDefault="00473021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Семинарски рад Ц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:rsidR="00473021" w:rsidRPr="00A53FBE" w:rsidRDefault="00473021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473021" w:rsidRPr="00A53FBE" w:rsidRDefault="00473021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информатичар</w:t>
            </w:r>
            <w:r w:rsidR="00725131"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, Рачунарске науке (мастер)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73021" w:rsidRPr="00A53FBE" w:rsidRDefault="00473021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  <w:r w:rsidR="00725131"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, МАС</w:t>
            </w:r>
          </w:p>
        </w:tc>
      </w:tr>
      <w:tr w:rsidR="00827FA4" w:rsidRPr="00402AAF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:rsidR="00827FA4" w:rsidRPr="00A53FBE" w:rsidRDefault="00A53FBE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402AAF" w:rsidRPr="00A53FB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27FA4" w:rsidRPr="00A53FBE" w:rsidRDefault="00827FA4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ГИ406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:rsidR="00827FA4" w:rsidRPr="00A53FBE" w:rsidRDefault="00827FA4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Увод у програмирање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:rsidR="00827FA4" w:rsidRPr="00A53FBE" w:rsidRDefault="00827FA4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827FA4" w:rsidRPr="00A53FBE" w:rsidRDefault="00827FA4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географ (геоинформатичар)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7FA4" w:rsidRPr="00A53FBE" w:rsidRDefault="00827FA4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827FA4" w:rsidRPr="00402AAF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:rsidR="00827FA4" w:rsidRPr="00A53FBE" w:rsidRDefault="00A53FBE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402AAF" w:rsidRPr="00A53FB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27FA4" w:rsidRPr="00A53FBE" w:rsidRDefault="00827FA4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М53Р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:rsidR="00827FA4" w:rsidRPr="00A53FBE" w:rsidRDefault="00827FA4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Завршни (мастер) рад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:rsidR="00827FA4" w:rsidRPr="00A53FBE" w:rsidRDefault="00827FA4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Консултације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827FA4" w:rsidRPr="00A53FBE" w:rsidRDefault="00131CA2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7FA4" w:rsidRPr="00A53FBE" w:rsidRDefault="00131CA2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D868DF" w:rsidRPr="00402AAF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:rsidR="00D868DF" w:rsidRPr="00A53FBE" w:rsidRDefault="00A53FBE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402AAF" w:rsidRPr="00A53FB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D868DF" w:rsidRPr="00A53FBE" w:rsidRDefault="00725131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ЦС710, ИТ619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Семинарски рад Д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D868DF" w:rsidRPr="00A53FBE" w:rsidRDefault="00725131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Рачунарске науке (мастер), Вештачка интелигенција</w:t>
            </w:r>
            <w:r w:rsidR="00192BD1"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, Информационе технологије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68DF" w:rsidRPr="00A53FBE" w:rsidRDefault="00725131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 w:rsidR="00D868DF"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АС</w:t>
            </w:r>
          </w:p>
        </w:tc>
      </w:tr>
      <w:tr w:rsidR="00D868DF" w:rsidRPr="00402AAF" w:rsidTr="003F2C55">
        <w:trPr>
          <w:trHeight w:val="427"/>
        </w:trPr>
        <w:tc>
          <w:tcPr>
            <w:tcW w:w="10206" w:type="dxa"/>
            <w:gridSpan w:val="11"/>
            <w:vAlign w:val="center"/>
          </w:tcPr>
          <w:p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868DF" w:rsidRPr="00402AAF" w:rsidTr="00131CA2">
        <w:trPr>
          <w:trHeight w:val="427"/>
        </w:trPr>
        <w:tc>
          <w:tcPr>
            <w:tcW w:w="565" w:type="dxa"/>
            <w:vAlign w:val="center"/>
          </w:tcPr>
          <w:p w:rsidR="00D868DF" w:rsidRPr="00402AAF" w:rsidRDefault="00D868DF" w:rsidP="00D868D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641" w:type="dxa"/>
            <w:gridSpan w:val="10"/>
            <w:shd w:val="clear" w:color="auto" w:fill="auto"/>
            <w:vAlign w:val="center"/>
          </w:tcPr>
          <w:p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proofErr w:type="spellStart"/>
            <w:r w:rsidRPr="00402AAF">
              <w:rPr>
                <w:rFonts w:ascii="Times New Roman" w:hAnsi="Times New Roman"/>
                <w:sz w:val="19"/>
                <w:szCs w:val="19"/>
              </w:rPr>
              <w:t>Petković</w:t>
            </w:r>
            <w:proofErr w:type="spellEnd"/>
            <w:r w:rsidRPr="00402AAF">
              <w:rPr>
                <w:rFonts w:ascii="Times New Roman" w:hAnsi="Times New Roman"/>
                <w:sz w:val="19"/>
                <w:szCs w:val="19"/>
              </w:rPr>
              <w:t xml:space="preserve">, I., </w:t>
            </w:r>
            <w:r w:rsidRPr="00402AAF">
              <w:rPr>
                <w:rFonts w:ascii="Times New Roman" w:hAnsi="Times New Roman"/>
                <w:b/>
                <w:sz w:val="19"/>
                <w:szCs w:val="19"/>
              </w:rPr>
              <w:t xml:space="preserve">Herceg, Đ., </w:t>
            </w:r>
            <w:r w:rsidRPr="00402AAF">
              <w:rPr>
                <w:rFonts w:ascii="Times New Roman" w:hAnsi="Times New Roman"/>
                <w:sz w:val="19"/>
                <w:szCs w:val="19"/>
              </w:rPr>
              <w:t xml:space="preserve">Computer tools for solving mathematical problems: a review, </w:t>
            </w:r>
            <w:proofErr w:type="spellStart"/>
            <w:r w:rsidRPr="00402AAF">
              <w:rPr>
                <w:rFonts w:ascii="Times New Roman" w:hAnsi="Times New Roman"/>
                <w:sz w:val="19"/>
                <w:szCs w:val="19"/>
              </w:rPr>
              <w:t>Facta</w:t>
            </w:r>
            <w:proofErr w:type="spellEnd"/>
            <w:r w:rsidRPr="00402AA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402AAF">
              <w:rPr>
                <w:rFonts w:ascii="Times New Roman" w:hAnsi="Times New Roman"/>
                <w:sz w:val="19"/>
                <w:szCs w:val="19"/>
              </w:rPr>
              <w:t>Universitatis</w:t>
            </w:r>
            <w:proofErr w:type="spellEnd"/>
            <w:r w:rsidRPr="00402AAF">
              <w:rPr>
                <w:rFonts w:ascii="Times New Roman" w:hAnsi="Times New Roman"/>
                <w:sz w:val="19"/>
                <w:szCs w:val="19"/>
              </w:rPr>
              <w:t xml:space="preserve"> 36(2021), 205-236</w:t>
            </w:r>
            <w:r w:rsidR="00D629E9">
              <w:rPr>
                <w:rFonts w:ascii="Times New Roman" w:hAnsi="Times New Roman"/>
                <w:sz w:val="19"/>
                <w:szCs w:val="19"/>
              </w:rPr>
              <w:t xml:space="preserve">, DOI: </w:t>
            </w:r>
            <w:r w:rsidR="00D629E9" w:rsidRPr="007D3F69">
              <w:rPr>
                <w:rFonts w:ascii="Times New Roman" w:hAnsi="Times New Roman"/>
                <w:sz w:val="19"/>
                <w:szCs w:val="19"/>
              </w:rPr>
              <w:t>10.22190/FUMI201203017P</w:t>
            </w:r>
            <w:r w:rsidR="00D629E9">
              <w:rPr>
                <w:rFonts w:ascii="Times New Roman" w:hAnsi="Times New Roman"/>
                <w:sz w:val="19"/>
                <w:szCs w:val="19"/>
              </w:rPr>
              <w:t>, M53</w:t>
            </w:r>
          </w:p>
        </w:tc>
      </w:tr>
      <w:tr w:rsidR="00D868DF" w:rsidRPr="00402AAF" w:rsidTr="00131CA2">
        <w:trPr>
          <w:trHeight w:val="427"/>
        </w:trPr>
        <w:tc>
          <w:tcPr>
            <w:tcW w:w="565" w:type="dxa"/>
            <w:vAlign w:val="center"/>
          </w:tcPr>
          <w:p w:rsidR="00D868DF" w:rsidRPr="00402AAF" w:rsidRDefault="00D868DF" w:rsidP="00D868D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641" w:type="dxa"/>
            <w:gridSpan w:val="10"/>
            <w:shd w:val="clear" w:color="auto" w:fill="auto"/>
            <w:vAlign w:val="center"/>
          </w:tcPr>
          <w:p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b/>
                <w:bCs/>
                <w:sz w:val="19"/>
                <w:szCs w:val="19"/>
              </w:rPr>
              <w:t>Herceg, Đ.</w:t>
            </w:r>
            <w:r w:rsidRPr="00402AAF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402AAF">
              <w:rPr>
                <w:rFonts w:ascii="Times New Roman" w:hAnsi="Times New Roman"/>
                <w:sz w:val="19"/>
                <w:szCs w:val="19"/>
              </w:rPr>
              <w:t>Petković</w:t>
            </w:r>
            <w:proofErr w:type="spellEnd"/>
            <w:r w:rsidRPr="00402AAF">
              <w:rPr>
                <w:rFonts w:ascii="Times New Roman" w:hAnsi="Times New Roman"/>
                <w:sz w:val="19"/>
                <w:szCs w:val="19"/>
              </w:rPr>
              <w:t xml:space="preserve">, I., Computer visualization and dynamic study of new families of root-solvers, Journal of Computational and Applied Mathematics (2021), </w:t>
            </w:r>
            <w:r w:rsidR="00402AAF" w:rsidRPr="00402AA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402AAF">
              <w:rPr>
                <w:rFonts w:ascii="Times New Roman" w:hAnsi="Times New Roman"/>
                <w:sz w:val="19"/>
                <w:szCs w:val="19"/>
              </w:rPr>
              <w:t>D</w:t>
            </w:r>
            <w:r w:rsidR="008D64F5">
              <w:rPr>
                <w:rFonts w:ascii="Times New Roman" w:hAnsi="Times New Roman"/>
                <w:sz w:val="19"/>
                <w:szCs w:val="19"/>
              </w:rPr>
              <w:t xml:space="preserve">OI: 10.1016/j.cam.2021.113775, </w:t>
            </w:r>
            <w:r w:rsidRPr="00402AAF">
              <w:rPr>
                <w:rFonts w:ascii="Times New Roman" w:hAnsi="Times New Roman"/>
                <w:sz w:val="19"/>
                <w:szCs w:val="19"/>
              </w:rPr>
              <w:t>M21</w:t>
            </w:r>
          </w:p>
        </w:tc>
      </w:tr>
      <w:tr w:rsidR="00D868DF" w:rsidRPr="00402AAF" w:rsidTr="00131CA2">
        <w:trPr>
          <w:trHeight w:val="427"/>
        </w:trPr>
        <w:tc>
          <w:tcPr>
            <w:tcW w:w="565" w:type="dxa"/>
            <w:vAlign w:val="center"/>
          </w:tcPr>
          <w:p w:rsidR="00D868DF" w:rsidRPr="00402AAF" w:rsidRDefault="00D868DF" w:rsidP="00D868D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641" w:type="dxa"/>
            <w:gridSpan w:val="10"/>
            <w:shd w:val="clear" w:color="auto" w:fill="auto"/>
            <w:vAlign w:val="center"/>
          </w:tcPr>
          <w:p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b/>
                <w:bCs/>
                <w:sz w:val="19"/>
                <w:szCs w:val="19"/>
              </w:rPr>
              <w:t>Herceg, Đ.</w:t>
            </w:r>
            <w:r w:rsidRPr="00402AAF">
              <w:rPr>
                <w:rFonts w:ascii="Times New Roman" w:hAnsi="Times New Roman"/>
                <w:sz w:val="19"/>
                <w:szCs w:val="19"/>
              </w:rPr>
              <w:t>, Herceg, D., Arduino and Numerical Mathematics, Informatics in Education (ISSN: 1648-5831), Vol 19, No 2(2020), 239-256.</w:t>
            </w:r>
            <w:r w:rsidR="00402AAF" w:rsidRPr="00402AA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402AAF">
              <w:rPr>
                <w:rFonts w:ascii="Times New Roman" w:hAnsi="Times New Roman"/>
                <w:sz w:val="19"/>
                <w:szCs w:val="19"/>
              </w:rPr>
              <w:t>DOI: 10.15388/infedu.2020.12, M53</w:t>
            </w:r>
          </w:p>
        </w:tc>
      </w:tr>
      <w:tr w:rsidR="00D868DF" w:rsidRPr="00402AAF" w:rsidTr="00131CA2">
        <w:trPr>
          <w:trHeight w:val="427"/>
        </w:trPr>
        <w:tc>
          <w:tcPr>
            <w:tcW w:w="565" w:type="dxa"/>
            <w:vAlign w:val="center"/>
          </w:tcPr>
          <w:p w:rsidR="00D868DF" w:rsidRPr="00402AAF" w:rsidRDefault="00D868DF" w:rsidP="00D868D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641" w:type="dxa"/>
            <w:gridSpan w:val="10"/>
            <w:shd w:val="clear" w:color="auto" w:fill="auto"/>
            <w:vAlign w:val="center"/>
          </w:tcPr>
          <w:p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</w:rPr>
              <w:t xml:space="preserve">Herceg, D., </w:t>
            </w:r>
            <w:proofErr w:type="spellStart"/>
            <w:r w:rsidRPr="00402AAF">
              <w:rPr>
                <w:rFonts w:ascii="Times New Roman" w:hAnsi="Times New Roman"/>
                <w:sz w:val="19"/>
                <w:szCs w:val="19"/>
              </w:rPr>
              <w:t>Chwastek</w:t>
            </w:r>
            <w:proofErr w:type="spellEnd"/>
            <w:r w:rsidRPr="00402AAF">
              <w:rPr>
                <w:rFonts w:ascii="Times New Roman" w:hAnsi="Times New Roman"/>
                <w:sz w:val="19"/>
                <w:szCs w:val="19"/>
              </w:rPr>
              <w:t xml:space="preserve">, K., </w:t>
            </w:r>
            <w:r w:rsidRPr="00402AAF">
              <w:rPr>
                <w:rFonts w:ascii="Times New Roman" w:hAnsi="Times New Roman"/>
                <w:b/>
                <w:sz w:val="19"/>
                <w:szCs w:val="19"/>
              </w:rPr>
              <w:t>Herceg, Đ.</w:t>
            </w:r>
            <w:r w:rsidRPr="00402AAF">
              <w:rPr>
                <w:rFonts w:ascii="Times New Roman" w:hAnsi="Times New Roman"/>
                <w:sz w:val="19"/>
                <w:szCs w:val="19"/>
              </w:rPr>
              <w:t>, The Use of Hypergeometric Functions in Hysteresis Modeling, Energies 2020, 13(24), 6500; DOI: 10.3390/en13246500, M22</w:t>
            </w:r>
          </w:p>
        </w:tc>
      </w:tr>
      <w:tr w:rsidR="00D868DF" w:rsidRPr="00402AAF" w:rsidTr="00131CA2">
        <w:trPr>
          <w:trHeight w:val="427"/>
        </w:trPr>
        <w:tc>
          <w:tcPr>
            <w:tcW w:w="565" w:type="dxa"/>
            <w:vAlign w:val="center"/>
          </w:tcPr>
          <w:p w:rsidR="00D868DF" w:rsidRPr="00402AAF" w:rsidRDefault="00D868DF" w:rsidP="00D868D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641" w:type="dxa"/>
            <w:gridSpan w:val="10"/>
            <w:shd w:val="clear" w:color="auto" w:fill="auto"/>
            <w:vAlign w:val="center"/>
          </w:tcPr>
          <w:p w:rsidR="00D868DF" w:rsidRPr="00B62F57" w:rsidRDefault="00D868DF" w:rsidP="00D629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402AAF">
              <w:rPr>
                <w:rFonts w:ascii="Times New Roman" w:hAnsi="Times New Roman"/>
                <w:sz w:val="19"/>
                <w:szCs w:val="19"/>
              </w:rPr>
              <w:t>Petković</w:t>
            </w:r>
            <w:proofErr w:type="spellEnd"/>
            <w:r w:rsidRPr="00402AAF">
              <w:rPr>
                <w:rFonts w:ascii="Times New Roman" w:hAnsi="Times New Roman"/>
                <w:sz w:val="19"/>
                <w:szCs w:val="19"/>
              </w:rPr>
              <w:t xml:space="preserve">, I., </w:t>
            </w:r>
            <w:r w:rsidRPr="00402AAF">
              <w:rPr>
                <w:rFonts w:ascii="Times New Roman" w:hAnsi="Times New Roman"/>
                <w:b/>
                <w:sz w:val="19"/>
                <w:szCs w:val="19"/>
              </w:rPr>
              <w:t xml:space="preserve">Herceg, Đ., </w:t>
            </w:r>
            <w:r w:rsidRPr="00402AAF">
              <w:rPr>
                <w:rFonts w:ascii="Times New Roman" w:hAnsi="Times New Roman"/>
                <w:sz w:val="19"/>
                <w:szCs w:val="19"/>
              </w:rPr>
              <w:t>Symbolic computation and computer graphics as tools for developing and studying new root-finding methods, Applied Mathematics and Computation 295(2017), 95-11</w:t>
            </w:r>
            <w:r w:rsidR="00B62F57">
              <w:rPr>
                <w:rFonts w:ascii="Times New Roman" w:hAnsi="Times New Roman"/>
                <w:sz w:val="19"/>
                <w:szCs w:val="19"/>
              </w:rPr>
              <w:t>3</w:t>
            </w:r>
            <w:r w:rsidR="00B62F57" w:rsidRPr="00B62F57">
              <w:rPr>
                <w:rFonts w:ascii="Times New Roman" w:hAnsi="Times New Roman"/>
                <w:sz w:val="18"/>
                <w:szCs w:val="18"/>
                <w:shd w:val="clear" w:color="auto" w:fill="FFFFFF" w:themeFill="background1"/>
              </w:rPr>
              <w:t xml:space="preserve">, </w:t>
            </w:r>
            <w:r w:rsidR="00D629E9">
              <w:rPr>
                <w:rFonts w:ascii="Times New Roman" w:hAnsi="Times New Roman"/>
                <w:sz w:val="19"/>
                <w:szCs w:val="19"/>
              </w:rPr>
              <w:t xml:space="preserve">DOI: </w:t>
            </w:r>
            <w:r w:rsidR="00D629E9" w:rsidRPr="005D381F">
              <w:rPr>
                <w:rFonts w:ascii="Times New Roman" w:hAnsi="Times New Roman"/>
                <w:sz w:val="19"/>
                <w:szCs w:val="19"/>
              </w:rPr>
              <w:t>10.1016/j.amc.2016.09.025</w:t>
            </w:r>
            <w:r w:rsidR="00D629E9">
              <w:rPr>
                <w:rFonts w:ascii="Times New Roman" w:hAnsi="Times New Roman"/>
                <w:sz w:val="19"/>
                <w:szCs w:val="19"/>
              </w:rPr>
              <w:t>, M21</w:t>
            </w:r>
          </w:p>
        </w:tc>
      </w:tr>
      <w:tr w:rsidR="00D868DF" w:rsidRPr="00402AAF" w:rsidTr="003F2C55">
        <w:trPr>
          <w:trHeight w:val="317"/>
        </w:trPr>
        <w:tc>
          <w:tcPr>
            <w:tcW w:w="10206" w:type="dxa"/>
            <w:gridSpan w:val="11"/>
            <w:vAlign w:val="center"/>
          </w:tcPr>
          <w:p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868DF" w:rsidRPr="00402AAF" w:rsidTr="00131CA2">
        <w:trPr>
          <w:trHeight w:val="264"/>
        </w:trPr>
        <w:tc>
          <w:tcPr>
            <w:tcW w:w="4283" w:type="dxa"/>
            <w:gridSpan w:val="5"/>
            <w:vAlign w:val="center"/>
          </w:tcPr>
          <w:p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>Укупан број цитата</w:t>
            </w:r>
          </w:p>
        </w:tc>
        <w:tc>
          <w:tcPr>
            <w:tcW w:w="5923" w:type="dxa"/>
            <w:gridSpan w:val="6"/>
            <w:vAlign w:val="center"/>
          </w:tcPr>
          <w:p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>102</w:t>
            </w:r>
          </w:p>
        </w:tc>
      </w:tr>
      <w:tr w:rsidR="00D868DF" w:rsidRPr="00402AAF" w:rsidTr="00131CA2">
        <w:trPr>
          <w:trHeight w:val="255"/>
        </w:trPr>
        <w:tc>
          <w:tcPr>
            <w:tcW w:w="4283" w:type="dxa"/>
            <w:gridSpan w:val="5"/>
            <w:vAlign w:val="center"/>
          </w:tcPr>
          <w:p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>Укупан број радова са SCI (SSCI) листе</w:t>
            </w:r>
          </w:p>
        </w:tc>
        <w:tc>
          <w:tcPr>
            <w:tcW w:w="5923" w:type="dxa"/>
            <w:gridSpan w:val="6"/>
            <w:vAlign w:val="center"/>
          </w:tcPr>
          <w:p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>19</w:t>
            </w:r>
          </w:p>
        </w:tc>
      </w:tr>
      <w:tr w:rsidR="00D868DF" w:rsidRPr="00402AAF" w:rsidTr="00131CA2">
        <w:trPr>
          <w:trHeight w:val="278"/>
        </w:trPr>
        <w:tc>
          <w:tcPr>
            <w:tcW w:w="4283" w:type="dxa"/>
            <w:gridSpan w:val="5"/>
            <w:vAlign w:val="center"/>
          </w:tcPr>
          <w:p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>Тренутно учешће на пројектима</w:t>
            </w:r>
          </w:p>
        </w:tc>
        <w:tc>
          <w:tcPr>
            <w:tcW w:w="1779" w:type="dxa"/>
            <w:gridSpan w:val="3"/>
            <w:vAlign w:val="center"/>
          </w:tcPr>
          <w:p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>Домаћ</w:t>
            </w:r>
            <w:r w:rsidR="00A53FBE">
              <w:rPr>
                <w:rFonts w:ascii="Times New Roman" w:hAnsi="Times New Roman"/>
                <w:sz w:val="19"/>
                <w:szCs w:val="19"/>
                <w:lang w:val="sr-Cyrl-CS"/>
              </w:rPr>
              <w:t>и: 1</w:t>
            </w:r>
          </w:p>
        </w:tc>
        <w:tc>
          <w:tcPr>
            <w:tcW w:w="4144" w:type="dxa"/>
            <w:gridSpan w:val="3"/>
            <w:vAlign w:val="center"/>
          </w:tcPr>
          <w:p w:rsidR="00D868DF" w:rsidRPr="004E5F8A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>Међународни</w:t>
            </w:r>
            <w:r w:rsidR="00A53FBE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: </w:t>
            </w:r>
            <w:r w:rsidR="007930C3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</w:tr>
      <w:tr w:rsidR="00D868DF" w:rsidRPr="00402AAF" w:rsidTr="00131CA2">
        <w:trPr>
          <w:trHeight w:val="363"/>
        </w:trPr>
        <w:tc>
          <w:tcPr>
            <w:tcW w:w="2304" w:type="dxa"/>
            <w:gridSpan w:val="3"/>
            <w:vAlign w:val="center"/>
          </w:tcPr>
          <w:p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Усавршавања </w:t>
            </w:r>
          </w:p>
        </w:tc>
        <w:tc>
          <w:tcPr>
            <w:tcW w:w="7902" w:type="dxa"/>
            <w:gridSpan w:val="8"/>
            <w:vAlign w:val="center"/>
          </w:tcPr>
          <w:p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</w:tr>
      <w:tr w:rsidR="00D868DF" w:rsidRPr="00402AAF" w:rsidTr="003F2C55">
        <w:trPr>
          <w:trHeight w:val="269"/>
        </w:trPr>
        <w:tc>
          <w:tcPr>
            <w:tcW w:w="10206" w:type="dxa"/>
            <w:gridSpan w:val="11"/>
            <w:vAlign w:val="center"/>
          </w:tcPr>
          <w:p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>Други подаци које сматрате релевантним</w:t>
            </w:r>
          </w:p>
        </w:tc>
      </w:tr>
    </w:tbl>
    <w:p w:rsidR="00491993" w:rsidRPr="00402AAF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19"/>
          <w:szCs w:val="19"/>
        </w:rPr>
      </w:pPr>
    </w:p>
    <w:sectPr w:rsidR="00491993" w:rsidRPr="00402AAF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C1A" w:rsidRDefault="00785C1A" w:rsidP="005A4C35">
      <w:r>
        <w:separator/>
      </w:r>
    </w:p>
  </w:endnote>
  <w:endnote w:type="continuationSeparator" w:id="0">
    <w:p w:rsidR="00785C1A" w:rsidRDefault="00785C1A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C1A" w:rsidRDefault="00785C1A" w:rsidP="005A4C35">
      <w:r>
        <w:separator/>
      </w:r>
    </w:p>
  </w:footnote>
  <w:footnote w:type="continuationSeparator" w:id="0">
    <w:p w:rsidR="00785C1A" w:rsidRDefault="00785C1A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3E2"/>
    <w:rsid w:val="00005D03"/>
    <w:rsid w:val="000337DB"/>
    <w:rsid w:val="00081151"/>
    <w:rsid w:val="00085D06"/>
    <w:rsid w:val="00092214"/>
    <w:rsid w:val="000B3987"/>
    <w:rsid w:val="000B76BC"/>
    <w:rsid w:val="000D4C2C"/>
    <w:rsid w:val="00106135"/>
    <w:rsid w:val="00131CA2"/>
    <w:rsid w:val="0013418C"/>
    <w:rsid w:val="00187417"/>
    <w:rsid w:val="00192BD1"/>
    <w:rsid w:val="00217AA5"/>
    <w:rsid w:val="002354A0"/>
    <w:rsid w:val="00245161"/>
    <w:rsid w:val="00357A2A"/>
    <w:rsid w:val="0037541D"/>
    <w:rsid w:val="003D7D7E"/>
    <w:rsid w:val="003F2C55"/>
    <w:rsid w:val="00402AAF"/>
    <w:rsid w:val="00422881"/>
    <w:rsid w:val="00473021"/>
    <w:rsid w:val="00473DA4"/>
    <w:rsid w:val="00483E1F"/>
    <w:rsid w:val="00491993"/>
    <w:rsid w:val="004A0BD0"/>
    <w:rsid w:val="004A5365"/>
    <w:rsid w:val="004C3F40"/>
    <w:rsid w:val="004D04A6"/>
    <w:rsid w:val="004E5F8A"/>
    <w:rsid w:val="004F2C93"/>
    <w:rsid w:val="00504B9A"/>
    <w:rsid w:val="00511525"/>
    <w:rsid w:val="005162D8"/>
    <w:rsid w:val="00527C6C"/>
    <w:rsid w:val="005335A9"/>
    <w:rsid w:val="00535C05"/>
    <w:rsid w:val="00556570"/>
    <w:rsid w:val="00562D07"/>
    <w:rsid w:val="005921EA"/>
    <w:rsid w:val="005A4C35"/>
    <w:rsid w:val="005C6212"/>
    <w:rsid w:val="00675394"/>
    <w:rsid w:val="0068134D"/>
    <w:rsid w:val="00695869"/>
    <w:rsid w:val="006A4922"/>
    <w:rsid w:val="006E4988"/>
    <w:rsid w:val="00706017"/>
    <w:rsid w:val="0071653D"/>
    <w:rsid w:val="00725131"/>
    <w:rsid w:val="0074215C"/>
    <w:rsid w:val="007527AD"/>
    <w:rsid w:val="00771730"/>
    <w:rsid w:val="00785BFE"/>
    <w:rsid w:val="00785C1A"/>
    <w:rsid w:val="00786AE8"/>
    <w:rsid w:val="007930C3"/>
    <w:rsid w:val="007E175A"/>
    <w:rsid w:val="007F50EF"/>
    <w:rsid w:val="007F5D13"/>
    <w:rsid w:val="007F638F"/>
    <w:rsid w:val="008037F2"/>
    <w:rsid w:val="00817D28"/>
    <w:rsid w:val="00827FA4"/>
    <w:rsid w:val="0084457E"/>
    <w:rsid w:val="00876D2E"/>
    <w:rsid w:val="008778FE"/>
    <w:rsid w:val="008D64F5"/>
    <w:rsid w:val="008F28A6"/>
    <w:rsid w:val="009029EB"/>
    <w:rsid w:val="00911748"/>
    <w:rsid w:val="009210E4"/>
    <w:rsid w:val="00930297"/>
    <w:rsid w:val="00990BB1"/>
    <w:rsid w:val="00A023E2"/>
    <w:rsid w:val="00A168E4"/>
    <w:rsid w:val="00A16D12"/>
    <w:rsid w:val="00A37681"/>
    <w:rsid w:val="00A5004B"/>
    <w:rsid w:val="00A5284A"/>
    <w:rsid w:val="00A53FBE"/>
    <w:rsid w:val="00A71BAC"/>
    <w:rsid w:val="00A93E9A"/>
    <w:rsid w:val="00AB2DE9"/>
    <w:rsid w:val="00AC0E94"/>
    <w:rsid w:val="00AE0D6A"/>
    <w:rsid w:val="00AF265D"/>
    <w:rsid w:val="00B62F57"/>
    <w:rsid w:val="00B63774"/>
    <w:rsid w:val="00B96B87"/>
    <w:rsid w:val="00BA70A3"/>
    <w:rsid w:val="00BE6424"/>
    <w:rsid w:val="00C240C0"/>
    <w:rsid w:val="00C351D2"/>
    <w:rsid w:val="00C42611"/>
    <w:rsid w:val="00C502E3"/>
    <w:rsid w:val="00C92B88"/>
    <w:rsid w:val="00CA784F"/>
    <w:rsid w:val="00CC4D25"/>
    <w:rsid w:val="00D02921"/>
    <w:rsid w:val="00D50576"/>
    <w:rsid w:val="00D56D22"/>
    <w:rsid w:val="00D629E9"/>
    <w:rsid w:val="00D868DF"/>
    <w:rsid w:val="00D87D1F"/>
    <w:rsid w:val="00DB5296"/>
    <w:rsid w:val="00DF090E"/>
    <w:rsid w:val="00E2605B"/>
    <w:rsid w:val="00E56EF1"/>
    <w:rsid w:val="00E82046"/>
    <w:rsid w:val="00E96EB0"/>
    <w:rsid w:val="00EF1FF3"/>
    <w:rsid w:val="00EF437B"/>
    <w:rsid w:val="00EF67D3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customStyle="1" w:styleId="anchor-text">
    <w:name w:val="anchor-text"/>
    <w:basedOn w:val="DefaultParagraphFont"/>
    <w:rsid w:val="00B62F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SanjaR</cp:lastModifiedBy>
  <cp:revision>8</cp:revision>
  <dcterms:created xsi:type="dcterms:W3CDTF">2023-04-18T13:21:00Z</dcterms:created>
  <dcterms:modified xsi:type="dcterms:W3CDTF">2023-04-19T06:52:00Z</dcterms:modified>
</cp:coreProperties>
</file>