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C56B6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13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1449"/>
        <w:gridCol w:w="480"/>
        <w:gridCol w:w="148"/>
        <w:gridCol w:w="1125"/>
        <w:gridCol w:w="971"/>
        <w:gridCol w:w="331"/>
        <w:gridCol w:w="112"/>
        <w:gridCol w:w="1107"/>
        <w:gridCol w:w="499"/>
        <w:gridCol w:w="189"/>
        <w:gridCol w:w="1507"/>
        <w:gridCol w:w="514"/>
        <w:gridCol w:w="2067"/>
      </w:tblGrid>
      <w:tr w:rsidR="00930BC8" w:rsidRPr="00907ADA" w14:paraId="2A44EFB7" w14:textId="77777777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14:paraId="44F76899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995" w:type="dxa"/>
            <w:gridSpan w:val="7"/>
            <w:vAlign w:val="center"/>
          </w:tcPr>
          <w:p w14:paraId="62747F4F" w14:textId="77777777"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Тамара Јовановић</w:t>
            </w:r>
          </w:p>
        </w:tc>
      </w:tr>
      <w:tr w:rsidR="00930BC8" w:rsidRPr="00907ADA" w14:paraId="199CF98A" w14:textId="77777777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14:paraId="31ACF62E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95" w:type="dxa"/>
            <w:gridSpan w:val="7"/>
            <w:vAlign w:val="center"/>
          </w:tcPr>
          <w:p w14:paraId="536D0D1D" w14:textId="77777777"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930BC8" w:rsidRPr="00907ADA" w14:paraId="5D980ACC" w14:textId="77777777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14:paraId="361DDB1B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995" w:type="dxa"/>
            <w:gridSpan w:val="7"/>
            <w:vAlign w:val="center"/>
          </w:tcPr>
          <w:p w14:paraId="326B6896" w14:textId="77777777"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 од 01.10.2010.</w:t>
            </w:r>
          </w:p>
        </w:tc>
      </w:tr>
      <w:tr w:rsidR="00930BC8" w:rsidRPr="00907ADA" w14:paraId="5295E1D0" w14:textId="77777777" w:rsidTr="00945483">
        <w:trPr>
          <w:trHeight w:val="284"/>
        </w:trPr>
        <w:tc>
          <w:tcPr>
            <w:tcW w:w="5384" w:type="dxa"/>
            <w:gridSpan w:val="7"/>
            <w:vAlign w:val="center"/>
          </w:tcPr>
          <w:p w14:paraId="2CE318D1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vAlign w:val="center"/>
          </w:tcPr>
          <w:p w14:paraId="1F3BC233" w14:textId="77777777"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</w:tr>
      <w:tr w:rsidR="00930BC8" w:rsidRPr="00907ADA" w14:paraId="61497396" w14:textId="77777777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14:paraId="5B04C6BF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907ADA" w14:paraId="7D5F2D65" w14:textId="77777777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14:paraId="59E43867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25" w:type="dxa"/>
            <w:vAlign w:val="center"/>
          </w:tcPr>
          <w:p w14:paraId="2354AB60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023F4132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4FB4BAEF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3743D43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907ADA" w14:paraId="62917427" w14:textId="77777777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14:paraId="475D77C6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25" w:type="dxa"/>
            <w:vAlign w:val="center"/>
          </w:tcPr>
          <w:p w14:paraId="67C8B8F9" w14:textId="77777777"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1A6D24B1" w14:textId="77777777" w:rsidR="00930BC8" w:rsidRPr="00907ADA" w:rsidRDefault="000A2607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682553EB" w14:textId="77777777" w:rsidR="00930BC8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7B11525B" w14:textId="77777777" w:rsidR="00930BC8" w:rsidRPr="00907ADA" w:rsidRDefault="00351E1A" w:rsidP="00351E1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351E1A" w:rsidRPr="00907ADA" w14:paraId="3FAFF31F" w14:textId="77777777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14:paraId="0121E931" w14:textId="77777777"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25" w:type="dxa"/>
            <w:vAlign w:val="center"/>
          </w:tcPr>
          <w:p w14:paraId="0CFBBB4B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2014.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304CF275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12FE390D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3DDF6EF1" w14:textId="77777777" w:rsidR="00351E1A" w:rsidRPr="00907ADA" w:rsidRDefault="00351E1A" w:rsidP="00351E1A">
            <w:pPr>
              <w:rPr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351E1A" w:rsidRPr="00907ADA" w14:paraId="7D56C15F" w14:textId="77777777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14:paraId="5C0ECD11" w14:textId="77777777"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5" w:type="dxa"/>
            <w:vAlign w:val="center"/>
          </w:tcPr>
          <w:p w14:paraId="3EDDF917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2008.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64A9C11E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5F628CF7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62C6BD3D" w14:textId="77777777" w:rsidR="00351E1A" w:rsidRPr="00907ADA" w:rsidRDefault="00351E1A" w:rsidP="00351E1A">
            <w:pPr>
              <w:rPr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351E1A" w:rsidRPr="00907ADA" w14:paraId="3A501022" w14:textId="77777777" w:rsidTr="00945483">
        <w:trPr>
          <w:trHeight w:val="284"/>
        </w:trPr>
        <w:tc>
          <w:tcPr>
            <w:tcW w:w="2957" w:type="dxa"/>
            <w:gridSpan w:val="4"/>
            <w:vAlign w:val="center"/>
          </w:tcPr>
          <w:p w14:paraId="04454F27" w14:textId="77777777"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25" w:type="dxa"/>
            <w:vAlign w:val="center"/>
          </w:tcPr>
          <w:p w14:paraId="71FA4589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2007.</w:t>
            </w:r>
          </w:p>
        </w:tc>
        <w:tc>
          <w:tcPr>
            <w:tcW w:w="2521" w:type="dxa"/>
            <w:gridSpan w:val="4"/>
            <w:shd w:val="clear" w:color="auto" w:fill="auto"/>
            <w:vAlign w:val="center"/>
          </w:tcPr>
          <w:p w14:paraId="294A85B8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Филозофски факултет, Универзитет у Новом Саду</w:t>
            </w:r>
          </w:p>
        </w:tc>
        <w:tc>
          <w:tcPr>
            <w:tcW w:w="2195" w:type="dxa"/>
            <w:gridSpan w:val="3"/>
            <w:shd w:val="clear" w:color="auto" w:fill="auto"/>
            <w:vAlign w:val="center"/>
          </w:tcPr>
          <w:p w14:paraId="2AF89B84" w14:textId="77777777" w:rsidR="00351E1A" w:rsidRPr="00907ADA" w:rsidRDefault="00351E1A" w:rsidP="00BB681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Психолошке науке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E72EF39" w14:textId="77777777" w:rsidR="00351E1A" w:rsidRPr="00907ADA" w:rsidRDefault="00351E1A" w:rsidP="00351E1A">
            <w:pPr>
              <w:rPr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930BC8" w:rsidRPr="00907ADA" w14:paraId="7098F34E" w14:textId="77777777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14:paraId="2C87CB8F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930BC8" w:rsidRPr="00907ADA" w14:paraId="660C9656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6BAE6AE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B30780E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49" w:type="dxa"/>
            <w:shd w:val="clear" w:color="auto" w:fill="auto"/>
            <w:vAlign w:val="center"/>
          </w:tcPr>
          <w:p w14:paraId="4D7A7891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6E703774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907AD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620C42BE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0B69588E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376F7C8" w14:textId="77777777" w:rsidR="00930BC8" w:rsidRPr="00907ADA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907ADA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907ADA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351E1A" w:rsidRPr="00907ADA" w14:paraId="485BAEC0" w14:textId="77777777" w:rsidTr="0003055E">
        <w:trPr>
          <w:trHeight w:val="2131"/>
        </w:trPr>
        <w:tc>
          <w:tcPr>
            <w:tcW w:w="880" w:type="dxa"/>
            <w:shd w:val="clear" w:color="auto" w:fill="auto"/>
            <w:vAlign w:val="center"/>
          </w:tcPr>
          <w:p w14:paraId="0BF0438D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B5C37B1" w14:textId="77777777" w:rsidR="00351E1A" w:rsidRPr="00907ADA" w:rsidRDefault="00351E1A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ПМФ01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3BD12F02" w14:textId="77777777"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Развојна и педагошка психологија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630531EC" w14:textId="77777777"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59590E8A" w14:textId="77777777" w:rsidR="00351E1A" w:rsidRPr="00907ADA" w:rsidRDefault="0003055E" w:rsidP="0057000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професор географије, физике, биологије, математике, Дипломирани географ и хемичар, Информационе технологије, Мастер професор информатике, биологије и хемије, физике и хемије, биологије и географије, географије и информатике, физике и информатике, физике и математике, математике и информатике, Мастер математичар, Мастер математичар – примењена математика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488F9BE0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351E1A" w:rsidRPr="00907ADA" w14:paraId="24BF7210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04BD572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784813C8" w14:textId="77777777"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ПМФ02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002BE7A8" w14:textId="77777777"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Психологија образовања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2F62CD9B" w14:textId="77777777"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7C768846" w14:textId="77777777" w:rsidR="00EC5644" w:rsidRPr="00907ADA" w:rsidRDefault="0003055E" w:rsidP="00EC564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професор географије, биологије , физике, математике, Мастер професор информатике</w:t>
            </w:r>
            <w:r w:rsidR="00EC5644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, Дипломирани туризмолог (модул организатор гастрономске делатности)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A56F344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ОАС, МАС</w:t>
            </w:r>
          </w:p>
        </w:tc>
      </w:tr>
      <w:tr w:rsidR="00351E1A" w:rsidRPr="00907ADA" w14:paraId="37778BD7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5F879B0A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7053B68E" w14:textId="77777777"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Г511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568F6351" w14:textId="77777777"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Психологија учења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55E1EC79" w14:textId="77777777"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5739B3D3" w14:textId="77777777" w:rsidR="00351E1A" w:rsidRPr="00907ADA" w:rsidRDefault="000305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Дипломирани професор биологије, </w:t>
            </w:r>
            <w:r w:rsidRPr="00907ADA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Мастер професор географије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5BB485A2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ОАС, МАС</w:t>
            </w:r>
          </w:p>
        </w:tc>
      </w:tr>
      <w:tr w:rsidR="00351E1A" w:rsidRPr="00907ADA" w14:paraId="41ED0505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03C97D8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2F99D9B0" w14:textId="77777777" w:rsidR="00351E1A" w:rsidRPr="00907ADA" w:rsidRDefault="00351E1A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Т105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3C4112D3" w14:textId="77777777" w:rsidR="00351E1A" w:rsidRPr="00907ADA" w:rsidRDefault="00351E1A" w:rsidP="00351E1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Психологија у туризму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277C015F" w14:textId="77777777"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5B4D4F62" w14:textId="77777777" w:rsidR="00351E1A" w:rsidRPr="00907ADA" w:rsidRDefault="0003055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туризмолог (модули туризам, организатор хотелијерске делатности, организатор гастрономске делатности и организатор ловно-туристичке делатности)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3FEB5372" w14:textId="77777777" w:rsidR="00351E1A" w:rsidRPr="00907ADA" w:rsidRDefault="00993AE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351E1A" w:rsidRPr="00907ADA" w14:paraId="0C4453D5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CE66B08" w14:textId="77777777" w:rsidR="00351E1A" w:rsidRPr="00907ADA" w:rsidRDefault="00945483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6EA4E00E" w14:textId="1D04B8CB" w:rsidR="00351E1A" w:rsidRPr="00907ADA" w:rsidRDefault="00351E1A" w:rsidP="0094548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FA127D">
              <w:rPr>
                <w:rFonts w:ascii="Times New Roman" w:hAnsi="Times New Roman"/>
                <w:sz w:val="20"/>
                <w:szCs w:val="20"/>
                <w:lang w:val="sr-Latn-RS"/>
              </w:rPr>
              <w:t>18</w:t>
            </w:r>
            <w:r w:rsidR="00945483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634643C" w14:textId="77777777" w:rsidR="00351E1A" w:rsidRPr="00907ADA" w:rsidRDefault="00351E1A" w:rsidP="0057000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Психологија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62F6220B" w14:textId="77777777" w:rsidR="00351E1A" w:rsidRPr="00907ADA" w:rsidRDefault="0067263E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784EE71" w14:textId="77777777" w:rsidR="00351E1A" w:rsidRPr="00907ADA" w:rsidRDefault="00EC5644" w:rsidP="00EC564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03055E"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птометрија</w:t>
            </w: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61BC34D9" w14:textId="77777777" w:rsidR="00351E1A" w:rsidRPr="00907ADA" w:rsidRDefault="00993AE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ОСС</w:t>
            </w:r>
          </w:p>
        </w:tc>
      </w:tr>
      <w:tr w:rsidR="00EC5644" w:rsidRPr="00907ADA" w14:paraId="732268E7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3450D48B" w14:textId="77777777" w:rsidR="00EC5644" w:rsidRPr="00907ADA" w:rsidRDefault="00EC5644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1BF69AE3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Г417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5EA0A764" w14:textId="77777777" w:rsidR="00EC5644" w:rsidRPr="00907ADA" w:rsidRDefault="00EC5644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 xml:space="preserve">Инклузија у настави географије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5442989E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9E5D7D1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професор географије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21952E6A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C5644" w:rsidRPr="00907ADA" w14:paraId="6F6E89E0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0A1F624D" w14:textId="77777777" w:rsidR="00EC5644" w:rsidRPr="00907ADA" w:rsidRDefault="00EC5644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710AEB87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МКТ106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AFA85CA" w14:textId="77777777" w:rsidR="00EC5644" w:rsidRPr="00907ADA" w:rsidRDefault="00EC5644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Интеркултурна комуникација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07EB7805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вежбе</w:t>
            </w: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6F67FEED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Мастер туризмолог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03ABC343" w14:textId="77777777" w:rsidR="00EC5644" w:rsidRPr="00907ADA" w:rsidRDefault="00EC5644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62B25" w:rsidRPr="00907ADA" w14:paraId="13ABEDEE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7EAC3A7A" w14:textId="77777777" w:rsidR="00262B25" w:rsidRPr="00907ADA" w:rsidRDefault="00262B25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304C4DF0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ФПО15012, Г414, Т329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7A56AE26" w14:textId="77777777" w:rsidR="00262B25" w:rsidRPr="00907ADA" w:rsidRDefault="00262B25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 xml:space="preserve">Дипломски рад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6A63F052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17077832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Дипломирани професор физике, Дипломирани професор географије, Дипломирани туризмолог, оптометрија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49ADA0D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ОАС, ОСС</w:t>
            </w:r>
          </w:p>
        </w:tc>
      </w:tr>
      <w:tr w:rsidR="00262B25" w:rsidRPr="00907ADA" w14:paraId="4B028A4A" w14:textId="77777777" w:rsidTr="00945483">
        <w:trPr>
          <w:trHeight w:val="284"/>
        </w:trPr>
        <w:tc>
          <w:tcPr>
            <w:tcW w:w="880" w:type="dxa"/>
            <w:shd w:val="clear" w:color="auto" w:fill="auto"/>
            <w:vAlign w:val="center"/>
          </w:tcPr>
          <w:p w14:paraId="45D388B2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49" w:type="dxa"/>
            <w:shd w:val="clear" w:color="auto" w:fill="auto"/>
            <w:vAlign w:val="center"/>
          </w:tcPr>
          <w:p w14:paraId="5F2FE835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МПБЗР, ФПМ3012, Г503, МТ213, МП10</w:t>
            </w:r>
          </w:p>
        </w:tc>
        <w:tc>
          <w:tcPr>
            <w:tcW w:w="3167" w:type="dxa"/>
            <w:gridSpan w:val="6"/>
            <w:shd w:val="clear" w:color="auto" w:fill="auto"/>
            <w:vAlign w:val="center"/>
          </w:tcPr>
          <w:p w14:paraId="4BEC2766" w14:textId="77777777" w:rsidR="00262B25" w:rsidRPr="00907ADA" w:rsidRDefault="00262B25" w:rsidP="0094548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Мастер рад 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14:paraId="3DB04E58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21" w:type="dxa"/>
            <w:gridSpan w:val="2"/>
            <w:shd w:val="clear" w:color="auto" w:fill="auto"/>
            <w:vAlign w:val="center"/>
          </w:tcPr>
          <w:p w14:paraId="2FBA5B17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математике, биологије, физике, географије, Мастер туризмолог</w:t>
            </w:r>
          </w:p>
        </w:tc>
        <w:tc>
          <w:tcPr>
            <w:tcW w:w="2067" w:type="dxa"/>
            <w:shd w:val="clear" w:color="auto" w:fill="auto"/>
            <w:vAlign w:val="center"/>
          </w:tcPr>
          <w:p w14:paraId="1B454205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262B25" w:rsidRPr="00907ADA" w14:paraId="3BD3CF73" w14:textId="77777777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14:paraId="3B8015DF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2B25" w:rsidRPr="00907ADA" w14:paraId="5D6F5C3B" w14:textId="77777777" w:rsidTr="00945483">
        <w:trPr>
          <w:trHeight w:val="284"/>
        </w:trPr>
        <w:tc>
          <w:tcPr>
            <w:tcW w:w="880" w:type="dxa"/>
            <w:vAlign w:val="center"/>
          </w:tcPr>
          <w:p w14:paraId="47CA3489" w14:textId="77777777"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334E49BB" w14:textId="77777777" w:rsidR="00262B25" w:rsidRPr="00907ADA" w:rsidRDefault="00262B25" w:rsidP="00A77DF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Blajvaz, B. K., Bogdanović, I. Z., </w:t>
            </w:r>
            <w:r w:rsidRPr="00A77DF8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T. S.,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Stanisavljević, J. D., &amp; Pavkov-Hrvojević, M. V. (2022). The Jigsaw Technique in Lower 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>Secondary Physics Education: Students’ Achievement, Metacognition and Motivation. </w:t>
            </w:r>
            <w:r w:rsidRPr="00A77DF8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</w:rPr>
              <w:t>Journal of Baltic Science Education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>, </w:t>
            </w:r>
            <w:r w:rsidRPr="00A77DF8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</w:rPr>
              <w:t>21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>(4), 545-557.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="00A77DF8">
              <w:rPr>
                <w:rFonts w:ascii="Times New Roman" w:hAnsi="Times New Roman"/>
                <w:color w:val="2A2A2A"/>
                <w:sz w:val="20"/>
                <w:szCs w:val="20"/>
              </w:rPr>
              <w:t>DOI</w:t>
            </w:r>
            <w:r w:rsidR="00A77DF8" w:rsidRPr="00A77DF8">
              <w:rPr>
                <w:rFonts w:ascii="Times New Roman" w:hAnsi="Times New Roman"/>
                <w:color w:val="2A2A2A"/>
                <w:sz w:val="20"/>
                <w:szCs w:val="20"/>
              </w:rPr>
              <w:t>:</w:t>
            </w:r>
            <w:r w:rsidR="00A77DF8">
              <w:rPr>
                <w:rFonts w:ascii="Times New Roman" w:hAnsi="Times New Roman"/>
                <w:color w:val="2A2A2A"/>
                <w:sz w:val="20"/>
                <w:szCs w:val="20"/>
              </w:rPr>
              <w:t xml:space="preserve"> </w:t>
            </w:r>
            <w:r w:rsidR="00A77DF8" w:rsidRPr="00A77DF8">
              <w:rPr>
                <w:rFonts w:ascii="Times New Roman" w:hAnsi="Times New Roman"/>
                <w:color w:val="2A2A2A"/>
                <w:sz w:val="20"/>
                <w:szCs w:val="20"/>
              </w:rPr>
              <w:t>https://doi.org/10.33225/jbse/22.21.545</w:t>
            </w:r>
            <w:r w:rsidRPr="00A77DF8">
              <w:rPr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r w:rsidRPr="00A77DF8">
              <w:rPr>
                <w:rFonts w:ascii="Times New Roman" w:hAnsi="Times New Roman"/>
                <w:b/>
                <w:color w:val="222222"/>
                <w:sz w:val="20"/>
                <w:szCs w:val="20"/>
              </w:rPr>
              <w:t>M23</w:t>
            </w:r>
          </w:p>
        </w:tc>
      </w:tr>
      <w:tr w:rsidR="00262B25" w:rsidRPr="00907ADA" w14:paraId="0F4B2C5B" w14:textId="77777777" w:rsidTr="00945483">
        <w:trPr>
          <w:trHeight w:val="284"/>
        </w:trPr>
        <w:tc>
          <w:tcPr>
            <w:tcW w:w="880" w:type="dxa"/>
            <w:vAlign w:val="center"/>
          </w:tcPr>
          <w:p w14:paraId="14322059" w14:textId="77777777"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620FB2CC" w14:textId="77777777" w:rsidR="00262B25" w:rsidRPr="00907ADA" w:rsidRDefault="00262B25" w:rsidP="00490CF5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Bodroža, B., Orchard, L., Fullwood, C., Kermani, H., Casale, S., Fioravanti, G., Buljan, I. &amp; Hren, D. (2022). Cross-cultural validity of the psycho-social aspects of Facebook Use (PSAFU) scale.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A77DF8">
              <w:rPr>
                <w:rFonts w:ascii="Times New Roman" w:hAnsi="Times New Roman"/>
                <w:i/>
                <w:color w:val="222222"/>
                <w:sz w:val="20"/>
                <w:szCs w:val="20"/>
                <w:shd w:val="clear" w:color="auto" w:fill="FFFFFF"/>
              </w:rPr>
              <w:t>Psihologija, 56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(1), 31-62.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DOI: </w:t>
            </w:r>
            <w:r w:rsidR="00A77DF8" w:rsidRPr="00A77DF8">
              <w:rPr>
                <w:rFonts w:ascii="Times New Roman" w:hAnsi="Times New Roman"/>
                <w:sz w:val="20"/>
                <w:szCs w:val="20"/>
              </w:rPr>
              <w:t>https://doi.org/10.2298/PSI210702013J</w:t>
            </w:r>
            <w:r w:rsidR="00A77DF8"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14:paraId="21352DFA" w14:textId="77777777" w:rsidTr="00945483">
        <w:trPr>
          <w:trHeight w:val="284"/>
        </w:trPr>
        <w:tc>
          <w:tcPr>
            <w:tcW w:w="880" w:type="dxa"/>
            <w:vAlign w:val="center"/>
          </w:tcPr>
          <w:p w14:paraId="51F15648" w14:textId="77777777"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3287DCFA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., Mijatov, M., Dragin, A. S., Simat, K., &amp; Majstorović, N. (2022). Identification of predictors’ effects on perceiving the ethical climate and job satisfaction within Serbian tourism industry.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Management &amp; Organization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28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(1), 120-148. 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DOI: https://doi.org/10.1017/jmo.2019.36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14:paraId="78790B28" w14:textId="77777777" w:rsidTr="00945483">
        <w:trPr>
          <w:trHeight w:val="284"/>
        </w:trPr>
        <w:tc>
          <w:tcPr>
            <w:tcW w:w="880" w:type="dxa"/>
            <w:vAlign w:val="center"/>
          </w:tcPr>
          <w:p w14:paraId="10318A6B" w14:textId="77777777"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5797DFFF" w14:textId="77777777" w:rsidR="00262B25" w:rsidRPr="00907ADA" w:rsidRDefault="00262B25" w:rsidP="00E533C3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Mijatov, M., &amp; Šuligoj, M. (2021). Does a visitor of dark tourism sites have a dark personality? A study of potential visitors of dark tourism sites in Serbia.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Primenjena psihologija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14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(4), 407-442. 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DOI: https://doi.org/10.19090/pp.2021.4.407-442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14:paraId="1F3C0659" w14:textId="77777777" w:rsidTr="00945483">
        <w:trPr>
          <w:trHeight w:val="284"/>
        </w:trPr>
        <w:tc>
          <w:tcPr>
            <w:tcW w:w="880" w:type="dxa"/>
            <w:vAlign w:val="center"/>
          </w:tcPr>
          <w:p w14:paraId="56ADEF59" w14:textId="77777777"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69C3FFDF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Majstorović, N.,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&amp; Đajić, B. (2021). Ethical dilemmas at work: The significance of the ethical climate and corruptive rationalizations for the resolution of ethical dilemmas at work.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Teme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, </w:t>
            </w:r>
            <w:r w:rsidR="00A77DF8" w:rsidRPr="00A77DF8">
              <w:rPr>
                <w:rFonts w:ascii="Times New Roman" w:hAnsi="Times New Roman"/>
                <w:i/>
                <w:color w:val="222222"/>
                <w:sz w:val="20"/>
                <w:szCs w:val="20"/>
                <w:shd w:val="clear" w:color="auto" w:fill="FFFFFF"/>
              </w:rPr>
              <w:t>44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(4), 1201-1227. DOI: </w:t>
            </w:r>
            <w:r w:rsidR="00A77DF8" w:rsidRP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https://doi.org/10.22190/TEME190413073M 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1201-1227.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M24</w:t>
            </w:r>
          </w:p>
        </w:tc>
      </w:tr>
      <w:tr w:rsidR="00262B25" w:rsidRPr="00907ADA" w14:paraId="4E7C9562" w14:textId="77777777" w:rsidTr="00945483">
        <w:trPr>
          <w:trHeight w:val="284"/>
        </w:trPr>
        <w:tc>
          <w:tcPr>
            <w:tcW w:w="880" w:type="dxa"/>
            <w:vAlign w:val="center"/>
          </w:tcPr>
          <w:p w14:paraId="5CCC533B" w14:textId="77777777"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25A1E28A" w14:textId="77777777" w:rsidR="00262B25" w:rsidRPr="00907ADA" w:rsidRDefault="00262B25" w:rsidP="00136E9A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Gajić, M. M., Miljanović, T. B., Babić-Kekez, S. S., Županec, V. D., &amp;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T. S.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(2021). Correlations between Teaching Strategies in Biology, Learning Styles, and Student School Achievement: Implications for Inquiry Based Teaching.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Baltic Science Education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20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(2), 184-203.</w:t>
            </w:r>
            <w:r w:rsid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DOI: </w:t>
            </w:r>
            <w:r w:rsidR="00867D06"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https://doi.org/10.33225/jbse/21.20.184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M23</w:t>
            </w:r>
          </w:p>
        </w:tc>
      </w:tr>
      <w:tr w:rsidR="00262B25" w:rsidRPr="00907ADA" w14:paraId="3F4D4B66" w14:textId="77777777" w:rsidTr="00945483">
        <w:trPr>
          <w:trHeight w:val="284"/>
        </w:trPr>
        <w:tc>
          <w:tcPr>
            <w:tcW w:w="880" w:type="dxa"/>
            <w:vAlign w:val="center"/>
          </w:tcPr>
          <w:p w14:paraId="1C7BB4DC" w14:textId="77777777" w:rsidR="00262B25" w:rsidRPr="00907ADA" w:rsidRDefault="00262B25" w:rsidP="007F42BF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50D610BF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Čikić, J., </w:t>
            </w:r>
            <w:r w:rsidRPr="00907ADA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T.,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&amp; Nedeljković, M. (2018). Business and/or pleasure-Gender (In) equalities in rural tourism in Vojvodina.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Agricultural Science and Technology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907ADA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20</w:t>
            </w:r>
            <w:r w:rsidRPr="00907ADA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(7), 1341-1352.</w:t>
            </w:r>
            <w:r w:rsidR="00A77DF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A77DF8" w:rsidRPr="00A77DF8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M22</w:t>
            </w:r>
          </w:p>
        </w:tc>
      </w:tr>
      <w:tr w:rsidR="00262B25" w:rsidRPr="00867D06" w14:paraId="66580F9C" w14:textId="77777777" w:rsidTr="001B47ED">
        <w:trPr>
          <w:trHeight w:val="284"/>
        </w:trPr>
        <w:tc>
          <w:tcPr>
            <w:tcW w:w="880" w:type="dxa"/>
            <w:vAlign w:val="center"/>
          </w:tcPr>
          <w:p w14:paraId="135263FF" w14:textId="77777777" w:rsidR="00262B25" w:rsidRPr="00867D06" w:rsidRDefault="00262B25" w:rsidP="001B47E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5AD2DC3E" w14:textId="77777777" w:rsidR="00262B25" w:rsidRPr="00867D06" w:rsidRDefault="00262B25" w:rsidP="00867D06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7D06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Jovanović, T. S.,</w:t>
            </w:r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Dragin, A. S., Ivkov-Džigurski, A., Ivanović-Bibić, L., &amp; Ristanović, B. (2018). Pupils' perception of cognitive advantages of internet use while teaching geography in primary and secondary schools. </w:t>
            </w:r>
            <w:r w:rsidRPr="00867D06">
              <w:rPr>
                <w:rFonts w:ascii="Times New Roman" w:hAnsi="Times New Roman"/>
                <w:i/>
                <w:iCs/>
                <w:color w:val="222222"/>
                <w:sz w:val="20"/>
                <w:szCs w:val="20"/>
                <w:shd w:val="clear" w:color="auto" w:fill="FFFFFF"/>
              </w:rPr>
              <w:t>Zbornik radova-Geografski fakultet Univerziteta u Beogradu</w:t>
            </w:r>
            <w:r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, (66-2), 5-22.</w:t>
            </w:r>
            <w:r w:rsidR="00A77DF8"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 </w:t>
            </w:r>
            <w:r w:rsidR="00867D06">
              <w:rPr>
                <w:rFonts w:ascii="Times New Roman" w:hAnsi="Times New Roman"/>
                <w:sz w:val="20"/>
                <w:szCs w:val="20"/>
              </w:rPr>
              <w:t>DOI</w:t>
            </w:r>
            <w:r w:rsidR="00867D06" w:rsidRPr="00867D06">
              <w:rPr>
                <w:rFonts w:ascii="Times New Roman" w:hAnsi="Times New Roman"/>
                <w:sz w:val="20"/>
                <w:szCs w:val="20"/>
              </w:rPr>
              <w:t>:</w:t>
            </w:r>
            <w:r w:rsidR="00867D06" w:rsidRPr="00867D06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https://doi.org/</w:t>
            </w:r>
            <w:r w:rsidR="00867D06" w:rsidRPr="00867D06">
              <w:rPr>
                <w:rFonts w:ascii="Times New Roman" w:hAnsi="Times New Roman"/>
                <w:sz w:val="20"/>
                <w:szCs w:val="20"/>
              </w:rPr>
              <w:t xml:space="preserve">10.5937/zrgfub1802005J </w:t>
            </w:r>
            <w:r w:rsidR="00A77DF8" w:rsidRPr="00867D06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>M24</w:t>
            </w:r>
          </w:p>
        </w:tc>
      </w:tr>
      <w:tr w:rsidR="00262B25" w:rsidRPr="00907ADA" w14:paraId="5A5A1363" w14:textId="77777777" w:rsidTr="001B47ED">
        <w:trPr>
          <w:trHeight w:val="284"/>
        </w:trPr>
        <w:tc>
          <w:tcPr>
            <w:tcW w:w="880" w:type="dxa"/>
            <w:vAlign w:val="center"/>
          </w:tcPr>
          <w:p w14:paraId="5B5BD2C0" w14:textId="77777777" w:rsidR="00262B25" w:rsidRPr="00907ADA" w:rsidRDefault="00262B25" w:rsidP="001B47E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6CB0EBFC" w14:textId="77777777" w:rsidR="00262B25" w:rsidRPr="00907ADA" w:rsidRDefault="00262B25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Чикић, Ј. &amp;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 xml:space="preserve"> Јовановић, Т 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(2015). </w:t>
            </w:r>
            <w:r w:rsidRPr="00907ADA">
              <w:rPr>
                <w:rFonts w:ascii="Times New Roman" w:hAnsi="Times New Roman"/>
                <w:i/>
                <w:sz w:val="20"/>
                <w:szCs w:val="20"/>
              </w:rPr>
              <w:t>Дифузија знања и развој руралног туризма у Војводини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. Нови Сад: ПМФ. </w:t>
            </w:r>
            <w:r w:rsidR="00867D06" w:rsidRPr="00867D06">
              <w:rPr>
                <w:rFonts w:ascii="Times New Roman" w:hAnsi="Times New Roman"/>
                <w:sz w:val="20"/>
                <w:szCs w:val="20"/>
              </w:rPr>
              <w:t>ISBN: 978-86-7031-383-5</w:t>
            </w:r>
            <w:r w:rsidR="00867D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М42</w:t>
            </w:r>
          </w:p>
        </w:tc>
      </w:tr>
      <w:tr w:rsidR="00262B25" w:rsidRPr="00907ADA" w14:paraId="61C68390" w14:textId="77777777" w:rsidTr="001B47ED">
        <w:trPr>
          <w:trHeight w:val="284"/>
        </w:trPr>
        <w:tc>
          <w:tcPr>
            <w:tcW w:w="880" w:type="dxa"/>
            <w:vAlign w:val="center"/>
          </w:tcPr>
          <w:p w14:paraId="4CA6AC15" w14:textId="77777777" w:rsidR="00262B25" w:rsidRPr="00907ADA" w:rsidRDefault="00262B25" w:rsidP="001B47ED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499" w:type="dxa"/>
            <w:gridSpan w:val="13"/>
            <w:shd w:val="clear" w:color="auto" w:fill="auto"/>
            <w:vAlign w:val="center"/>
          </w:tcPr>
          <w:p w14:paraId="312489C8" w14:textId="77777777" w:rsidR="00262B25" w:rsidRPr="00907ADA" w:rsidRDefault="00262B25" w:rsidP="001B47ED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 xml:space="preserve">Вујичић, М., Божић, С. &amp; </w:t>
            </w:r>
            <w:r w:rsidRPr="00907ADA">
              <w:rPr>
                <w:rFonts w:ascii="Times New Roman" w:hAnsi="Times New Roman"/>
                <w:b/>
                <w:sz w:val="20"/>
                <w:szCs w:val="20"/>
              </w:rPr>
              <w:t>Јовановић, Т.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 (2019). </w:t>
            </w:r>
            <w:r w:rsidRPr="00907ADA">
              <w:rPr>
                <w:rFonts w:ascii="Times New Roman" w:hAnsi="Times New Roman"/>
                <w:bCs/>
                <w:i/>
                <w:color w:val="111111"/>
                <w:sz w:val="20"/>
                <w:szCs w:val="20"/>
                <w:shd w:val="clear" w:color="auto" w:fill="FFFFFF"/>
              </w:rPr>
              <w:t>Процес доношења одлуке у туризму</w:t>
            </w:r>
            <w:r w:rsidRPr="00907ADA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>. Нови Сад: ПМФ</w:t>
            </w:r>
            <w:r w:rsidR="00867D06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 xml:space="preserve"> ISBN:</w:t>
            </w:r>
            <w:r w:rsidR="00867D06">
              <w:t xml:space="preserve"> </w:t>
            </w:r>
            <w:r w:rsidR="00867D06" w:rsidRPr="00867D06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>978-86-7031-520-4</w:t>
            </w:r>
            <w:r w:rsidR="00A77DF8">
              <w:rPr>
                <w:rFonts w:ascii="Times New Roman" w:hAnsi="Times New Roman"/>
                <w:bCs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  <w:r w:rsidR="00A77DF8" w:rsidRPr="00907ADA">
              <w:rPr>
                <w:rFonts w:ascii="Times New Roman" w:hAnsi="Times New Roman"/>
                <w:b/>
                <w:sz w:val="20"/>
                <w:szCs w:val="20"/>
              </w:rPr>
              <w:t>М42</w:t>
            </w:r>
          </w:p>
        </w:tc>
      </w:tr>
      <w:tr w:rsidR="00262B25" w:rsidRPr="00907ADA" w14:paraId="26313BAD" w14:textId="77777777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14:paraId="17B21736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2B25" w:rsidRPr="00907ADA" w14:paraId="3687F477" w14:textId="77777777" w:rsidTr="00945483">
        <w:trPr>
          <w:trHeight w:val="427"/>
        </w:trPr>
        <w:tc>
          <w:tcPr>
            <w:tcW w:w="5053" w:type="dxa"/>
            <w:gridSpan w:val="6"/>
            <w:vAlign w:val="center"/>
          </w:tcPr>
          <w:p w14:paraId="49CB1325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326" w:type="dxa"/>
            <w:gridSpan w:val="8"/>
            <w:vAlign w:val="center"/>
          </w:tcPr>
          <w:p w14:paraId="0EAA4E3B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327 (</w:t>
            </w: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по бази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 xml:space="preserve"> Scopus)</w:t>
            </w:r>
          </w:p>
        </w:tc>
      </w:tr>
      <w:tr w:rsidR="00262B25" w:rsidRPr="00907ADA" w14:paraId="37636D13" w14:textId="77777777" w:rsidTr="00945483">
        <w:trPr>
          <w:trHeight w:val="284"/>
        </w:trPr>
        <w:tc>
          <w:tcPr>
            <w:tcW w:w="5053" w:type="dxa"/>
            <w:gridSpan w:val="6"/>
            <w:vAlign w:val="center"/>
          </w:tcPr>
          <w:p w14:paraId="18BA5A91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326" w:type="dxa"/>
            <w:gridSpan w:val="8"/>
            <w:vAlign w:val="center"/>
          </w:tcPr>
          <w:p w14:paraId="40311E47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262B25" w:rsidRPr="00907ADA" w14:paraId="0DFBB466" w14:textId="77777777" w:rsidTr="00945483">
        <w:trPr>
          <w:trHeight w:val="278"/>
        </w:trPr>
        <w:tc>
          <w:tcPr>
            <w:tcW w:w="5053" w:type="dxa"/>
            <w:gridSpan w:val="6"/>
            <w:vAlign w:val="center"/>
          </w:tcPr>
          <w:p w14:paraId="7C5C3F3A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vAlign w:val="center"/>
          </w:tcPr>
          <w:p w14:paraId="79F27F4A" w14:textId="77777777" w:rsidR="00262B25" w:rsidRPr="00907ADA" w:rsidRDefault="00262B25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Домаћи: 1</w:t>
            </w:r>
          </w:p>
        </w:tc>
        <w:tc>
          <w:tcPr>
            <w:tcW w:w="4277" w:type="dxa"/>
            <w:gridSpan w:val="4"/>
            <w:vAlign w:val="center"/>
          </w:tcPr>
          <w:p w14:paraId="670A3763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>: 4</w:t>
            </w:r>
          </w:p>
        </w:tc>
      </w:tr>
      <w:tr w:rsidR="00262B25" w:rsidRPr="00907ADA" w14:paraId="4F7A9B94" w14:textId="77777777" w:rsidTr="00945483">
        <w:trPr>
          <w:trHeight w:val="284"/>
        </w:trPr>
        <w:tc>
          <w:tcPr>
            <w:tcW w:w="2809" w:type="dxa"/>
            <w:gridSpan w:val="3"/>
            <w:vAlign w:val="center"/>
          </w:tcPr>
          <w:p w14:paraId="0C4461F5" w14:textId="77777777" w:rsidR="00262B25" w:rsidRPr="00907ADA" w:rsidRDefault="00262B25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570" w:type="dxa"/>
            <w:gridSpan w:val="11"/>
            <w:vAlign w:val="center"/>
          </w:tcPr>
          <w:p w14:paraId="366EB09F" w14:textId="77777777" w:rsidR="00262B25" w:rsidRPr="00907ADA" w:rsidRDefault="00262B25" w:rsidP="00AF26D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</w:rPr>
              <w:t xml:space="preserve">CEEPUS размена наставног кадра, недељу дана на Факултету за туристичке студије - Туристика, </w:t>
            </w:r>
            <w:r w:rsidRPr="00907ADA">
              <w:rPr>
                <w:rFonts w:ascii="Times New Roman" w:hAnsi="Times New Roman"/>
                <w:sz w:val="20"/>
                <w:szCs w:val="20"/>
              </w:rPr>
              <w:lastRenderedPageBreak/>
              <w:t>Универзитет Приморска, новембар 2022.</w:t>
            </w:r>
          </w:p>
        </w:tc>
      </w:tr>
      <w:tr w:rsidR="00262B25" w:rsidRPr="00907ADA" w14:paraId="39EDD1BE" w14:textId="77777777" w:rsidTr="00945483">
        <w:trPr>
          <w:trHeight w:val="284"/>
        </w:trPr>
        <w:tc>
          <w:tcPr>
            <w:tcW w:w="11379" w:type="dxa"/>
            <w:gridSpan w:val="14"/>
            <w:vAlign w:val="center"/>
          </w:tcPr>
          <w:p w14:paraId="2DAF521C" w14:textId="77777777" w:rsidR="00262B25" w:rsidRPr="00907ADA" w:rsidRDefault="00262B25" w:rsidP="00E3770B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7AD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Други подаци које сматрате релевантним: др Тамара Јовановић је до сад била ангажована на 11 домаћих и међународних пројеката. Ангажована је као рецензент у 36 часописа и написала је </w:t>
            </w:r>
            <w:r w:rsidRPr="00907ADA">
              <w:rPr>
                <w:rFonts w:ascii="Times New Roman" w:hAnsi="Times New Roman"/>
                <w:sz w:val="20"/>
                <w:szCs w:val="20"/>
              </w:rPr>
              <w:t>96 рецензија. Коаутор је две монографије од националног значаја и аутор/коаутор је на преко 60 референци. Менторисала је једну докторску дисертацију, 8 мастер радова, 7 дипломских радова и 9 завршних радова на струковним студијама.</w:t>
            </w:r>
          </w:p>
        </w:tc>
      </w:tr>
    </w:tbl>
    <w:p w14:paraId="73942A21" w14:textId="77777777" w:rsidR="00930BC8" w:rsidRPr="00491993" w:rsidRDefault="00930BC8" w:rsidP="00DF049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16213877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B9D3A71"/>
    <w:multiLevelType w:val="hybridMultilevel"/>
    <w:tmpl w:val="9216D3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5938037">
    <w:abstractNumId w:val="0"/>
  </w:num>
  <w:num w:numId="2" w16cid:durableId="1447047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1NjYwtDQzNjEzMDVV0lEKTi0uzszPAykwqQUAusDf8iwAAAA="/>
  </w:docVars>
  <w:rsids>
    <w:rsidRoot w:val="00930BC8"/>
    <w:rsid w:val="0003055E"/>
    <w:rsid w:val="00091876"/>
    <w:rsid w:val="000A2607"/>
    <w:rsid w:val="00136E9A"/>
    <w:rsid w:val="00187EDB"/>
    <w:rsid w:val="001A0FEF"/>
    <w:rsid w:val="00251A70"/>
    <w:rsid w:val="00262B25"/>
    <w:rsid w:val="003213BD"/>
    <w:rsid w:val="00351E1A"/>
    <w:rsid w:val="004751E1"/>
    <w:rsid w:val="00490CF5"/>
    <w:rsid w:val="00570009"/>
    <w:rsid w:val="0067263E"/>
    <w:rsid w:val="006E5FE3"/>
    <w:rsid w:val="007646E6"/>
    <w:rsid w:val="007F42BF"/>
    <w:rsid w:val="00867D06"/>
    <w:rsid w:val="00907ADA"/>
    <w:rsid w:val="00930BC8"/>
    <w:rsid w:val="00945483"/>
    <w:rsid w:val="00964781"/>
    <w:rsid w:val="009925E4"/>
    <w:rsid w:val="00993AE8"/>
    <w:rsid w:val="00A66D94"/>
    <w:rsid w:val="00A77DF8"/>
    <w:rsid w:val="00AF26DB"/>
    <w:rsid w:val="00AF68A7"/>
    <w:rsid w:val="00B01743"/>
    <w:rsid w:val="00B42563"/>
    <w:rsid w:val="00BB6811"/>
    <w:rsid w:val="00BE1BE7"/>
    <w:rsid w:val="00BF5EF5"/>
    <w:rsid w:val="00C35508"/>
    <w:rsid w:val="00C70036"/>
    <w:rsid w:val="00CB1BEA"/>
    <w:rsid w:val="00CE58B9"/>
    <w:rsid w:val="00D23319"/>
    <w:rsid w:val="00D90C00"/>
    <w:rsid w:val="00DF049F"/>
    <w:rsid w:val="00E3770B"/>
    <w:rsid w:val="00E533C3"/>
    <w:rsid w:val="00E565BE"/>
    <w:rsid w:val="00E77D95"/>
    <w:rsid w:val="00EC20A8"/>
    <w:rsid w:val="00EC5644"/>
    <w:rsid w:val="00EC73B6"/>
    <w:rsid w:val="00EE6FC4"/>
    <w:rsid w:val="00F614B4"/>
    <w:rsid w:val="00FA127D"/>
    <w:rsid w:val="00FD1119"/>
    <w:rsid w:val="00FE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AB481E"/>
  <w15:docId w15:val="{9A69E2D6-C4BF-478D-A844-C4FCF870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42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7D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9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23</cp:revision>
  <dcterms:created xsi:type="dcterms:W3CDTF">2023-04-20T11:19:00Z</dcterms:created>
  <dcterms:modified xsi:type="dcterms:W3CDTF">2023-04-28T08:29:00Z</dcterms:modified>
</cp:coreProperties>
</file>