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72A66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420"/>
        <w:gridCol w:w="396"/>
        <w:gridCol w:w="277"/>
        <w:gridCol w:w="587"/>
        <w:gridCol w:w="525"/>
        <w:gridCol w:w="410"/>
        <w:gridCol w:w="1490"/>
        <w:gridCol w:w="444"/>
        <w:gridCol w:w="2117"/>
      </w:tblGrid>
      <w:tr w:rsidR="001F6FA0" w:rsidRPr="00FB2E69" w14:paraId="0E783524" w14:textId="77777777" w:rsidTr="003F2C55">
        <w:trPr>
          <w:trHeight w:val="257"/>
        </w:trPr>
        <w:tc>
          <w:tcPr>
            <w:tcW w:w="4633" w:type="dxa"/>
            <w:gridSpan w:val="8"/>
            <w:vAlign w:val="center"/>
          </w:tcPr>
          <w:p w14:paraId="1462578F" w14:textId="77777777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6"/>
            <w:vAlign w:val="center"/>
          </w:tcPr>
          <w:p w14:paraId="1BC5CDE3" w14:textId="79F58AD4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Борис Шобот</w:t>
            </w:r>
          </w:p>
        </w:tc>
      </w:tr>
      <w:tr w:rsidR="001F6FA0" w:rsidRPr="00FB2E69" w14:paraId="601703A9" w14:textId="77777777" w:rsidTr="003F2C55">
        <w:trPr>
          <w:trHeight w:val="247"/>
        </w:trPr>
        <w:tc>
          <w:tcPr>
            <w:tcW w:w="4633" w:type="dxa"/>
            <w:gridSpan w:val="8"/>
            <w:vAlign w:val="center"/>
          </w:tcPr>
          <w:p w14:paraId="349B57FB" w14:textId="77777777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6"/>
            <w:vAlign w:val="center"/>
          </w:tcPr>
          <w:p w14:paraId="468B10F9" w14:textId="5BDBE32C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B2E6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Ванредни професор</w:t>
            </w:r>
          </w:p>
        </w:tc>
      </w:tr>
      <w:tr w:rsidR="001F6FA0" w:rsidRPr="00FB2E69" w14:paraId="2312A895" w14:textId="77777777" w:rsidTr="003F2C55">
        <w:trPr>
          <w:trHeight w:val="427"/>
        </w:trPr>
        <w:tc>
          <w:tcPr>
            <w:tcW w:w="4633" w:type="dxa"/>
            <w:gridSpan w:val="8"/>
            <w:vAlign w:val="center"/>
          </w:tcPr>
          <w:p w14:paraId="6DF4571D" w14:textId="77777777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FB2E6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B2E69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FB2E6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B2E69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FB2E6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B2E6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6"/>
            <w:vAlign w:val="center"/>
          </w:tcPr>
          <w:p w14:paraId="51BEE2E1" w14:textId="2E095539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RS"/>
              </w:rPr>
              <w:t>УНС ПМФ</w:t>
            </w:r>
            <w:r w:rsidR="001F07F6" w:rsidRPr="00FB2E69">
              <w:rPr>
                <w:rFonts w:ascii="Times New Roman" w:hAnsi="Times New Roman"/>
                <w:sz w:val="20"/>
                <w:szCs w:val="20"/>
                <w:lang w:val="sr-Cyrl-RS"/>
              </w:rPr>
              <w:t>, 2000.</w:t>
            </w:r>
          </w:p>
        </w:tc>
      </w:tr>
      <w:tr w:rsidR="001F6FA0" w:rsidRPr="00FB2E69" w14:paraId="72A5AD61" w14:textId="77777777" w:rsidTr="003F2C55">
        <w:trPr>
          <w:trHeight w:val="272"/>
        </w:trPr>
        <w:tc>
          <w:tcPr>
            <w:tcW w:w="4633" w:type="dxa"/>
            <w:gridSpan w:val="8"/>
            <w:vAlign w:val="center"/>
          </w:tcPr>
          <w:p w14:paraId="1DDA239D" w14:textId="77777777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6"/>
            <w:vAlign w:val="center"/>
          </w:tcPr>
          <w:p w14:paraId="5494FC73" w14:textId="2721F99F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Алгебра и математичка логика</w:t>
            </w:r>
          </w:p>
        </w:tc>
      </w:tr>
      <w:tr w:rsidR="00491993" w:rsidRPr="00FB2E69" w14:paraId="6E4308D6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58F947C4" w14:textId="77777777" w:rsidR="00491993" w:rsidRPr="00FB2E69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FB2E69" w14:paraId="13D015F2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1CB6E365" w14:textId="77777777" w:rsidR="00AC0E94" w:rsidRPr="00FB2E69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2F3E51AA" w14:textId="77777777" w:rsidR="00AC0E94" w:rsidRPr="00FB2E69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5"/>
            <w:shd w:val="clear" w:color="auto" w:fill="auto"/>
            <w:vAlign w:val="center"/>
          </w:tcPr>
          <w:p w14:paraId="04CFB48A" w14:textId="77777777" w:rsidR="00AC0E94" w:rsidRPr="00FB2E69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2F4DB414" w14:textId="77777777" w:rsidR="00AC0E94" w:rsidRPr="00FB2E69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FB2E69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FB2E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E69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FB2E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E69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FB2E69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302219B" w14:textId="77777777" w:rsidR="00AC0E94" w:rsidRPr="00FB2E69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2E69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FB2E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E69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FB2E6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FB2E69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FB2E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E69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FB2E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E69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FB2E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E69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1F6FA0" w:rsidRPr="00FB2E69" w14:paraId="1F019EFE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30E6A833" w14:textId="77777777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1BCF8AB7" w14:textId="65A0F096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 w:rsidRPr="00FB2E69">
              <w:rPr>
                <w:rFonts w:ascii="Times New Roman" w:hAnsi="Times New Roman"/>
                <w:sz w:val="20"/>
                <w:szCs w:val="20"/>
                <w:lang w:val="sr-Latn-RS"/>
              </w:rPr>
              <w:t>22</w:t>
            </w:r>
          </w:p>
        </w:tc>
        <w:tc>
          <w:tcPr>
            <w:tcW w:w="2205" w:type="dxa"/>
            <w:gridSpan w:val="5"/>
            <w:shd w:val="clear" w:color="auto" w:fill="auto"/>
            <w:vAlign w:val="center"/>
          </w:tcPr>
          <w:p w14:paraId="04094E53" w14:textId="53B7559E" w:rsidR="001F6FA0" w:rsidRPr="00FB2E69" w:rsidRDefault="001F07F6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740E7056" w14:textId="672F0648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8F87732" w14:textId="1210F5AA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мат. логика</w:t>
            </w:r>
          </w:p>
        </w:tc>
      </w:tr>
      <w:tr w:rsidR="001F6FA0" w:rsidRPr="00FB2E69" w14:paraId="12EB2BEE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1C3D4A58" w14:textId="77777777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7659E429" w14:textId="2FAD37C0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2205" w:type="dxa"/>
            <w:gridSpan w:val="5"/>
            <w:shd w:val="clear" w:color="auto" w:fill="auto"/>
            <w:vAlign w:val="center"/>
          </w:tcPr>
          <w:p w14:paraId="7193030F" w14:textId="0388C139" w:rsidR="001F6FA0" w:rsidRPr="00FB2E69" w:rsidRDefault="001F07F6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2FE9548E" w14:textId="7FA2AE18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55D9A0A" w14:textId="1EFDCC87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мат. логика</w:t>
            </w:r>
          </w:p>
        </w:tc>
      </w:tr>
      <w:tr w:rsidR="001F6FA0" w:rsidRPr="00FB2E69" w14:paraId="316F3886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0CCD287D" w14:textId="77777777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35970B1E" w14:textId="099C09A0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2004</w:t>
            </w:r>
          </w:p>
        </w:tc>
        <w:tc>
          <w:tcPr>
            <w:tcW w:w="2205" w:type="dxa"/>
            <w:gridSpan w:val="5"/>
            <w:shd w:val="clear" w:color="auto" w:fill="auto"/>
            <w:vAlign w:val="center"/>
          </w:tcPr>
          <w:p w14:paraId="7E925137" w14:textId="334A0D52" w:rsidR="001F6FA0" w:rsidRPr="00FB2E69" w:rsidRDefault="001F07F6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4E42AA95" w14:textId="5C0B099C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E96FCDA" w14:textId="2E7C95C4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мат. логика</w:t>
            </w:r>
          </w:p>
        </w:tc>
      </w:tr>
      <w:tr w:rsidR="001F6FA0" w:rsidRPr="00FB2E69" w14:paraId="3FAC36C8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1F3CD4EE" w14:textId="77777777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7BC17C62" w14:textId="7C8A4FD9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2000</w:t>
            </w:r>
          </w:p>
        </w:tc>
        <w:tc>
          <w:tcPr>
            <w:tcW w:w="2205" w:type="dxa"/>
            <w:gridSpan w:val="5"/>
            <w:shd w:val="clear" w:color="auto" w:fill="auto"/>
            <w:vAlign w:val="center"/>
          </w:tcPr>
          <w:p w14:paraId="48CDB835" w14:textId="003626C8" w:rsidR="001F6FA0" w:rsidRPr="00FB2E69" w:rsidRDefault="001F07F6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1720A5CB" w14:textId="12BC1D89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A851CBC" w14:textId="55C5B9FB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91993" w:rsidRPr="00FB2E69" w14:paraId="41366693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4CBE725E" w14:textId="77777777" w:rsidR="00491993" w:rsidRPr="00FB2E69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FB2E6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 w:rsidRPr="00FB2E6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FB2E6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 w:rsidRPr="00FB2E6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FB2E6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 w:rsidRPr="00FB2E6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 w:rsidRPr="00FB2E6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proofErr w:type="spellStart"/>
            <w:r w:rsidR="00AC0E94" w:rsidRPr="00FB2E69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="00AC0E94" w:rsidRPr="00FB2E6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FB2E69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="00AC0E94" w:rsidRPr="00FB2E6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FB2E69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="00AC0E94" w:rsidRPr="00FB2E6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FB2E69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="00AC0E94" w:rsidRPr="00FB2E6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FB2E69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="00AC0E94" w:rsidRPr="00FB2E6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FB2E69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B63774" w:rsidRPr="00FB2E69" w14:paraId="3EF41D3E" w14:textId="77777777" w:rsidTr="006F113D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5F09FADB" w14:textId="77777777" w:rsidR="00B63774" w:rsidRPr="00FB2E69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CE97B27" w14:textId="77777777" w:rsidR="00B63774" w:rsidRPr="00FB2E69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2E69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FB2E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E69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047" w:type="dxa"/>
            <w:gridSpan w:val="4"/>
            <w:shd w:val="clear" w:color="auto" w:fill="auto"/>
            <w:vAlign w:val="center"/>
          </w:tcPr>
          <w:p w14:paraId="4426479B" w14:textId="77777777" w:rsidR="00B63774" w:rsidRPr="00FB2E69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FB2E69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FB2E6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FB2E69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FB2E6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0B95E73E" w14:textId="77777777" w:rsidR="00B63774" w:rsidRPr="00FB2E69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2E69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FB2E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E69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869" w:type="dxa"/>
            <w:gridSpan w:val="4"/>
            <w:shd w:val="clear" w:color="auto" w:fill="auto"/>
            <w:vAlign w:val="center"/>
          </w:tcPr>
          <w:p w14:paraId="10D4F883" w14:textId="77777777" w:rsidR="00B63774" w:rsidRPr="00FB2E69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2E69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FB2E6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FB2E69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FB2E6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FB2E69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FB2E6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54E7BE7" w14:textId="77777777" w:rsidR="00B63774" w:rsidRPr="00FB2E69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FB2E6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FB2E69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1F07F6" w:rsidRPr="00FB2E69" w14:paraId="12267017" w14:textId="77777777" w:rsidTr="006F113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612A293" w14:textId="77777777" w:rsidR="001F07F6" w:rsidRPr="00FB2E69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B2E6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3F3AD15" w14:textId="0160FC6D" w:rsidR="001F07F6" w:rsidRPr="00FB2E69" w:rsidRDefault="00DA33A8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RS"/>
              </w:rPr>
              <w:t>22.</w:t>
            </w:r>
            <w:r w:rsidR="001F07F6" w:rsidRPr="00FB2E69">
              <w:rPr>
                <w:rFonts w:ascii="Times New Roman" w:hAnsi="Times New Roman"/>
                <w:sz w:val="20"/>
                <w:szCs w:val="20"/>
                <w:lang w:val="sr-Cyrl-RS"/>
              </w:rPr>
              <w:t>МА64</w:t>
            </w:r>
          </w:p>
        </w:tc>
        <w:tc>
          <w:tcPr>
            <w:tcW w:w="2047" w:type="dxa"/>
            <w:gridSpan w:val="4"/>
            <w:shd w:val="clear" w:color="auto" w:fill="auto"/>
            <w:vAlign w:val="center"/>
          </w:tcPr>
          <w:p w14:paraId="3643C3A4" w14:textId="35028530" w:rsidR="001F07F6" w:rsidRPr="00FB2E69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Теорија скупова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60B52937" w14:textId="1AFCA736" w:rsidR="001F07F6" w:rsidRPr="00FB2E69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FB2E69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869" w:type="dxa"/>
            <w:gridSpan w:val="4"/>
            <w:shd w:val="clear" w:color="auto" w:fill="auto"/>
            <w:vAlign w:val="center"/>
          </w:tcPr>
          <w:p w14:paraId="20FB1D7E" w14:textId="131C706A" w:rsidR="001F07F6" w:rsidRPr="00FB2E69" w:rsidRDefault="006F113D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ДМИ </w:t>
            </w:r>
            <w:r w:rsidRPr="00FB2E69">
              <w:rPr>
                <w:rFonts w:ascii="Times New Roman" w:hAnsi="Times New Roman"/>
                <w:sz w:val="20"/>
                <w:szCs w:val="20"/>
              </w:rPr>
              <w:t xml:space="preserve">МАС </w:t>
            </w:r>
            <w:r w:rsidRPr="00FB2E6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Математика 2022, ДМИ </w:t>
            </w:r>
            <w:r w:rsidRPr="00FB2E69">
              <w:rPr>
                <w:rFonts w:ascii="Times New Roman" w:hAnsi="Times New Roman"/>
                <w:sz w:val="20"/>
                <w:szCs w:val="20"/>
              </w:rPr>
              <w:t xml:space="preserve">МАС </w:t>
            </w:r>
            <w:r w:rsidRPr="00FB2E69">
              <w:rPr>
                <w:rFonts w:ascii="Times New Roman" w:hAnsi="Times New Roman"/>
                <w:sz w:val="20"/>
                <w:szCs w:val="20"/>
                <w:lang w:val="sr-Cyrl-RS"/>
              </w:rPr>
              <w:t>Мастер професор математике 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CA71D93" w14:textId="50B855FB" w:rsidR="001F07F6" w:rsidRPr="00FB2E69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1F07F6" w:rsidRPr="00FB2E69" w14:paraId="1DA6B67F" w14:textId="77777777" w:rsidTr="006F113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7A6D41B" w14:textId="77777777" w:rsidR="001F07F6" w:rsidRPr="00FB2E69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B2E6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6240107" w14:textId="33E37C25" w:rsidR="001F07F6" w:rsidRPr="00FB2E69" w:rsidRDefault="00E83C09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22.</w:t>
            </w:r>
            <w:r w:rsidR="001F07F6"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М103</w:t>
            </w:r>
          </w:p>
        </w:tc>
        <w:tc>
          <w:tcPr>
            <w:tcW w:w="2047" w:type="dxa"/>
            <w:gridSpan w:val="4"/>
            <w:shd w:val="clear" w:color="auto" w:fill="auto"/>
            <w:vAlign w:val="center"/>
          </w:tcPr>
          <w:p w14:paraId="2E482EA1" w14:textId="4F3B8BAC" w:rsidR="001F07F6" w:rsidRPr="00FB2E69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Увод у математичку логику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22319C19" w14:textId="69A790B1" w:rsidR="001F07F6" w:rsidRPr="00FB2E69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FB2E69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869" w:type="dxa"/>
            <w:gridSpan w:val="4"/>
            <w:shd w:val="clear" w:color="auto" w:fill="auto"/>
            <w:vAlign w:val="center"/>
          </w:tcPr>
          <w:p w14:paraId="643E3B1B" w14:textId="160B6A98" w:rsidR="001F07F6" w:rsidRPr="00FB2E69" w:rsidRDefault="00E83C09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RS"/>
              </w:rPr>
              <w:t>ДМИ</w:t>
            </w:r>
            <w:r w:rsidRPr="00FB2E69">
              <w:rPr>
                <w:rFonts w:ascii="Times New Roman" w:hAnsi="Times New Roman"/>
                <w:sz w:val="20"/>
                <w:szCs w:val="20"/>
              </w:rPr>
              <w:t xml:space="preserve"> ОАС </w:t>
            </w:r>
            <w:r w:rsidRPr="00FB2E69">
              <w:rPr>
                <w:rFonts w:ascii="Times New Roman" w:hAnsi="Times New Roman"/>
                <w:sz w:val="20"/>
                <w:szCs w:val="20"/>
                <w:lang w:val="sr-Cyrl-RS"/>
              </w:rPr>
              <w:t>Математика 2022, ДМИ</w:t>
            </w:r>
            <w:r w:rsidRPr="00FB2E69">
              <w:rPr>
                <w:rFonts w:ascii="Times New Roman" w:hAnsi="Times New Roman"/>
                <w:sz w:val="20"/>
                <w:szCs w:val="20"/>
              </w:rPr>
              <w:t xml:space="preserve"> ОАС </w:t>
            </w:r>
            <w:r w:rsidRPr="00FB2E69"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математичар 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26E5459" w14:textId="4803821F" w:rsidR="001F07F6" w:rsidRPr="00FB2E69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F07F6" w:rsidRPr="00FB2E69" w14:paraId="731F5980" w14:textId="77777777" w:rsidTr="006F113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FB3E9A6" w14:textId="77777777" w:rsidR="001F07F6" w:rsidRPr="00FB2E69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B2E6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4175208" w14:textId="4A475BDC" w:rsidR="001F07F6" w:rsidRPr="00FB2E69" w:rsidRDefault="00272AFA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22.МА53</w:t>
            </w:r>
          </w:p>
        </w:tc>
        <w:tc>
          <w:tcPr>
            <w:tcW w:w="2047" w:type="dxa"/>
            <w:gridSpan w:val="4"/>
            <w:shd w:val="clear" w:color="auto" w:fill="auto"/>
            <w:vAlign w:val="center"/>
          </w:tcPr>
          <w:p w14:paraId="1DB2D6BF" w14:textId="25526867" w:rsidR="001F07F6" w:rsidRPr="00FB2E69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Теорија алгоритама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70E52F0E" w14:textId="5C66BA7A" w:rsidR="001F07F6" w:rsidRPr="00FB2E69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FB2E69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869" w:type="dxa"/>
            <w:gridSpan w:val="4"/>
            <w:shd w:val="clear" w:color="auto" w:fill="auto"/>
            <w:vAlign w:val="center"/>
          </w:tcPr>
          <w:p w14:paraId="234B2BD7" w14:textId="7037006D" w:rsidR="001F07F6" w:rsidRPr="00FB2E69" w:rsidRDefault="006F113D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ДМИ </w:t>
            </w:r>
            <w:r w:rsidRPr="00FB2E69">
              <w:rPr>
                <w:rFonts w:ascii="Times New Roman" w:hAnsi="Times New Roman"/>
                <w:sz w:val="20"/>
                <w:szCs w:val="20"/>
              </w:rPr>
              <w:t xml:space="preserve">МАС </w:t>
            </w:r>
            <w:r w:rsidRPr="00FB2E6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Математика 2022, ДМИ </w:t>
            </w:r>
            <w:r w:rsidRPr="00FB2E69">
              <w:rPr>
                <w:rFonts w:ascii="Times New Roman" w:hAnsi="Times New Roman"/>
                <w:sz w:val="20"/>
                <w:szCs w:val="20"/>
              </w:rPr>
              <w:t xml:space="preserve">МАС </w:t>
            </w:r>
            <w:r w:rsidRPr="00FB2E69">
              <w:rPr>
                <w:rFonts w:ascii="Times New Roman" w:hAnsi="Times New Roman"/>
                <w:sz w:val="20"/>
                <w:szCs w:val="20"/>
                <w:lang w:val="sr-Cyrl-RS"/>
              </w:rPr>
              <w:t>Мастер професор математике 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5DDA569" w14:textId="5E791EA7" w:rsidR="001F07F6" w:rsidRPr="00FB2E69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E83C09" w:rsidRPr="00FB2E69" w14:paraId="67FD5160" w14:textId="77777777" w:rsidTr="006F113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96259B7" w14:textId="5744B146" w:rsidR="00E83C09" w:rsidRPr="00FB2E69" w:rsidRDefault="006F113D" w:rsidP="00E83C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  <w:r w:rsidR="00E83C09" w:rsidRPr="00FB2E69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D18AFC6" w14:textId="495F11BA" w:rsidR="00E83C09" w:rsidRPr="00FB2E69" w:rsidRDefault="00E83C09" w:rsidP="00E83C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22.М107</w:t>
            </w:r>
          </w:p>
        </w:tc>
        <w:tc>
          <w:tcPr>
            <w:tcW w:w="2047" w:type="dxa"/>
            <w:gridSpan w:val="4"/>
            <w:shd w:val="clear" w:color="auto" w:fill="auto"/>
            <w:vAlign w:val="center"/>
          </w:tcPr>
          <w:p w14:paraId="471C2728" w14:textId="22B14531" w:rsidR="00E83C09" w:rsidRPr="00FB2E69" w:rsidRDefault="00E83C09" w:rsidP="00E83C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Програмирање 1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1E16F669" w14:textId="62C5F24E" w:rsidR="00E83C09" w:rsidRPr="00FB2E69" w:rsidRDefault="00E83C09" w:rsidP="00E83C0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B2E69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869" w:type="dxa"/>
            <w:gridSpan w:val="4"/>
            <w:shd w:val="clear" w:color="auto" w:fill="auto"/>
            <w:vAlign w:val="center"/>
          </w:tcPr>
          <w:p w14:paraId="71F7DB8E" w14:textId="5EED96B7" w:rsidR="00E83C09" w:rsidRPr="00FB2E69" w:rsidRDefault="00E83C09" w:rsidP="00E83C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RS"/>
              </w:rPr>
              <w:t>ДМИ</w:t>
            </w:r>
            <w:r w:rsidRPr="00FB2E69">
              <w:rPr>
                <w:rFonts w:ascii="Times New Roman" w:hAnsi="Times New Roman"/>
                <w:sz w:val="20"/>
                <w:szCs w:val="20"/>
              </w:rPr>
              <w:t xml:space="preserve"> ОАС </w:t>
            </w:r>
            <w:r w:rsidRPr="00FB2E69">
              <w:rPr>
                <w:rFonts w:ascii="Times New Roman" w:hAnsi="Times New Roman"/>
                <w:sz w:val="20"/>
                <w:szCs w:val="20"/>
                <w:lang w:val="sr-Cyrl-RS"/>
              </w:rPr>
              <w:t>Математика 2022, ДМИ</w:t>
            </w:r>
            <w:r w:rsidRPr="00FB2E69">
              <w:rPr>
                <w:rFonts w:ascii="Times New Roman" w:hAnsi="Times New Roman"/>
                <w:sz w:val="20"/>
                <w:szCs w:val="20"/>
              </w:rPr>
              <w:t xml:space="preserve"> ОАС </w:t>
            </w:r>
            <w:r w:rsidRPr="00FB2E69"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математичар 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CAEC661" w14:textId="5BBBD866" w:rsidR="00E83C09" w:rsidRPr="00FB2E69" w:rsidRDefault="00E83C09" w:rsidP="00E83C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F6FA0" w:rsidRPr="00FB2E69" w14:paraId="171985A2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07D87BFE" w14:textId="77777777" w:rsidR="001F6FA0" w:rsidRPr="00FB2E69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67F61" w:rsidRPr="00FB2E69" w14:paraId="7EB16C72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92860D5" w14:textId="77777777" w:rsidR="00267F61" w:rsidRPr="00FB2E69" w:rsidRDefault="00267F61" w:rsidP="00267F6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D17A213" w14:textId="4FF8862E" w:rsidR="00267F61" w:rsidRPr="00FB2E69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B. </w:t>
            </w:r>
            <w:proofErr w:type="spellStart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>Šobot</w:t>
            </w:r>
            <w:proofErr w:type="spellEnd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, Partition properties on countable bipartite graphs, Miskolc Math. Notes 17 (2016), 1061-1066, </w:t>
            </w:r>
            <w:proofErr w:type="spellStart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>категорија</w:t>
            </w:r>
            <w:proofErr w:type="spellEnd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 М23, DOI: 10.18514/MMN.2017.809</w:t>
            </w:r>
          </w:p>
        </w:tc>
      </w:tr>
      <w:tr w:rsidR="00267F61" w:rsidRPr="00FB2E69" w14:paraId="60BB43DD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79A3E6F" w14:textId="77777777" w:rsidR="00267F61" w:rsidRPr="00FB2E69" w:rsidRDefault="00267F61" w:rsidP="00267F6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35A0D40" w14:textId="0C40698E" w:rsidR="00267F61" w:rsidRPr="00FB2E69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B. </w:t>
            </w:r>
            <w:proofErr w:type="spellStart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>Šobot</w:t>
            </w:r>
            <w:proofErr w:type="spellEnd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>, Divisibility in the Stone-</w:t>
            </w:r>
            <w:proofErr w:type="spellStart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>Čech</w:t>
            </w:r>
            <w:proofErr w:type="spellEnd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 compactification, Rep. Math. Logic 50 (2015) 53-66, </w:t>
            </w:r>
            <w:proofErr w:type="spellStart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>категорија</w:t>
            </w:r>
            <w:proofErr w:type="spellEnd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 М23, DOI:10.4467/20842589RM.15.004.3913</w:t>
            </w:r>
          </w:p>
        </w:tc>
      </w:tr>
      <w:tr w:rsidR="00267F61" w:rsidRPr="00FB2E69" w14:paraId="147E35B2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B27599E" w14:textId="77777777" w:rsidR="00267F61" w:rsidRPr="00FB2E69" w:rsidRDefault="00267F61" w:rsidP="00267F6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FA5BE30" w14:textId="1E1E3412" w:rsidR="00267F61" w:rsidRPr="00FB2E69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M. S. </w:t>
            </w:r>
            <w:proofErr w:type="spellStart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>Kurilić</w:t>
            </w:r>
            <w:proofErr w:type="spellEnd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, B. </w:t>
            </w:r>
            <w:proofErr w:type="spellStart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>Šobot</w:t>
            </w:r>
            <w:proofErr w:type="spellEnd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, Four games on Boolean algebras, </w:t>
            </w:r>
            <w:proofErr w:type="spellStart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>Filomat</w:t>
            </w:r>
            <w:proofErr w:type="spellEnd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 30 (2016), No.13, 3389-3395, </w:t>
            </w:r>
            <w:proofErr w:type="spellStart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>категорија</w:t>
            </w:r>
            <w:proofErr w:type="spellEnd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 М22, </w:t>
            </w:r>
            <w:hyperlink r:id="rId7" w:history="1">
              <w:r w:rsidRPr="00FB2E69">
                <w:rPr>
                  <w:rFonts w:ascii="Times New Roman" w:eastAsiaTheme="minorHAnsi" w:hAnsi="Times New Roman"/>
                  <w:sz w:val="20"/>
                  <w:szCs w:val="20"/>
                </w:rPr>
                <w:t>DOI: 10.2298/FIL1613389K</w:t>
              </w:r>
            </w:hyperlink>
          </w:p>
        </w:tc>
      </w:tr>
      <w:tr w:rsidR="00267F61" w:rsidRPr="00FB2E69" w14:paraId="7CCEB66B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8DEA3B0" w14:textId="77777777" w:rsidR="00267F61" w:rsidRPr="00FB2E69" w:rsidRDefault="00267F61" w:rsidP="00267F6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03A6F5B" w14:textId="07C054F5" w:rsidR="00267F61" w:rsidRPr="00FB2E69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B. </w:t>
            </w:r>
            <w:proofErr w:type="spellStart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>Šobot</w:t>
            </w:r>
            <w:proofErr w:type="spellEnd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, |-divisibility of ultrafilters, Ann. Pure Appl. Logic 172, (2021), No.1, paper 102857, </w:t>
            </w:r>
            <w:proofErr w:type="spellStart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>категорија</w:t>
            </w:r>
            <w:proofErr w:type="spellEnd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 М22, DOI: </w:t>
            </w:r>
            <w:hyperlink r:id="rId8" w:tgtFrame="_blank" w:history="1">
              <w:r w:rsidRPr="00FB2E69">
                <w:rPr>
                  <w:rFonts w:ascii="Times New Roman" w:eastAsiaTheme="minorHAnsi" w:hAnsi="Times New Roman"/>
                  <w:sz w:val="20"/>
                  <w:szCs w:val="20"/>
                </w:rPr>
                <w:t xml:space="preserve">10.1016/j.apal.2020.102857 </w:t>
              </w:r>
            </w:hyperlink>
          </w:p>
        </w:tc>
      </w:tr>
      <w:tr w:rsidR="00267F61" w:rsidRPr="00FB2E69" w14:paraId="19E035E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1392833" w14:textId="77777777" w:rsidR="00267F61" w:rsidRPr="00FB2E69" w:rsidRDefault="00267F61" w:rsidP="00267F6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8C7F3C9" w14:textId="7887FA3E" w:rsidR="00267F61" w:rsidRPr="00FB2E69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B. </w:t>
            </w:r>
            <w:proofErr w:type="spellStart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>Šobot</w:t>
            </w:r>
            <w:proofErr w:type="spellEnd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, Divisibility in βN and *N, Rep. Math. Logic 54 (2019), 65-82, </w:t>
            </w:r>
            <w:proofErr w:type="spellStart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>категорија</w:t>
            </w:r>
            <w:proofErr w:type="spellEnd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 М23, DOI: </w:t>
            </w:r>
            <w:hyperlink r:id="rId9" w:tgtFrame="_blank" w:history="1">
              <w:r w:rsidRPr="00FB2E69">
                <w:rPr>
                  <w:rFonts w:ascii="Times New Roman" w:eastAsiaTheme="minorHAnsi" w:hAnsi="Times New Roman"/>
                  <w:sz w:val="20"/>
                  <w:szCs w:val="20"/>
                </w:rPr>
                <w:t xml:space="preserve">10.4467/20842589RM.19.003.10651 </w:t>
              </w:r>
            </w:hyperlink>
          </w:p>
        </w:tc>
      </w:tr>
      <w:tr w:rsidR="00267F61" w:rsidRPr="00FB2E69" w14:paraId="4520AFEE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9805DCB" w14:textId="77777777" w:rsidR="00267F61" w:rsidRPr="00FB2E69" w:rsidRDefault="00267F61" w:rsidP="00267F6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C9B1926" w14:textId="1398020E" w:rsidR="00267F61" w:rsidRPr="00FB2E69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B. </w:t>
            </w:r>
            <w:proofErr w:type="spellStart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>Šobot</w:t>
            </w:r>
            <w:proofErr w:type="spellEnd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, More about divisibility in βN, MLQ Math. Log. Q. 67 (2021), No.1, 77-87, </w:t>
            </w:r>
            <w:proofErr w:type="spellStart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>категорија</w:t>
            </w:r>
            <w:proofErr w:type="spellEnd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 М23, DOI: </w:t>
            </w:r>
            <w:hyperlink r:id="rId10" w:history="1">
              <w:r w:rsidRPr="00FB2E69">
                <w:rPr>
                  <w:rFonts w:ascii="Times New Roman" w:eastAsiaTheme="minorHAnsi" w:hAnsi="Times New Roman"/>
                  <w:sz w:val="20"/>
                  <w:szCs w:val="20"/>
                </w:rPr>
                <w:t>10.1002/malq.201900071</w:t>
              </w:r>
            </w:hyperlink>
          </w:p>
        </w:tc>
      </w:tr>
      <w:tr w:rsidR="00267F61" w:rsidRPr="00FB2E69" w14:paraId="7220302F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20A113C" w14:textId="77777777" w:rsidR="00267F61" w:rsidRPr="00FB2E69" w:rsidRDefault="00267F61" w:rsidP="00267F6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743E11F" w14:textId="49938B5B" w:rsidR="00267F61" w:rsidRPr="00FB2E69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B. </w:t>
            </w:r>
            <w:proofErr w:type="spellStart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>Šobot</w:t>
            </w:r>
            <w:proofErr w:type="spellEnd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, Congruence of ultrafilters, J. Symbolic Logic 86 (2021), No.2, 746-761, </w:t>
            </w:r>
            <w:proofErr w:type="spellStart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>категорија</w:t>
            </w:r>
            <w:proofErr w:type="spellEnd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 М23, DOI: </w:t>
            </w:r>
            <w:hyperlink r:id="rId11" w:tgtFrame="_blank" w:history="1">
              <w:r w:rsidRPr="00FB2E69">
                <w:rPr>
                  <w:rFonts w:ascii="Times New Roman" w:eastAsiaTheme="minorHAnsi" w:hAnsi="Times New Roman"/>
                  <w:sz w:val="20"/>
                  <w:szCs w:val="20"/>
                </w:rPr>
                <w:t>10.1017/jsl.2021.12</w:t>
              </w:r>
            </w:hyperlink>
          </w:p>
        </w:tc>
      </w:tr>
      <w:tr w:rsidR="00267F61" w:rsidRPr="00FB2E69" w14:paraId="74CDC7B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7E577AE" w14:textId="77777777" w:rsidR="00267F61" w:rsidRPr="00FB2E69" w:rsidRDefault="00267F61" w:rsidP="00267F6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92D2AC0" w14:textId="3C560BB5" w:rsidR="00267F61" w:rsidRPr="00FB2E69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B. </w:t>
            </w:r>
            <w:proofErr w:type="spellStart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>Šobot</w:t>
            </w:r>
            <w:proofErr w:type="spellEnd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, Multiplicative finite embeddability vs. divisibility of ultrafilters, Arch. Math. Logic 61 (2022), No.3-4, 535-553, </w:t>
            </w:r>
            <w:proofErr w:type="spellStart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>категорија</w:t>
            </w:r>
            <w:proofErr w:type="spellEnd"/>
            <w:r w:rsidRPr="00FB2E69">
              <w:rPr>
                <w:rFonts w:ascii="Times New Roman" w:eastAsiaTheme="minorHAnsi" w:hAnsi="Times New Roman"/>
                <w:sz w:val="20"/>
                <w:szCs w:val="20"/>
              </w:rPr>
              <w:t xml:space="preserve"> М23, DOI: 1</w:t>
            </w:r>
            <w:hyperlink r:id="rId12" w:tgtFrame="_blank" w:history="1">
              <w:r w:rsidRPr="00FB2E69">
                <w:rPr>
                  <w:rFonts w:ascii="Times New Roman" w:eastAsiaTheme="minorHAnsi" w:hAnsi="Times New Roman"/>
                  <w:sz w:val="20"/>
                  <w:szCs w:val="20"/>
                </w:rPr>
                <w:t xml:space="preserve">0.1007/s00153-021-00799-y </w:t>
              </w:r>
            </w:hyperlink>
          </w:p>
        </w:tc>
      </w:tr>
      <w:tr w:rsidR="00267F61" w:rsidRPr="00FB2E69" w14:paraId="52CBF013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123D3FF9" w14:textId="77777777" w:rsidR="00267F61" w:rsidRPr="00FB2E69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67F61" w:rsidRPr="00FB2E69" w14:paraId="5DEEAF14" w14:textId="77777777" w:rsidTr="003F2C55">
        <w:trPr>
          <w:trHeight w:val="264"/>
        </w:trPr>
        <w:tc>
          <w:tcPr>
            <w:tcW w:w="4356" w:type="dxa"/>
            <w:gridSpan w:val="7"/>
            <w:vAlign w:val="center"/>
          </w:tcPr>
          <w:p w14:paraId="74C5E0B7" w14:textId="77777777" w:rsidR="00267F61" w:rsidRPr="00FB2E69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7"/>
            <w:vAlign w:val="center"/>
          </w:tcPr>
          <w:p w14:paraId="664AC82F" w14:textId="7E9E7868" w:rsidR="00267F61" w:rsidRPr="00FB2E69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  <w:r w:rsidR="00B66857" w:rsidRPr="00FB2E69">
              <w:rPr>
                <w:rFonts w:ascii="Times New Roman" w:eastAsia="Times New Roman" w:hAnsi="Times New Roman"/>
                <w:sz w:val="20"/>
                <w:szCs w:val="20"/>
              </w:rPr>
              <w:t xml:space="preserve"> (1), SCOPUS</w:t>
            </w:r>
          </w:p>
        </w:tc>
      </w:tr>
      <w:tr w:rsidR="00267F61" w:rsidRPr="00FB2E69" w14:paraId="06B9A8A3" w14:textId="77777777" w:rsidTr="003F2C55">
        <w:trPr>
          <w:trHeight w:val="255"/>
        </w:trPr>
        <w:tc>
          <w:tcPr>
            <w:tcW w:w="4356" w:type="dxa"/>
            <w:gridSpan w:val="7"/>
            <w:vAlign w:val="center"/>
          </w:tcPr>
          <w:p w14:paraId="28BF83B5" w14:textId="77777777" w:rsidR="00267F61" w:rsidRPr="00FB2E69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7"/>
            <w:vAlign w:val="center"/>
          </w:tcPr>
          <w:p w14:paraId="562C90BE" w14:textId="18CED51E" w:rsidR="00267F61" w:rsidRPr="00FB2E69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</w:tr>
      <w:tr w:rsidR="00267F61" w:rsidRPr="00FB2E69" w14:paraId="4EE9F789" w14:textId="77777777" w:rsidTr="003F2C55">
        <w:trPr>
          <w:trHeight w:val="278"/>
        </w:trPr>
        <w:tc>
          <w:tcPr>
            <w:tcW w:w="4356" w:type="dxa"/>
            <w:gridSpan w:val="7"/>
            <w:vAlign w:val="center"/>
          </w:tcPr>
          <w:p w14:paraId="1B872000" w14:textId="77777777" w:rsidR="00267F61" w:rsidRPr="00FB2E69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29E36EFA" w14:textId="268AF809" w:rsidR="00267F61" w:rsidRPr="00FB2E69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Pr="00FB2E69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4051" w:type="dxa"/>
            <w:gridSpan w:val="3"/>
            <w:vAlign w:val="center"/>
          </w:tcPr>
          <w:p w14:paraId="15253188" w14:textId="6B90AA6A" w:rsidR="00267F61" w:rsidRPr="00FB2E69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Pr="00FB2E69"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</w:tr>
      <w:tr w:rsidR="00267F61" w:rsidRPr="00FB2E69" w14:paraId="17A3BF9E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00CA2767" w14:textId="77777777" w:rsidR="00267F61" w:rsidRPr="00FB2E69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66564BB8" w14:textId="77777777" w:rsidR="00267F61" w:rsidRPr="00FB2E69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67F61" w:rsidRPr="00FB2E69" w14:paraId="54895F68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7FFAD34E" w14:textId="77777777" w:rsidR="00267F61" w:rsidRPr="00FB2E69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2E69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424AA696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90DE5" w14:textId="77777777" w:rsidR="00041C04" w:rsidRDefault="00041C04" w:rsidP="005A4C35">
      <w:r>
        <w:separator/>
      </w:r>
    </w:p>
  </w:endnote>
  <w:endnote w:type="continuationSeparator" w:id="0">
    <w:p w14:paraId="21AD8AEE" w14:textId="77777777" w:rsidR="00041C04" w:rsidRDefault="00041C04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DE6E2" w14:textId="77777777" w:rsidR="00041C04" w:rsidRDefault="00041C04" w:rsidP="005A4C35">
      <w:r>
        <w:separator/>
      </w:r>
    </w:p>
  </w:footnote>
  <w:footnote w:type="continuationSeparator" w:id="0">
    <w:p w14:paraId="2B404DFD" w14:textId="77777777" w:rsidR="00041C04" w:rsidRDefault="00041C04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990818">
    <w:abstractNumId w:val="4"/>
  </w:num>
  <w:num w:numId="2" w16cid:durableId="1287614234">
    <w:abstractNumId w:val="0"/>
  </w:num>
  <w:num w:numId="3" w16cid:durableId="677317540">
    <w:abstractNumId w:val="9"/>
  </w:num>
  <w:num w:numId="4" w16cid:durableId="1167407403">
    <w:abstractNumId w:val="8"/>
  </w:num>
  <w:num w:numId="5" w16cid:durableId="1134568010">
    <w:abstractNumId w:val="7"/>
  </w:num>
  <w:num w:numId="6" w16cid:durableId="2027710407">
    <w:abstractNumId w:val="1"/>
  </w:num>
  <w:num w:numId="7" w16cid:durableId="210386677">
    <w:abstractNumId w:val="6"/>
  </w:num>
  <w:num w:numId="8" w16cid:durableId="116415353">
    <w:abstractNumId w:val="3"/>
  </w:num>
  <w:num w:numId="9" w16cid:durableId="469638442">
    <w:abstractNumId w:val="2"/>
  </w:num>
  <w:num w:numId="10" w16cid:durableId="5000523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41C04"/>
    <w:rsid w:val="00081151"/>
    <w:rsid w:val="00085D06"/>
    <w:rsid w:val="00092214"/>
    <w:rsid w:val="000B3987"/>
    <w:rsid w:val="000B76BC"/>
    <w:rsid w:val="000D4C2C"/>
    <w:rsid w:val="001F07F6"/>
    <w:rsid w:val="001F6FA0"/>
    <w:rsid w:val="00217AA5"/>
    <w:rsid w:val="00245161"/>
    <w:rsid w:val="00267F61"/>
    <w:rsid w:val="00272AFA"/>
    <w:rsid w:val="0037541D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675394"/>
    <w:rsid w:val="0068134D"/>
    <w:rsid w:val="00695869"/>
    <w:rsid w:val="006A4922"/>
    <w:rsid w:val="006E4988"/>
    <w:rsid w:val="006F113D"/>
    <w:rsid w:val="0071653D"/>
    <w:rsid w:val="0074215C"/>
    <w:rsid w:val="00771730"/>
    <w:rsid w:val="00785BFE"/>
    <w:rsid w:val="00786AE8"/>
    <w:rsid w:val="007A5895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90BB1"/>
    <w:rsid w:val="00A023E2"/>
    <w:rsid w:val="00A16D12"/>
    <w:rsid w:val="00A5004B"/>
    <w:rsid w:val="00A5284A"/>
    <w:rsid w:val="00A71BAC"/>
    <w:rsid w:val="00A93E9A"/>
    <w:rsid w:val="00AC0E94"/>
    <w:rsid w:val="00AE0D6A"/>
    <w:rsid w:val="00B63774"/>
    <w:rsid w:val="00B66857"/>
    <w:rsid w:val="00B96B87"/>
    <w:rsid w:val="00BE6424"/>
    <w:rsid w:val="00C240C0"/>
    <w:rsid w:val="00C351D2"/>
    <w:rsid w:val="00C42611"/>
    <w:rsid w:val="00C46981"/>
    <w:rsid w:val="00C502E3"/>
    <w:rsid w:val="00C92B88"/>
    <w:rsid w:val="00CA784F"/>
    <w:rsid w:val="00D02921"/>
    <w:rsid w:val="00D50576"/>
    <w:rsid w:val="00D56D22"/>
    <w:rsid w:val="00D87D1F"/>
    <w:rsid w:val="00DA33A8"/>
    <w:rsid w:val="00DB5296"/>
    <w:rsid w:val="00E2605B"/>
    <w:rsid w:val="00E83C09"/>
    <w:rsid w:val="00E96EB0"/>
    <w:rsid w:val="00EF1FF3"/>
    <w:rsid w:val="00F34AB5"/>
    <w:rsid w:val="00F34ABD"/>
    <w:rsid w:val="00F41627"/>
    <w:rsid w:val="00FB2E69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C43D6"/>
  <w15:docId w15:val="{66EC1CC9-2847-4C67-8FD0-D2343D1AC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apal.2020.10285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2298/FIL1613389K" TargetMode="External"/><Relationship Id="rId12" Type="http://schemas.openxmlformats.org/officeDocument/2006/relationships/hyperlink" Target="https://doi.org/10.1007/s00153-021-00799-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17/jsl.2021.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i.org/10.1002/malq.20190007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4467/20842589rm.19.003.106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Nikola Sarajlija</cp:lastModifiedBy>
  <cp:revision>9</cp:revision>
  <dcterms:created xsi:type="dcterms:W3CDTF">2023-04-04T09:11:00Z</dcterms:created>
  <dcterms:modified xsi:type="dcterms:W3CDTF">2023-06-01T21:03:00Z</dcterms:modified>
</cp:coreProperties>
</file>