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822"/>
        <w:gridCol w:w="260"/>
        <w:gridCol w:w="372"/>
        <w:gridCol w:w="126"/>
        <w:gridCol w:w="1018"/>
        <w:gridCol w:w="822"/>
        <w:gridCol w:w="282"/>
        <w:gridCol w:w="112"/>
        <w:gridCol w:w="850"/>
        <w:gridCol w:w="438"/>
        <w:gridCol w:w="176"/>
        <w:gridCol w:w="1313"/>
        <w:gridCol w:w="374"/>
        <w:gridCol w:w="1687"/>
      </w:tblGrid>
      <w:tr w:rsidR="00DE7654" w:rsidRPr="001460E0" w:rsidTr="00FF60E6">
        <w:trPr>
          <w:trHeight w:val="107"/>
        </w:trPr>
        <w:tc>
          <w:tcPr>
            <w:tcW w:w="4518" w:type="dxa"/>
            <w:gridSpan w:val="8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4950" w:type="dxa"/>
            <w:gridSpan w:val="7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Александра Драгин</w:t>
            </w:r>
          </w:p>
        </w:tc>
      </w:tr>
      <w:tr w:rsidR="00DE7654" w:rsidRPr="001460E0" w:rsidTr="00FF60E6">
        <w:trPr>
          <w:trHeight w:val="53"/>
        </w:trPr>
        <w:tc>
          <w:tcPr>
            <w:tcW w:w="4518" w:type="dxa"/>
            <w:gridSpan w:val="8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4950" w:type="dxa"/>
            <w:gridSpan w:val="7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редовни професор</w:t>
            </w:r>
          </w:p>
        </w:tc>
      </w:tr>
      <w:tr w:rsidR="00DE7654" w:rsidRPr="001460E0" w:rsidTr="00FF60E6">
        <w:trPr>
          <w:trHeight w:val="440"/>
        </w:trPr>
        <w:tc>
          <w:tcPr>
            <w:tcW w:w="4518" w:type="dxa"/>
            <w:gridSpan w:val="8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 xml:space="preserve"> или непуним </w:t>
            </w:r>
            <w:r w:rsidRPr="001460E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4950" w:type="dxa"/>
            <w:gridSpan w:val="7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Природно-математички факултет, Универзитет у Новом Саду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, од 01.12.2005. је запослена на ПМФ-у</w:t>
            </w: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а од 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01.10.2018. са пуним радним временом на ПМФ-у.</w:t>
            </w:r>
          </w:p>
        </w:tc>
      </w:tr>
      <w:tr w:rsidR="00DE7654" w:rsidRPr="001460E0" w:rsidTr="00FF60E6">
        <w:trPr>
          <w:trHeight w:val="98"/>
        </w:trPr>
        <w:tc>
          <w:tcPr>
            <w:tcW w:w="4518" w:type="dxa"/>
            <w:gridSpan w:val="8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4950" w:type="dxa"/>
            <w:gridSpan w:val="7"/>
            <w:vAlign w:val="center"/>
          </w:tcPr>
          <w:p w:rsidR="00DE7654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>Туризам</w:t>
            </w:r>
          </w:p>
        </w:tc>
      </w:tr>
      <w:tr w:rsidR="00DE7654" w:rsidRPr="001460E0" w:rsidTr="00FF60E6">
        <w:trPr>
          <w:trHeight w:val="42"/>
        </w:trPr>
        <w:tc>
          <w:tcPr>
            <w:tcW w:w="9468" w:type="dxa"/>
            <w:gridSpan w:val="15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DE7654" w:rsidRPr="001460E0" w:rsidTr="00FF60E6">
        <w:trPr>
          <w:trHeight w:val="62"/>
        </w:trPr>
        <w:tc>
          <w:tcPr>
            <w:tcW w:w="2396" w:type="dxa"/>
            <w:gridSpan w:val="5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8" w:type="dxa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927" w:type="dxa"/>
            <w:gridSpan w:val="3"/>
            <w:shd w:val="clear" w:color="auto" w:fill="auto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>Научна о</w:t>
            </w: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DE7654" w:rsidRPr="001460E0" w:rsidRDefault="00FF60E6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 xml:space="preserve">Ужа научна </w:t>
            </w:r>
            <w:r w:rsidR="00DE7654" w:rsidRPr="001460E0">
              <w:rPr>
                <w:rFonts w:ascii="Times New Roman" w:hAnsi="Times New Roman"/>
                <w:sz w:val="16"/>
                <w:szCs w:val="16"/>
              </w:rPr>
              <w:t>област</w:t>
            </w:r>
          </w:p>
        </w:tc>
      </w:tr>
      <w:tr w:rsidR="00C02DCD" w:rsidRPr="001460E0" w:rsidTr="00FF60E6">
        <w:trPr>
          <w:trHeight w:val="98"/>
        </w:trPr>
        <w:tc>
          <w:tcPr>
            <w:tcW w:w="2396" w:type="dxa"/>
            <w:gridSpan w:val="5"/>
            <w:vAlign w:val="center"/>
          </w:tcPr>
          <w:p w:rsidR="00C02DCD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1018" w:type="dxa"/>
            <w:vAlign w:val="center"/>
          </w:tcPr>
          <w:p w:rsidR="00C02DCD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>2018.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C02DCD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  <w:vAlign w:val="center"/>
          </w:tcPr>
          <w:p w:rsidR="00C02DCD" w:rsidRPr="00BA0CDD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A0CDD">
              <w:rPr>
                <w:rFonts w:ascii="Times New Roman" w:hAnsi="Times New Roman"/>
                <w:sz w:val="16"/>
                <w:szCs w:val="16"/>
              </w:rPr>
              <w:t>Туризам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C02DCD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highlight w:val="yellow"/>
                <w:lang w:val="sr-Cyrl-CS"/>
              </w:rPr>
            </w:pPr>
            <w:r w:rsidRPr="00F77662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F77662" w:rsidRPr="001460E0" w:rsidTr="006C5E24">
        <w:trPr>
          <w:trHeight w:val="42"/>
        </w:trPr>
        <w:tc>
          <w:tcPr>
            <w:tcW w:w="2396" w:type="dxa"/>
            <w:gridSpan w:val="5"/>
            <w:vAlign w:val="center"/>
          </w:tcPr>
          <w:p w:rsidR="00F77662" w:rsidRPr="001460E0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1018" w:type="dxa"/>
            <w:vAlign w:val="center"/>
          </w:tcPr>
          <w:p w:rsidR="00F77662" w:rsidRPr="001460E0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>2008.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F77662" w:rsidRPr="001460E0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</w:tcPr>
          <w:p w:rsidR="00F77662" w:rsidRPr="00BA0CDD" w:rsidRDefault="00F77662">
            <w:r w:rsidRPr="00BA0CDD">
              <w:rPr>
                <w:rFonts w:ascii="Times New Roman" w:hAnsi="Times New Roman"/>
                <w:sz w:val="16"/>
                <w:szCs w:val="16"/>
              </w:rPr>
              <w:t>Туризам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F77662" w:rsidRPr="00F77662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77662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F77662" w:rsidRPr="001460E0" w:rsidTr="006C5E24">
        <w:trPr>
          <w:trHeight w:val="42"/>
        </w:trPr>
        <w:tc>
          <w:tcPr>
            <w:tcW w:w="2396" w:type="dxa"/>
            <w:gridSpan w:val="5"/>
            <w:vAlign w:val="center"/>
          </w:tcPr>
          <w:p w:rsidR="00F77662" w:rsidRPr="001460E0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1018" w:type="dxa"/>
            <w:vAlign w:val="center"/>
          </w:tcPr>
          <w:p w:rsidR="00F77662" w:rsidRPr="001460E0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>2005.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F77662" w:rsidRPr="001460E0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</w:tcPr>
          <w:p w:rsidR="00F77662" w:rsidRPr="00BA0CDD" w:rsidRDefault="00F77662">
            <w:r w:rsidRPr="00BA0CDD">
              <w:rPr>
                <w:rFonts w:ascii="Times New Roman" w:hAnsi="Times New Roman"/>
                <w:sz w:val="16"/>
                <w:szCs w:val="16"/>
              </w:rPr>
              <w:t>Туризам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F77662" w:rsidRPr="00F77662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77662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F77662" w:rsidRPr="001460E0" w:rsidTr="006C5E24">
        <w:trPr>
          <w:trHeight w:val="42"/>
        </w:trPr>
        <w:tc>
          <w:tcPr>
            <w:tcW w:w="2396" w:type="dxa"/>
            <w:gridSpan w:val="5"/>
            <w:vAlign w:val="center"/>
          </w:tcPr>
          <w:p w:rsidR="00F77662" w:rsidRPr="001460E0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1018" w:type="dxa"/>
            <w:vAlign w:val="center"/>
          </w:tcPr>
          <w:p w:rsidR="00F77662" w:rsidRPr="001460E0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>2002.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F77662" w:rsidRPr="001460E0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</w:tcPr>
          <w:p w:rsidR="00F77662" w:rsidRPr="00BA0CDD" w:rsidRDefault="00F77662">
            <w:r w:rsidRPr="00BA0CDD">
              <w:rPr>
                <w:rFonts w:ascii="Times New Roman" w:hAnsi="Times New Roman"/>
                <w:sz w:val="16"/>
                <w:szCs w:val="16"/>
              </w:rPr>
              <w:t>Туризам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F77662" w:rsidRPr="00F77662" w:rsidRDefault="00F77662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F77662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DE7654" w:rsidRPr="001460E0" w:rsidTr="00FF60E6">
        <w:trPr>
          <w:trHeight w:val="42"/>
        </w:trPr>
        <w:tc>
          <w:tcPr>
            <w:tcW w:w="9468" w:type="dxa"/>
            <w:gridSpan w:val="15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1460E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на првом или другом степену студија</w:t>
            </w:r>
          </w:p>
        </w:tc>
      </w:tr>
      <w:tr w:rsidR="00DE7654" w:rsidRPr="001460E0" w:rsidTr="00FF60E6">
        <w:trPr>
          <w:trHeight w:val="422"/>
        </w:trPr>
        <w:tc>
          <w:tcPr>
            <w:tcW w:w="816" w:type="dxa"/>
            <w:shd w:val="clear" w:color="auto" w:fill="auto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,2,3...</w:t>
            </w: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>Ознака предмета</w:t>
            </w:r>
          </w:p>
        </w:tc>
        <w:tc>
          <w:tcPr>
            <w:tcW w:w="2732" w:type="dxa"/>
            <w:gridSpan w:val="6"/>
            <w:shd w:val="clear" w:color="auto" w:fill="auto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iCs/>
                <w:sz w:val="16"/>
                <w:szCs w:val="16"/>
              </w:rPr>
              <w:t>Назив предмета</w:t>
            </w:r>
            <w:r w:rsidRPr="001460E0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464" w:type="dxa"/>
            <w:gridSpan w:val="3"/>
            <w:shd w:val="clear" w:color="auto" w:fill="auto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>Вид наставе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iCs/>
                <w:sz w:val="16"/>
                <w:szCs w:val="16"/>
              </w:rPr>
              <w:t>Назив студ</w:t>
            </w:r>
            <w:r w:rsidR="00FF60E6" w:rsidRPr="001460E0">
              <w:rPr>
                <w:rFonts w:ascii="Times New Roman" w:hAnsi="Times New Roman"/>
                <w:iCs/>
                <w:sz w:val="16"/>
                <w:szCs w:val="16"/>
              </w:rPr>
              <w:t>.</w:t>
            </w:r>
            <w:r w:rsidRPr="001460E0">
              <w:rPr>
                <w:rFonts w:ascii="Times New Roman" w:hAnsi="Times New Roman"/>
                <w:iCs/>
                <w:sz w:val="16"/>
                <w:szCs w:val="16"/>
              </w:rPr>
              <w:t xml:space="preserve"> програма 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1460E0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 (</w:t>
            </w:r>
            <w:r w:rsidRPr="001460E0">
              <w:rPr>
                <w:rFonts w:ascii="Times New Roman" w:hAnsi="Times New Roman"/>
                <w:iCs/>
                <w:sz w:val="16"/>
                <w:szCs w:val="16"/>
              </w:rPr>
              <w:t xml:space="preserve">ОАС, </w:t>
            </w:r>
            <w:r w:rsidR="00FF60E6" w:rsidRPr="001460E0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  <w:r w:rsidRPr="001460E0">
              <w:rPr>
                <w:rFonts w:ascii="Times New Roman" w:hAnsi="Times New Roman"/>
                <w:iCs/>
                <w:sz w:val="16"/>
                <w:szCs w:val="16"/>
              </w:rPr>
              <w:t>)</w:t>
            </w:r>
          </w:p>
        </w:tc>
      </w:tr>
      <w:tr w:rsidR="00DE7654" w:rsidRPr="001460E0" w:rsidTr="00FF60E6">
        <w:trPr>
          <w:trHeight w:val="224"/>
        </w:trPr>
        <w:tc>
          <w:tcPr>
            <w:tcW w:w="816" w:type="dxa"/>
            <w:shd w:val="clear" w:color="auto" w:fill="auto"/>
            <w:vAlign w:val="center"/>
          </w:tcPr>
          <w:p w:rsidR="00DE7654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78229E"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DE7654" w:rsidRPr="001460E0" w:rsidRDefault="0078229E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Т108</w:t>
            </w:r>
          </w:p>
        </w:tc>
        <w:tc>
          <w:tcPr>
            <w:tcW w:w="2732" w:type="dxa"/>
            <w:gridSpan w:val="6"/>
            <w:shd w:val="clear" w:color="auto" w:fill="auto"/>
            <w:vAlign w:val="center"/>
          </w:tcPr>
          <w:p w:rsidR="00DE7654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Култура и комуникација у туризму</w:t>
            </w:r>
          </w:p>
        </w:tc>
        <w:tc>
          <w:tcPr>
            <w:tcW w:w="1464" w:type="dxa"/>
            <w:gridSpan w:val="3"/>
            <w:shd w:val="clear" w:color="auto" w:fill="auto"/>
            <w:vAlign w:val="center"/>
          </w:tcPr>
          <w:p w:rsidR="00DE7654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DE7654" w:rsidRPr="001460E0" w:rsidRDefault="001A3700" w:rsidP="00FF60E6">
            <w:pPr>
              <w:tabs>
                <w:tab w:val="left" w:pos="567"/>
              </w:tabs>
              <w:ind w:right="-157"/>
              <w:rPr>
                <w:rFonts w:ascii="Times New Roman" w:hAnsi="Times New Roman"/>
                <w:sz w:val="16"/>
                <w:szCs w:val="16"/>
                <w:highlight w:val="yellow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Дипл. т</w:t>
            </w:r>
            <w:r w:rsidRPr="001A3700">
              <w:rPr>
                <w:rFonts w:ascii="Times New Roman" w:hAnsi="Times New Roman"/>
                <w:sz w:val="16"/>
                <w:szCs w:val="16"/>
                <w:lang w:val="sr-Cyrl-CS"/>
              </w:rPr>
              <w:t>уриз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молог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E7654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1A3700" w:rsidRPr="001460E0" w:rsidTr="00B70E61">
        <w:trPr>
          <w:trHeight w:val="206"/>
        </w:trPr>
        <w:tc>
          <w:tcPr>
            <w:tcW w:w="816" w:type="dxa"/>
            <w:shd w:val="clear" w:color="auto" w:fill="auto"/>
            <w:vAlign w:val="center"/>
          </w:tcPr>
          <w:p w:rsidR="001A3700" w:rsidRPr="001460E0" w:rsidRDefault="001A3700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1A3700" w:rsidRPr="001460E0" w:rsidRDefault="001A3700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Т358</w:t>
            </w:r>
          </w:p>
        </w:tc>
        <w:tc>
          <w:tcPr>
            <w:tcW w:w="2732" w:type="dxa"/>
            <w:gridSpan w:val="6"/>
            <w:shd w:val="clear" w:color="auto" w:fill="auto"/>
            <w:vAlign w:val="center"/>
          </w:tcPr>
          <w:p w:rsidR="001A3700" w:rsidRPr="001460E0" w:rsidRDefault="001A3700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Селективни облици туризма</w:t>
            </w:r>
          </w:p>
        </w:tc>
        <w:tc>
          <w:tcPr>
            <w:tcW w:w="1464" w:type="dxa"/>
            <w:gridSpan w:val="3"/>
            <w:shd w:val="clear" w:color="auto" w:fill="auto"/>
            <w:vAlign w:val="center"/>
          </w:tcPr>
          <w:p w:rsidR="001A3700" w:rsidRPr="001460E0" w:rsidRDefault="001A3700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1A3700" w:rsidRDefault="001A3700">
            <w:r w:rsidRPr="003507A4">
              <w:rPr>
                <w:rFonts w:ascii="Times New Roman" w:hAnsi="Times New Roman"/>
                <w:sz w:val="16"/>
                <w:szCs w:val="16"/>
                <w:lang w:val="sr-Cyrl-CS"/>
              </w:rPr>
              <w:t>Дипл. туризмолог</w:t>
            </w:r>
          </w:p>
        </w:tc>
        <w:tc>
          <w:tcPr>
            <w:tcW w:w="1687" w:type="dxa"/>
            <w:shd w:val="clear" w:color="auto" w:fill="auto"/>
          </w:tcPr>
          <w:p w:rsidR="001A3700" w:rsidRPr="001460E0" w:rsidRDefault="001A3700" w:rsidP="00FF60E6">
            <w:pPr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1A3700" w:rsidRPr="001460E0" w:rsidTr="00B70E61">
        <w:trPr>
          <w:trHeight w:val="242"/>
        </w:trPr>
        <w:tc>
          <w:tcPr>
            <w:tcW w:w="816" w:type="dxa"/>
            <w:shd w:val="clear" w:color="auto" w:fill="auto"/>
            <w:vAlign w:val="center"/>
          </w:tcPr>
          <w:p w:rsidR="001A3700" w:rsidRPr="001460E0" w:rsidRDefault="001A3700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1A3700" w:rsidRPr="001460E0" w:rsidRDefault="001A3700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Т334</w:t>
            </w:r>
          </w:p>
        </w:tc>
        <w:tc>
          <w:tcPr>
            <w:tcW w:w="2732" w:type="dxa"/>
            <w:gridSpan w:val="6"/>
            <w:shd w:val="clear" w:color="auto" w:fill="auto"/>
            <w:vAlign w:val="center"/>
          </w:tcPr>
          <w:p w:rsidR="001A3700" w:rsidRPr="001460E0" w:rsidRDefault="001A3700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Наутички туризам</w:t>
            </w:r>
          </w:p>
        </w:tc>
        <w:tc>
          <w:tcPr>
            <w:tcW w:w="1464" w:type="dxa"/>
            <w:gridSpan w:val="3"/>
            <w:shd w:val="clear" w:color="auto" w:fill="auto"/>
            <w:vAlign w:val="center"/>
          </w:tcPr>
          <w:p w:rsidR="001A3700" w:rsidRPr="001460E0" w:rsidRDefault="001A3700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1A3700" w:rsidRDefault="001A3700">
            <w:r w:rsidRPr="003507A4">
              <w:rPr>
                <w:rFonts w:ascii="Times New Roman" w:hAnsi="Times New Roman"/>
                <w:sz w:val="16"/>
                <w:szCs w:val="16"/>
                <w:lang w:val="sr-Cyrl-CS"/>
              </w:rPr>
              <w:t>Дипл. туризмолог</w:t>
            </w:r>
          </w:p>
        </w:tc>
        <w:tc>
          <w:tcPr>
            <w:tcW w:w="1687" w:type="dxa"/>
            <w:shd w:val="clear" w:color="auto" w:fill="auto"/>
          </w:tcPr>
          <w:p w:rsidR="001A3700" w:rsidRPr="001460E0" w:rsidRDefault="001A3700" w:rsidP="00FF60E6">
            <w:pPr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C02DCD" w:rsidRPr="001460E0" w:rsidTr="00FF60E6">
        <w:trPr>
          <w:trHeight w:val="71"/>
        </w:trPr>
        <w:tc>
          <w:tcPr>
            <w:tcW w:w="816" w:type="dxa"/>
            <w:shd w:val="clear" w:color="auto" w:fill="auto"/>
            <w:vAlign w:val="center"/>
          </w:tcPr>
          <w:p w:rsidR="00C02DCD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4</w:t>
            </w:r>
            <w:r w:rsidR="0078229E"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C02DCD" w:rsidRPr="001460E0" w:rsidRDefault="0078229E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Г408</w:t>
            </w:r>
          </w:p>
        </w:tc>
        <w:tc>
          <w:tcPr>
            <w:tcW w:w="2732" w:type="dxa"/>
            <w:gridSpan w:val="6"/>
            <w:shd w:val="clear" w:color="auto" w:fill="auto"/>
            <w:vAlign w:val="center"/>
          </w:tcPr>
          <w:p w:rsidR="00C02DCD" w:rsidRPr="001460E0" w:rsidRDefault="00FF60E6" w:rsidP="00FF60E6">
            <w:pPr>
              <w:tabs>
                <w:tab w:val="left" w:pos="567"/>
              </w:tabs>
              <w:ind w:left="-116" w:right="-68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="00C02DCD"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Интернет у настави географије</w:t>
            </w:r>
          </w:p>
        </w:tc>
        <w:tc>
          <w:tcPr>
            <w:tcW w:w="1464" w:type="dxa"/>
            <w:gridSpan w:val="3"/>
            <w:shd w:val="clear" w:color="auto" w:fill="auto"/>
            <w:vAlign w:val="center"/>
          </w:tcPr>
          <w:p w:rsidR="00C02DCD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C02DCD" w:rsidRPr="001A3700" w:rsidRDefault="001A3700" w:rsidP="001A3700">
            <w:pPr>
              <w:tabs>
                <w:tab w:val="left" w:pos="567"/>
              </w:tabs>
              <w:ind w:right="-157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Дипломирани п</w:t>
            </w:r>
            <w:r w:rsidR="0078229E" w:rsidRPr="001A3700">
              <w:rPr>
                <w:rFonts w:ascii="Times New Roman" w:hAnsi="Times New Roman"/>
                <w:sz w:val="16"/>
                <w:szCs w:val="16"/>
                <w:lang w:val="sr-Cyrl-CS"/>
              </w:rPr>
              <w:t>роф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есор</w:t>
            </w:r>
            <w:r w:rsidR="0078229E" w:rsidRPr="001A370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географије</w:t>
            </w:r>
          </w:p>
        </w:tc>
        <w:tc>
          <w:tcPr>
            <w:tcW w:w="1687" w:type="dxa"/>
            <w:shd w:val="clear" w:color="auto" w:fill="auto"/>
          </w:tcPr>
          <w:p w:rsidR="00C02DCD" w:rsidRPr="001460E0" w:rsidRDefault="00C02DCD" w:rsidP="00FF60E6">
            <w:pPr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DE7654" w:rsidRPr="001460E0" w:rsidTr="00DE7654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DE7654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5</w:t>
            </w:r>
            <w:r w:rsidR="0078229E"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DE7654" w:rsidRPr="001460E0" w:rsidRDefault="0078229E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МТ101</w:t>
            </w:r>
          </w:p>
        </w:tc>
        <w:tc>
          <w:tcPr>
            <w:tcW w:w="2732" w:type="dxa"/>
            <w:gridSpan w:val="6"/>
            <w:shd w:val="clear" w:color="auto" w:fill="auto"/>
            <w:vAlign w:val="center"/>
          </w:tcPr>
          <w:p w:rsidR="00DE7654" w:rsidRPr="001460E0" w:rsidRDefault="00C02DCD" w:rsidP="00FF60E6">
            <w:pPr>
              <w:tabs>
                <w:tab w:val="left" w:pos="567"/>
              </w:tabs>
              <w:ind w:right="-68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Етика и друштвено одговорно пословање у туризму</w:t>
            </w:r>
          </w:p>
        </w:tc>
        <w:tc>
          <w:tcPr>
            <w:tcW w:w="1464" w:type="dxa"/>
            <w:gridSpan w:val="3"/>
            <w:shd w:val="clear" w:color="auto" w:fill="auto"/>
            <w:vAlign w:val="center"/>
          </w:tcPr>
          <w:p w:rsidR="00DE7654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DE7654" w:rsidRPr="001A3700" w:rsidRDefault="0078229E" w:rsidP="001A3700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A3700">
              <w:rPr>
                <w:rFonts w:ascii="Times New Roman" w:hAnsi="Times New Roman"/>
                <w:sz w:val="16"/>
                <w:szCs w:val="16"/>
                <w:lang w:val="sr-Cyrl-CS"/>
              </w:rPr>
              <w:t>Мастер тури</w:t>
            </w:r>
            <w:r w:rsidR="001A3700" w:rsidRPr="001A3700">
              <w:rPr>
                <w:rFonts w:ascii="Times New Roman" w:hAnsi="Times New Roman"/>
                <w:sz w:val="16"/>
                <w:szCs w:val="16"/>
                <w:lang w:val="sr-Cyrl-CS"/>
              </w:rPr>
              <w:t>змолог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E7654" w:rsidRPr="001460E0" w:rsidRDefault="0078229E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C02DCD" w:rsidRPr="001460E0" w:rsidTr="00DE7654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C02DCD" w:rsidRPr="001460E0" w:rsidRDefault="0078229E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C02DCD" w:rsidRPr="001460E0" w:rsidRDefault="0078229E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МТ106</w:t>
            </w:r>
          </w:p>
        </w:tc>
        <w:tc>
          <w:tcPr>
            <w:tcW w:w="2732" w:type="dxa"/>
            <w:gridSpan w:val="6"/>
            <w:shd w:val="clear" w:color="auto" w:fill="auto"/>
            <w:vAlign w:val="center"/>
          </w:tcPr>
          <w:p w:rsidR="00C02DCD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Интеркултурна комуникација</w:t>
            </w:r>
          </w:p>
        </w:tc>
        <w:tc>
          <w:tcPr>
            <w:tcW w:w="1464" w:type="dxa"/>
            <w:gridSpan w:val="3"/>
            <w:shd w:val="clear" w:color="auto" w:fill="auto"/>
            <w:vAlign w:val="center"/>
          </w:tcPr>
          <w:p w:rsidR="00C02DCD" w:rsidRPr="001460E0" w:rsidRDefault="00C02DCD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C02DCD" w:rsidRPr="001A3700" w:rsidRDefault="001A3700" w:rsidP="001A3700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A3700">
              <w:rPr>
                <w:rFonts w:ascii="Times New Roman" w:hAnsi="Times New Roman"/>
                <w:sz w:val="16"/>
                <w:szCs w:val="16"/>
                <w:lang w:val="sr-Cyrl-CS"/>
              </w:rPr>
              <w:t>МАС у</w:t>
            </w:r>
            <w:r w:rsidR="0078229E" w:rsidRPr="001A3700">
              <w:rPr>
                <w:rFonts w:ascii="Times New Roman" w:hAnsi="Times New Roman"/>
                <w:sz w:val="16"/>
                <w:szCs w:val="16"/>
                <w:lang w:val="sr-Cyrl-CS"/>
              </w:rPr>
              <w:t>прављање културним туризмом и културним наслеђем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C02DCD" w:rsidRPr="001460E0" w:rsidRDefault="0078229E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DE7654" w:rsidRPr="001460E0" w:rsidTr="00FF60E6">
        <w:trPr>
          <w:trHeight w:val="179"/>
        </w:trPr>
        <w:tc>
          <w:tcPr>
            <w:tcW w:w="9468" w:type="dxa"/>
            <w:gridSpan w:val="15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F60E6" w:rsidRPr="001460E0" w:rsidTr="00DE7654">
        <w:trPr>
          <w:trHeight w:val="427"/>
        </w:trPr>
        <w:tc>
          <w:tcPr>
            <w:tcW w:w="1638" w:type="dxa"/>
            <w:gridSpan w:val="2"/>
            <w:vAlign w:val="center"/>
          </w:tcPr>
          <w:p w:rsidR="00FF60E6" w:rsidRPr="001460E0" w:rsidRDefault="00FF60E6" w:rsidP="00FF60E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3"/>
            <w:shd w:val="clear" w:color="auto" w:fill="auto"/>
            <w:vAlign w:val="center"/>
          </w:tcPr>
          <w:p w:rsidR="00FF60E6" w:rsidRPr="001460E0" w:rsidRDefault="00FF60E6" w:rsidP="001460E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Dragin, A.S.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, Majstorović, N., Mijatov, M., Janičić, B., Stojanović, V. (2022). Clusters of Generation Z and Travel Risks Perception: Constraining VS Push-Pull Factors</w:t>
            </w:r>
            <w:r w:rsidR="001460E0" w:rsidRPr="001460E0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Book tittle: The Emerald Handbook of Destination Recovery in Tourism and Hospitality, pp. 375-395, Emerald, Bingley: UK. doi:10.1108/978-1-80262-073-320221022 ISBN: 978-1-80262-074-0 (Print) ISBN: 978-1-80262-073-3 (Online) ISBN: 978-1-80262-075-7 (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Epub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М11</w:t>
            </w:r>
          </w:p>
        </w:tc>
      </w:tr>
      <w:tr w:rsidR="00FF60E6" w:rsidRPr="001460E0" w:rsidTr="00DE7654">
        <w:trPr>
          <w:trHeight w:val="427"/>
        </w:trPr>
        <w:tc>
          <w:tcPr>
            <w:tcW w:w="1638" w:type="dxa"/>
            <w:gridSpan w:val="2"/>
            <w:vAlign w:val="center"/>
          </w:tcPr>
          <w:p w:rsidR="00FF60E6" w:rsidRPr="001460E0" w:rsidRDefault="00FF60E6" w:rsidP="00FF60E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3"/>
            <w:shd w:val="clear" w:color="auto" w:fill="auto"/>
            <w:vAlign w:val="center"/>
          </w:tcPr>
          <w:p w:rsidR="00FF60E6" w:rsidRPr="001460E0" w:rsidRDefault="00FF60E6" w:rsidP="00F47B87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Dragin</w:t>
            </w:r>
            <w:proofErr w:type="spellEnd"/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, A.S.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Mijatov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M.B.,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Majstorović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N.,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Janičić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B.,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Korovljev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D. (2022). COVID-19 Pandemic and Young Tourists’ Travel Risk Perceptions. A chapter No. 95 in Stanley D.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Brunn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 and Donna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Gilbreath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eds., 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COVID-19 and a World of Ad Hoc Geographies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Vol. 3, pp. 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1755-1775.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ISBN: 978-3-030-94349-3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 (New York: Springer Cham).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М11</w:t>
            </w:r>
          </w:p>
        </w:tc>
      </w:tr>
      <w:tr w:rsidR="00FF60E6" w:rsidRPr="001460E0" w:rsidTr="00DE7654">
        <w:trPr>
          <w:trHeight w:val="427"/>
        </w:trPr>
        <w:tc>
          <w:tcPr>
            <w:tcW w:w="1638" w:type="dxa"/>
            <w:gridSpan w:val="2"/>
            <w:vAlign w:val="center"/>
          </w:tcPr>
          <w:p w:rsidR="00FF60E6" w:rsidRPr="001460E0" w:rsidRDefault="00FF60E6" w:rsidP="00FF60E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3"/>
            <w:shd w:val="clear" w:color="auto" w:fill="auto"/>
            <w:vAlign w:val="center"/>
          </w:tcPr>
          <w:p w:rsidR="00FF60E6" w:rsidRPr="001460E0" w:rsidRDefault="00FF60E6" w:rsidP="00F47B8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Dragin</w:t>
            </w:r>
            <w:proofErr w:type="spellEnd"/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, A.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Đurđev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B.,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Armenski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T.,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T.,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Pavić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D.,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Ivkov-Džigurski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A.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Košić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K.,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Favro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S. (2014): Analysis of the Labor Force Composition on Cruisers: the Danube Through Central and Southeast Europe. Journal of Transport Geography, 39, 62-72.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М21а</w:t>
            </w:r>
          </w:p>
        </w:tc>
      </w:tr>
      <w:tr w:rsidR="00FF60E6" w:rsidRPr="001460E0" w:rsidTr="00DE7654">
        <w:trPr>
          <w:trHeight w:val="427"/>
        </w:trPr>
        <w:tc>
          <w:tcPr>
            <w:tcW w:w="1638" w:type="dxa"/>
            <w:gridSpan w:val="2"/>
            <w:vAlign w:val="center"/>
          </w:tcPr>
          <w:p w:rsidR="00FF60E6" w:rsidRPr="001460E0" w:rsidRDefault="00FF60E6" w:rsidP="00FF60E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3"/>
            <w:shd w:val="clear" w:color="auto" w:fill="auto"/>
            <w:vAlign w:val="center"/>
          </w:tcPr>
          <w:p w:rsidR="00FF60E6" w:rsidRPr="001460E0" w:rsidRDefault="001460E0" w:rsidP="00F47B8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 xml:space="preserve">Marković, Slobodanka, Perić, M., Mijatov, M.,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Dragin, A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., Doljak, Dejan (2020). Attitudes of the Local Population in Border Municipalities on Development of Sport-Event Tourism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Journal of Hospitality &amp; Tourism Research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In Press. https://emxpert.net/sageedit/journals/Welcome/Index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М21</w:t>
            </w:r>
          </w:p>
        </w:tc>
      </w:tr>
      <w:tr w:rsidR="00FF60E6" w:rsidRPr="001460E0" w:rsidTr="00DE7654">
        <w:trPr>
          <w:trHeight w:val="427"/>
        </w:trPr>
        <w:tc>
          <w:tcPr>
            <w:tcW w:w="1638" w:type="dxa"/>
            <w:gridSpan w:val="2"/>
            <w:vAlign w:val="center"/>
          </w:tcPr>
          <w:p w:rsidR="00FF60E6" w:rsidRPr="001460E0" w:rsidRDefault="00FF60E6" w:rsidP="00FF60E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3"/>
            <w:shd w:val="clear" w:color="auto" w:fill="auto"/>
            <w:vAlign w:val="center"/>
          </w:tcPr>
          <w:p w:rsidR="00FF60E6" w:rsidRPr="001460E0" w:rsidRDefault="001460E0" w:rsidP="001460E0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Dragin</w:t>
            </w:r>
            <w:proofErr w:type="spellEnd"/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, A.S.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Mijato</w:t>
            </w:r>
            <w:r w:rsidR="00D50B8C">
              <w:rPr>
                <w:rFonts w:ascii="Times New Roman" w:hAnsi="Times New Roman"/>
                <w:sz w:val="16"/>
                <w:szCs w:val="16"/>
              </w:rPr>
              <w:t>v</w:t>
            </w:r>
            <w:proofErr w:type="spellEnd"/>
            <w:r w:rsidR="00D50B8C">
              <w:rPr>
                <w:rFonts w:ascii="Times New Roman" w:hAnsi="Times New Roman"/>
                <w:sz w:val="16"/>
                <w:szCs w:val="16"/>
              </w:rPr>
              <w:t xml:space="preserve">, M.B., </w:t>
            </w:r>
            <w:proofErr w:type="spellStart"/>
            <w:r w:rsidR="00D50B8C">
              <w:rPr>
                <w:rFonts w:ascii="Times New Roman" w:hAnsi="Times New Roman"/>
                <w:sz w:val="16"/>
                <w:szCs w:val="16"/>
              </w:rPr>
              <w:t>Munitlak</w:t>
            </w:r>
            <w:proofErr w:type="spellEnd"/>
            <w:r w:rsidR="00D50B8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D50B8C">
              <w:rPr>
                <w:rFonts w:ascii="Times New Roman" w:hAnsi="Times New Roman"/>
                <w:sz w:val="16"/>
                <w:szCs w:val="16"/>
              </w:rPr>
              <w:t>Ivanović</w:t>
            </w:r>
            <w:proofErr w:type="spellEnd"/>
            <w:r w:rsidR="00D50B8C">
              <w:rPr>
                <w:rFonts w:ascii="Times New Roman" w:hAnsi="Times New Roman"/>
                <w:sz w:val="16"/>
                <w:szCs w:val="16"/>
              </w:rPr>
              <w:t>, O.</w:t>
            </w:r>
            <w:proofErr w:type="gramStart"/>
            <w:r w:rsidR="00D50B8C">
              <w:rPr>
                <w:rFonts w:ascii="Times New Roman" w:hAnsi="Times New Roman"/>
                <w:sz w:val="16"/>
                <w:szCs w:val="16"/>
              </w:rPr>
              <w:t>,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...</w:t>
            </w:r>
            <w:proofErr w:type="gramEnd"/>
            <w:r w:rsidR="00D50B8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(2022). Entrepreneurial Intention of Students (Managers in Training): Personal and Family Characteristics. Sustainability, </w:t>
            </w:r>
            <w:r w:rsidRPr="001460E0">
              <w:rPr>
                <w:rFonts w:ascii="Times New Roman" w:hAnsi="Times New Roman"/>
                <w:iCs/>
                <w:sz w:val="16"/>
                <w:szCs w:val="16"/>
              </w:rPr>
              <w:t>14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(12), 7345; https://doi.org/10.3390/su14127345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М22</w:t>
            </w:r>
          </w:p>
        </w:tc>
      </w:tr>
      <w:tr w:rsidR="00FF60E6" w:rsidRPr="001460E0" w:rsidTr="00DE7654">
        <w:trPr>
          <w:trHeight w:val="427"/>
        </w:trPr>
        <w:tc>
          <w:tcPr>
            <w:tcW w:w="1638" w:type="dxa"/>
            <w:gridSpan w:val="2"/>
            <w:vAlign w:val="center"/>
          </w:tcPr>
          <w:p w:rsidR="00FF60E6" w:rsidRPr="001460E0" w:rsidRDefault="00FF60E6" w:rsidP="00FF60E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3"/>
            <w:shd w:val="clear" w:color="auto" w:fill="auto"/>
            <w:vAlign w:val="center"/>
          </w:tcPr>
          <w:p w:rsidR="00FF60E6" w:rsidRPr="001460E0" w:rsidRDefault="001460E0" w:rsidP="00D50B8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>Mijatov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Ladičorbić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Dragin</w:t>
            </w:r>
            <w:proofErr w:type="spellEnd"/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, A. S.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>, T</w:t>
            </w:r>
            <w:r w:rsidR="00D50B8C">
              <w:rPr>
                <w:rFonts w:ascii="Times New Roman" w:hAnsi="Times New Roman"/>
                <w:sz w:val="16"/>
                <w:szCs w:val="16"/>
              </w:rPr>
              <w:t>....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 (2023). Tourism Stakeholder Perspectives on Corporate Social Responsibility in Serbia: The Perception of Hotel Employees. </w:t>
            </w:r>
            <w:r w:rsidRPr="001460E0">
              <w:rPr>
                <w:rFonts w:ascii="Times New Roman" w:hAnsi="Times New Roman"/>
                <w:i/>
                <w:iCs/>
                <w:sz w:val="16"/>
                <w:szCs w:val="16"/>
              </w:rPr>
              <w:t>Sustainability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,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1460E0">
              <w:rPr>
                <w:rFonts w:ascii="Times New Roman" w:hAnsi="Times New Roman"/>
                <w:iCs/>
                <w:sz w:val="16"/>
                <w:szCs w:val="16"/>
              </w:rPr>
              <w:t>15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(5), 1-17. https://doi.org/10.3390/su15054010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М22</w:t>
            </w:r>
          </w:p>
        </w:tc>
      </w:tr>
      <w:tr w:rsidR="00FF60E6" w:rsidRPr="001460E0" w:rsidTr="00DE7654">
        <w:trPr>
          <w:trHeight w:val="427"/>
        </w:trPr>
        <w:tc>
          <w:tcPr>
            <w:tcW w:w="1638" w:type="dxa"/>
            <w:gridSpan w:val="2"/>
            <w:vAlign w:val="center"/>
          </w:tcPr>
          <w:p w:rsidR="00FF60E6" w:rsidRPr="001460E0" w:rsidRDefault="00FF60E6" w:rsidP="00FF60E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3"/>
            <w:shd w:val="clear" w:color="auto" w:fill="auto"/>
            <w:vAlign w:val="center"/>
          </w:tcPr>
          <w:p w:rsidR="00FF60E6" w:rsidRPr="001460E0" w:rsidRDefault="001460E0" w:rsidP="00FF60E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460E0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Dragin</w:t>
            </w:r>
            <w:proofErr w:type="spellEnd"/>
            <w:r w:rsidRPr="001460E0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, A. S.</w:t>
            </w:r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>Jovanović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>Mijatov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>Majstorović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N.,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>Dragin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V. (2019): Types and factors of ethical climate perception in Serbian tourism industry, Journal of East European Management Studies, </w:t>
            </w:r>
            <w:proofErr w:type="spellStart"/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Operationalising</w:t>
            </w:r>
            <w:proofErr w:type="spellEnd"/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 xml:space="preserve"> Corporate Social Responsibility and Business Ethics in the Central and Eastern Europe - </w:t>
            </w:r>
            <w:r w:rsidRPr="001460E0">
              <w:rPr>
                <w:rFonts w:ascii="Times New Roman" w:hAnsi="Times New Roman"/>
                <w:sz w:val="16"/>
                <w:szCs w:val="16"/>
                <w:lang w:val="en-GB"/>
              </w:rPr>
              <w:t>Special Issue, December, 63-98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 xml:space="preserve"> М23</w:t>
            </w:r>
          </w:p>
        </w:tc>
      </w:tr>
      <w:tr w:rsidR="00FF60E6" w:rsidRPr="001460E0" w:rsidTr="00DE7654">
        <w:trPr>
          <w:trHeight w:val="427"/>
        </w:trPr>
        <w:tc>
          <w:tcPr>
            <w:tcW w:w="1638" w:type="dxa"/>
            <w:gridSpan w:val="2"/>
            <w:vAlign w:val="center"/>
          </w:tcPr>
          <w:p w:rsidR="00FF60E6" w:rsidRPr="001460E0" w:rsidRDefault="00FF60E6" w:rsidP="00FF60E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3"/>
            <w:shd w:val="clear" w:color="auto" w:fill="auto"/>
            <w:vAlign w:val="center"/>
          </w:tcPr>
          <w:p w:rsidR="00FF60E6" w:rsidRPr="001460E0" w:rsidRDefault="001460E0" w:rsidP="001460E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 xml:space="preserve">Jovanovic, T.,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Dragin, A.S.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Ivanovic-Bibic, Lj., Ivkov-Dzigurski, A., Ristanovic, B. (2018). Pupils’ Perception of Cognitive Advantages of Internet Usage while Teaching Geography in Primary and Secondary Schools.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Zbornik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radova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Geografskog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fakulteta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 u </w:t>
            </w:r>
            <w:proofErr w:type="spellStart"/>
            <w:r w:rsidRPr="001460E0">
              <w:rPr>
                <w:rFonts w:ascii="Times New Roman" w:hAnsi="Times New Roman"/>
                <w:sz w:val="16"/>
                <w:szCs w:val="16"/>
              </w:rPr>
              <w:t>Beogradu</w:t>
            </w:r>
            <w:proofErr w:type="spellEnd"/>
            <w:r w:rsidRPr="001460E0">
              <w:rPr>
                <w:rFonts w:ascii="Times New Roman" w:hAnsi="Times New Roman"/>
                <w:sz w:val="16"/>
                <w:szCs w:val="16"/>
              </w:rPr>
              <w:t xml:space="preserve">, 66 (2), 5-22.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М24</w:t>
            </w:r>
          </w:p>
        </w:tc>
      </w:tr>
      <w:tr w:rsidR="00FF60E6" w:rsidRPr="001460E0" w:rsidTr="00DE7654">
        <w:trPr>
          <w:trHeight w:val="427"/>
        </w:trPr>
        <w:tc>
          <w:tcPr>
            <w:tcW w:w="1638" w:type="dxa"/>
            <w:gridSpan w:val="2"/>
            <w:vAlign w:val="center"/>
          </w:tcPr>
          <w:p w:rsidR="00FF60E6" w:rsidRPr="001460E0" w:rsidRDefault="00FF60E6" w:rsidP="00FF60E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3"/>
            <w:shd w:val="clear" w:color="auto" w:fill="auto"/>
            <w:vAlign w:val="center"/>
          </w:tcPr>
          <w:p w:rsidR="00FF60E6" w:rsidRPr="001460E0" w:rsidRDefault="001460E0" w:rsidP="00F47B87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60E0">
              <w:rPr>
                <w:rFonts w:ascii="Times New Roman" w:hAnsi="Times New Roman"/>
                <w:b/>
                <w:bCs/>
                <w:sz w:val="16"/>
                <w:szCs w:val="16"/>
                <w:lang w:val="sr-Latn-CS"/>
              </w:rPr>
              <w:t>Драгин, А.</w:t>
            </w:r>
            <w:r w:rsidRPr="001460E0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 2015. Култура и комуникација. Природно-математички факултет – Департман за географију, туризам и хотелијерство, Нови Сад (1-130).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1460E0">
              <w:rPr>
                <w:rFonts w:ascii="Times New Roman" w:hAnsi="Times New Roman"/>
                <w:b/>
                <w:bCs/>
                <w:sz w:val="16"/>
                <w:szCs w:val="16"/>
              </w:rPr>
              <w:t>уџбеник</w:t>
            </w:r>
          </w:p>
        </w:tc>
      </w:tr>
      <w:tr w:rsidR="00FF60E6" w:rsidRPr="001460E0" w:rsidTr="001460E0">
        <w:trPr>
          <w:trHeight w:val="42"/>
        </w:trPr>
        <w:tc>
          <w:tcPr>
            <w:tcW w:w="1638" w:type="dxa"/>
            <w:gridSpan w:val="2"/>
            <w:vAlign w:val="center"/>
          </w:tcPr>
          <w:p w:rsidR="00FF60E6" w:rsidRPr="001460E0" w:rsidRDefault="00FF60E6" w:rsidP="00FF60E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3"/>
            <w:shd w:val="clear" w:color="auto" w:fill="auto"/>
            <w:vAlign w:val="center"/>
          </w:tcPr>
          <w:p w:rsidR="00FF60E6" w:rsidRPr="001460E0" w:rsidRDefault="00FF60E6" w:rsidP="00D50B8C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 xml:space="preserve">Пивац, Т., </w:t>
            </w:r>
            <w:r w:rsidRPr="001460E0">
              <w:rPr>
                <w:rFonts w:ascii="Times New Roman" w:hAnsi="Times New Roman"/>
                <w:b/>
                <w:sz w:val="16"/>
                <w:szCs w:val="16"/>
              </w:rPr>
              <w:t>Драгин, А.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 xml:space="preserve"> Драгићевић, В., Васиљевић, Ђ. 2016. Селективни облици туризма - Примери добре праксе у свету и стање у </w:t>
            </w:r>
            <w:r w:rsidR="00D50B8C">
              <w:rPr>
                <w:rFonts w:ascii="Times New Roman" w:hAnsi="Times New Roman"/>
                <w:sz w:val="16"/>
                <w:szCs w:val="16"/>
              </w:rPr>
              <w:t>Р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епублици Србији, Универзитет у Новом Саду, Природно-математички факултет, Департман за географију, туризам и хотелијерство, Нови Сад (1-331).</w:t>
            </w:r>
            <w:r w:rsidR="001460E0" w:rsidRPr="001460E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460E0" w:rsidRPr="001460E0">
              <w:rPr>
                <w:rFonts w:ascii="Times New Roman" w:hAnsi="Times New Roman"/>
                <w:b/>
                <w:sz w:val="16"/>
                <w:szCs w:val="16"/>
              </w:rPr>
              <w:t>уџбеник</w:t>
            </w:r>
          </w:p>
        </w:tc>
      </w:tr>
      <w:tr w:rsidR="00DE7654" w:rsidRPr="001460E0" w:rsidTr="00FF60E6">
        <w:trPr>
          <w:trHeight w:val="170"/>
        </w:trPr>
        <w:tc>
          <w:tcPr>
            <w:tcW w:w="9468" w:type="dxa"/>
            <w:gridSpan w:val="15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E7654" w:rsidRPr="001460E0" w:rsidTr="00FF60E6">
        <w:trPr>
          <w:trHeight w:val="170"/>
        </w:trPr>
        <w:tc>
          <w:tcPr>
            <w:tcW w:w="4236" w:type="dxa"/>
            <w:gridSpan w:val="7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232" w:type="dxa"/>
            <w:gridSpan w:val="8"/>
            <w:vAlign w:val="center"/>
          </w:tcPr>
          <w:p w:rsidR="00DE7654" w:rsidRPr="001460E0" w:rsidRDefault="009D04F1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>875 (Google Scholar)</w:t>
            </w:r>
          </w:p>
        </w:tc>
      </w:tr>
      <w:tr w:rsidR="00DE7654" w:rsidRPr="001460E0" w:rsidTr="00FF60E6">
        <w:trPr>
          <w:trHeight w:val="107"/>
        </w:trPr>
        <w:tc>
          <w:tcPr>
            <w:tcW w:w="4236" w:type="dxa"/>
            <w:gridSpan w:val="7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5232" w:type="dxa"/>
            <w:gridSpan w:val="8"/>
            <w:vAlign w:val="center"/>
          </w:tcPr>
          <w:p w:rsidR="00DE7654" w:rsidRPr="001460E0" w:rsidRDefault="009D04F1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</w:rPr>
              <w:t>137 (SCOPUS)</w:t>
            </w:r>
          </w:p>
        </w:tc>
      </w:tr>
      <w:tr w:rsidR="00DE7654" w:rsidRPr="001460E0" w:rsidTr="00FF60E6">
        <w:trPr>
          <w:trHeight w:val="143"/>
        </w:trPr>
        <w:tc>
          <w:tcPr>
            <w:tcW w:w="4236" w:type="dxa"/>
            <w:gridSpan w:val="7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682" w:type="dxa"/>
            <w:gridSpan w:val="4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Домаћи</w:t>
            </w:r>
            <w:r w:rsidR="009D04F1" w:rsidRPr="001460E0">
              <w:rPr>
                <w:rFonts w:ascii="Times New Roman" w:hAnsi="Times New Roman"/>
                <w:sz w:val="16"/>
                <w:szCs w:val="16"/>
              </w:rPr>
              <w:t>: 2</w:t>
            </w:r>
          </w:p>
        </w:tc>
        <w:tc>
          <w:tcPr>
            <w:tcW w:w="3550" w:type="dxa"/>
            <w:gridSpan w:val="4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 w:rsidR="009D04F1" w:rsidRPr="001460E0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="003031D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DE7654" w:rsidRPr="001460E0" w:rsidTr="00DE7654">
        <w:trPr>
          <w:trHeight w:val="427"/>
        </w:trPr>
        <w:tc>
          <w:tcPr>
            <w:tcW w:w="2270" w:type="dxa"/>
            <w:gridSpan w:val="4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7198" w:type="dxa"/>
            <w:gridSpan w:val="11"/>
            <w:vAlign w:val="center"/>
          </w:tcPr>
          <w:p w:rsidR="00DE7654" w:rsidRPr="001460E0" w:rsidRDefault="00FF60E6" w:rsidP="00FF60E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Студијски боравци 2018/2019, 2020/2021. и 2022/2023. године</w:t>
            </w:r>
            <w:r w:rsidRPr="001460E0">
              <w:rPr>
                <w:rFonts w:ascii="Times New Roman" w:hAnsi="Times New Roman"/>
                <w:sz w:val="16"/>
                <w:szCs w:val="16"/>
              </w:rPr>
              <w:t>:</w:t>
            </w: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1460E0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Универзитет у Алкали и Гвадалахари</w:t>
            </w:r>
            <w:r w:rsidRPr="001460E0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, Универзитет 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Paris</w:t>
            </w:r>
            <w:r w:rsidRPr="001460E0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-</w:t>
            </w:r>
            <w:proofErr w:type="spellStart"/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Est</w:t>
            </w:r>
            <w:proofErr w:type="spellEnd"/>
            <w:r w:rsidRPr="001460E0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 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Cr</w:t>
            </w:r>
            <w:r w:rsidRPr="001460E0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é</w:t>
            </w:r>
            <w:proofErr w:type="spellStart"/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teil</w:t>
            </w:r>
            <w:proofErr w:type="spellEnd"/>
            <w:r w:rsidRPr="001460E0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 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Val</w:t>
            </w:r>
            <w:r w:rsidRPr="001460E0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 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de</w:t>
            </w:r>
            <w:r w:rsidRPr="001460E0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 </w:t>
            </w:r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Marne</w:t>
            </w:r>
            <w:r w:rsidRPr="001460E0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 (Француска)</w:t>
            </w:r>
            <w:r w:rsidRPr="001460E0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, </w:t>
            </w:r>
            <w:proofErr w:type="spellStart"/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Palacky</w:t>
            </w:r>
            <w:proofErr w:type="spellEnd"/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Универзитет</w:t>
            </w:r>
            <w:proofErr w:type="spellEnd"/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 xml:space="preserve"> у </w:t>
            </w:r>
            <w:proofErr w:type="spellStart"/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>Оломоуцу</w:t>
            </w:r>
            <w:proofErr w:type="spellEnd"/>
            <w:r w:rsidRPr="001460E0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1460E0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(Чешка).</w:t>
            </w:r>
            <w:r w:rsidR="00837EB7" w:rsidRPr="001460E0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</w:tr>
      <w:tr w:rsidR="00DE7654" w:rsidRPr="001460E0" w:rsidTr="00DE7654">
        <w:trPr>
          <w:trHeight w:val="427"/>
        </w:trPr>
        <w:tc>
          <w:tcPr>
            <w:tcW w:w="9468" w:type="dxa"/>
            <w:gridSpan w:val="15"/>
            <w:vAlign w:val="center"/>
          </w:tcPr>
          <w:p w:rsidR="00DE7654" w:rsidRPr="001460E0" w:rsidRDefault="00DE7654" w:rsidP="00FF60E6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Други подаци које сматрате релевантним</w:t>
            </w:r>
            <w:r w:rsidR="00FF60E6" w:rsidRPr="001460E0">
              <w:rPr>
                <w:rFonts w:ascii="Times New Roman" w:hAnsi="Times New Roman"/>
                <w:sz w:val="16"/>
                <w:szCs w:val="16"/>
                <w:lang w:val="sr-Cyrl-CS"/>
              </w:rPr>
              <w:t>: Члан је Већа за друштвене науке Сената Универзитета у Новом Саду (2019- ) и Већа за природно-математичке науке Сената Универзитета у Новом Саду (2021- ). Члан је Комисије за проверу квалитета ПМФ-а (2020- ). Председник је Изборног већа ДГТХ, ПМФ (2021- ).</w:t>
            </w:r>
          </w:p>
        </w:tc>
      </w:tr>
    </w:tbl>
    <w:p w:rsidR="00FF60E6" w:rsidRDefault="00FF60E6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</w:p>
    <w:sectPr w:rsidR="00FF60E6" w:rsidSect="008A2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E7654"/>
    <w:rsid w:val="000F2D82"/>
    <w:rsid w:val="001460E0"/>
    <w:rsid w:val="001A3700"/>
    <w:rsid w:val="003031D2"/>
    <w:rsid w:val="0078229E"/>
    <w:rsid w:val="00837EB7"/>
    <w:rsid w:val="00855551"/>
    <w:rsid w:val="008A2E97"/>
    <w:rsid w:val="009D04F1"/>
    <w:rsid w:val="009E4383"/>
    <w:rsid w:val="00BA0CDD"/>
    <w:rsid w:val="00C02DCD"/>
    <w:rsid w:val="00D50B8C"/>
    <w:rsid w:val="00DE7654"/>
    <w:rsid w:val="00E8782E"/>
    <w:rsid w:val="00F77662"/>
    <w:rsid w:val="00FF6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65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E7654"/>
    <w:rPr>
      <w:color w:val="0000FF"/>
      <w:u w:val="single"/>
    </w:rPr>
  </w:style>
  <w:style w:type="character" w:customStyle="1" w:styleId="ng-binding">
    <w:name w:val="ng-binding"/>
    <w:basedOn w:val="DefaultParagraphFont"/>
    <w:rsid w:val="00C02DCD"/>
  </w:style>
  <w:style w:type="character" w:customStyle="1" w:styleId="ng-scope">
    <w:name w:val="ng-scope"/>
    <w:basedOn w:val="DefaultParagraphFont"/>
    <w:rsid w:val="00C02D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Zeljka</cp:lastModifiedBy>
  <cp:revision>2</cp:revision>
  <dcterms:created xsi:type="dcterms:W3CDTF">2023-05-01T15:15:00Z</dcterms:created>
  <dcterms:modified xsi:type="dcterms:W3CDTF">2023-05-01T15:15:00Z</dcterms:modified>
</cp:coreProperties>
</file>