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BD678" w14:textId="77777777" w:rsidR="0042622F" w:rsidRDefault="0042622F">
      <w:pPr>
        <w:tabs>
          <w:tab w:val="left" w:pos="567"/>
        </w:tabs>
        <w:ind w:left="142"/>
        <w:jc w:val="both"/>
        <w:rPr>
          <w:rFonts w:ascii="Times New Roman" w:hAnsi="Times New Roman"/>
          <w:sz w:val="20"/>
          <w:szCs w:val="20"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841"/>
        <w:gridCol w:w="1013"/>
        <w:gridCol w:w="452"/>
        <w:gridCol w:w="138"/>
        <w:gridCol w:w="1072"/>
        <w:gridCol w:w="918"/>
        <w:gridCol w:w="312"/>
        <w:gridCol w:w="108"/>
        <w:gridCol w:w="1046"/>
        <w:gridCol w:w="474"/>
        <w:gridCol w:w="180"/>
        <w:gridCol w:w="1427"/>
        <w:gridCol w:w="485"/>
        <w:gridCol w:w="1954"/>
      </w:tblGrid>
      <w:tr w:rsidR="0042622F" w14:paraId="36EBD67B" w14:textId="77777777" w:rsidTr="003D4843">
        <w:trPr>
          <w:trHeight w:val="284"/>
          <w:jc w:val="center"/>
        </w:trPr>
        <w:tc>
          <w:tcPr>
            <w:tcW w:w="47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BD679" w14:textId="77777777" w:rsidR="0042622F" w:rsidRDefault="00713B1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Име и презиме </w:t>
            </w:r>
          </w:p>
        </w:tc>
        <w:tc>
          <w:tcPr>
            <w:tcW w:w="56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BD67A" w14:textId="77777777" w:rsidR="0042622F" w:rsidRPr="00D94829" w:rsidRDefault="00D94829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Стеван Јанков</w:t>
            </w:r>
          </w:p>
        </w:tc>
      </w:tr>
      <w:tr w:rsidR="0042622F" w14:paraId="36EBD67E" w14:textId="77777777" w:rsidTr="003D4843">
        <w:trPr>
          <w:trHeight w:val="284"/>
          <w:jc w:val="center"/>
        </w:trPr>
        <w:tc>
          <w:tcPr>
            <w:tcW w:w="47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BD67C" w14:textId="77777777" w:rsidR="0042622F" w:rsidRDefault="00713B1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56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BD67D" w14:textId="77777777" w:rsidR="0042622F" w:rsidRPr="000B50F5" w:rsidRDefault="000B50F5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Доцент </w:t>
            </w:r>
          </w:p>
        </w:tc>
      </w:tr>
      <w:tr w:rsidR="0042622F" w14:paraId="36EBD681" w14:textId="77777777" w:rsidTr="003D4843">
        <w:trPr>
          <w:trHeight w:val="284"/>
          <w:jc w:val="center"/>
        </w:trPr>
        <w:tc>
          <w:tcPr>
            <w:tcW w:w="47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BD67F" w14:textId="77777777" w:rsidR="0042622F" w:rsidRDefault="00713B1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56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BD680" w14:textId="77777777" w:rsidR="0042622F" w:rsidRDefault="000B50F5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0B50F5">
              <w:rPr>
                <w:rFonts w:ascii="Times New Roman" w:hAnsi="Times New Roman"/>
                <w:sz w:val="20"/>
                <w:szCs w:val="20"/>
              </w:rPr>
              <w:t>Природно-математички факултет, Универзитет у Новом Саду</w:t>
            </w:r>
          </w:p>
        </w:tc>
      </w:tr>
      <w:tr w:rsidR="0042622F" w14:paraId="36EBD684" w14:textId="77777777" w:rsidTr="003D4843">
        <w:trPr>
          <w:trHeight w:val="284"/>
          <w:jc w:val="center"/>
        </w:trPr>
        <w:tc>
          <w:tcPr>
            <w:tcW w:w="47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BD682" w14:textId="77777777" w:rsidR="0042622F" w:rsidRDefault="00713B1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56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BD683" w14:textId="77777777" w:rsidR="0042622F" w:rsidRDefault="000B50F5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0B50F5">
              <w:rPr>
                <w:rFonts w:ascii="Times New Roman" w:hAnsi="Times New Roman"/>
                <w:sz w:val="20"/>
                <w:szCs w:val="20"/>
              </w:rPr>
              <w:t>Експериментална физика кондензоване материје</w:t>
            </w:r>
          </w:p>
        </w:tc>
      </w:tr>
      <w:tr w:rsidR="0042622F" w14:paraId="36EBD686" w14:textId="77777777" w:rsidTr="003D4843">
        <w:trPr>
          <w:trHeight w:val="284"/>
          <w:jc w:val="center"/>
        </w:trPr>
        <w:tc>
          <w:tcPr>
            <w:tcW w:w="1042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BD685" w14:textId="77777777" w:rsidR="0042622F" w:rsidRDefault="00713B1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Академска каријера</w:t>
            </w:r>
          </w:p>
        </w:tc>
      </w:tr>
      <w:tr w:rsidR="0042622F" w14:paraId="36EBD68C" w14:textId="77777777" w:rsidTr="003D4843">
        <w:trPr>
          <w:trHeight w:val="284"/>
          <w:jc w:val="center"/>
        </w:trPr>
        <w:tc>
          <w:tcPr>
            <w:tcW w:w="24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BD687" w14:textId="77777777" w:rsidR="0042622F" w:rsidRDefault="0042622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BD688" w14:textId="77777777" w:rsidR="0042622F" w:rsidRDefault="00713B1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Година </w:t>
            </w:r>
          </w:p>
        </w:tc>
        <w:tc>
          <w:tcPr>
            <w:tcW w:w="23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BD689" w14:textId="77777777" w:rsidR="0042622F" w:rsidRDefault="00713B1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Институција </w:t>
            </w:r>
          </w:p>
        </w:tc>
        <w:tc>
          <w:tcPr>
            <w:tcW w:w="20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BD68A" w14:textId="77777777" w:rsidR="0042622F" w:rsidRDefault="00713B1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Научна или уметничка област </w:t>
            </w: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BD68B" w14:textId="77777777" w:rsidR="0042622F" w:rsidRDefault="00713B1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254516" w14:paraId="36EBD692" w14:textId="77777777" w:rsidTr="003D4843">
        <w:trPr>
          <w:trHeight w:val="284"/>
          <w:jc w:val="center"/>
        </w:trPr>
        <w:tc>
          <w:tcPr>
            <w:tcW w:w="24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BD68D" w14:textId="77777777" w:rsidR="00254516" w:rsidRDefault="00254516" w:rsidP="0025451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Избор у звање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BD68E" w14:textId="77777777" w:rsidR="00254516" w:rsidRPr="000B50F5" w:rsidRDefault="00254516" w:rsidP="0025451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2022.</w:t>
            </w:r>
          </w:p>
        </w:tc>
        <w:tc>
          <w:tcPr>
            <w:tcW w:w="23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BD68F" w14:textId="77777777" w:rsidR="00254516" w:rsidRDefault="00254516" w:rsidP="00254516">
            <w:r w:rsidRPr="007E4326">
              <w:rPr>
                <w:rFonts w:ascii="Times New Roman" w:hAnsi="Times New Roman"/>
                <w:sz w:val="20"/>
                <w:szCs w:val="20"/>
              </w:rPr>
              <w:t>Природно-математички факултет, Универзитет у Новом Саду</w:t>
            </w:r>
          </w:p>
        </w:tc>
        <w:tc>
          <w:tcPr>
            <w:tcW w:w="20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BD690" w14:textId="77777777" w:rsidR="00254516" w:rsidRPr="00254516" w:rsidRDefault="00254516" w:rsidP="0025451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Физика </w:t>
            </w: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BD691" w14:textId="77777777" w:rsidR="00254516" w:rsidRDefault="00254516" w:rsidP="00254516">
            <w:r w:rsidRPr="00927B91">
              <w:rPr>
                <w:rFonts w:ascii="Times New Roman" w:hAnsi="Times New Roman"/>
                <w:sz w:val="20"/>
                <w:szCs w:val="20"/>
              </w:rPr>
              <w:t>Експериментална физика кондензоване материје</w:t>
            </w:r>
          </w:p>
        </w:tc>
      </w:tr>
      <w:tr w:rsidR="00254516" w14:paraId="36EBD698" w14:textId="77777777" w:rsidTr="003D4843">
        <w:trPr>
          <w:trHeight w:val="284"/>
          <w:jc w:val="center"/>
        </w:trPr>
        <w:tc>
          <w:tcPr>
            <w:tcW w:w="24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BD693" w14:textId="77777777" w:rsidR="00254516" w:rsidRDefault="00254516" w:rsidP="0025451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Докторат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BD694" w14:textId="77777777" w:rsidR="00254516" w:rsidRPr="000B50F5" w:rsidRDefault="00254516" w:rsidP="0025451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2021.</w:t>
            </w:r>
          </w:p>
        </w:tc>
        <w:tc>
          <w:tcPr>
            <w:tcW w:w="23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BD695" w14:textId="77777777" w:rsidR="00254516" w:rsidRDefault="00254516" w:rsidP="00254516">
            <w:r w:rsidRPr="007E4326">
              <w:rPr>
                <w:rFonts w:ascii="Times New Roman" w:hAnsi="Times New Roman"/>
                <w:sz w:val="20"/>
                <w:szCs w:val="20"/>
              </w:rPr>
              <w:t>Природно-математички факултет, Универзитет у Новом Саду</w:t>
            </w:r>
          </w:p>
        </w:tc>
        <w:tc>
          <w:tcPr>
            <w:tcW w:w="20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BD696" w14:textId="77777777" w:rsidR="00254516" w:rsidRDefault="00254516" w:rsidP="00254516">
            <w:r w:rsidRPr="00383666">
              <w:rPr>
                <w:rFonts w:ascii="Times New Roman" w:hAnsi="Times New Roman"/>
                <w:sz w:val="20"/>
                <w:szCs w:val="20"/>
              </w:rPr>
              <w:t xml:space="preserve">Физика </w:t>
            </w: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BD697" w14:textId="77777777" w:rsidR="00254516" w:rsidRDefault="00254516" w:rsidP="00254516">
            <w:r w:rsidRPr="00927B91">
              <w:rPr>
                <w:rFonts w:ascii="Times New Roman" w:hAnsi="Times New Roman"/>
                <w:sz w:val="20"/>
                <w:szCs w:val="20"/>
              </w:rPr>
              <w:t>Експериментална физика кондензоване материје</w:t>
            </w:r>
          </w:p>
        </w:tc>
      </w:tr>
      <w:tr w:rsidR="00254516" w14:paraId="36EBD69E" w14:textId="77777777" w:rsidTr="003D4843">
        <w:trPr>
          <w:trHeight w:val="284"/>
          <w:jc w:val="center"/>
        </w:trPr>
        <w:tc>
          <w:tcPr>
            <w:tcW w:w="24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BD699" w14:textId="77777777" w:rsidR="00254516" w:rsidRDefault="00254516" w:rsidP="0025451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Магистратура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BD69A" w14:textId="77777777" w:rsidR="00254516" w:rsidRPr="00254516" w:rsidRDefault="00254516" w:rsidP="0025451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2011.</w:t>
            </w:r>
          </w:p>
        </w:tc>
        <w:tc>
          <w:tcPr>
            <w:tcW w:w="23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BD69B" w14:textId="77777777" w:rsidR="00254516" w:rsidRDefault="00254516" w:rsidP="00254516">
            <w:r w:rsidRPr="007E4326">
              <w:rPr>
                <w:rFonts w:ascii="Times New Roman" w:hAnsi="Times New Roman"/>
                <w:sz w:val="20"/>
                <w:szCs w:val="20"/>
              </w:rPr>
              <w:t>Природно-математички факултет, Универзитет у Новом Саду</w:t>
            </w:r>
          </w:p>
        </w:tc>
        <w:tc>
          <w:tcPr>
            <w:tcW w:w="20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BD69C" w14:textId="77777777" w:rsidR="00254516" w:rsidRDefault="00254516" w:rsidP="00254516">
            <w:r w:rsidRPr="00383666">
              <w:rPr>
                <w:rFonts w:ascii="Times New Roman" w:hAnsi="Times New Roman"/>
                <w:sz w:val="20"/>
                <w:szCs w:val="20"/>
              </w:rPr>
              <w:t xml:space="preserve">Физика </w:t>
            </w: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BD69D" w14:textId="77777777" w:rsidR="00254516" w:rsidRDefault="00254516" w:rsidP="00254516">
            <w:r w:rsidRPr="00927B91">
              <w:rPr>
                <w:rFonts w:ascii="Times New Roman" w:hAnsi="Times New Roman"/>
                <w:sz w:val="20"/>
                <w:szCs w:val="20"/>
              </w:rPr>
              <w:t>Експериментална физика кондензоване материје</w:t>
            </w:r>
          </w:p>
        </w:tc>
      </w:tr>
      <w:tr w:rsidR="00254516" w14:paraId="36EBD6A4" w14:textId="77777777" w:rsidTr="003D4843">
        <w:trPr>
          <w:trHeight w:val="284"/>
          <w:jc w:val="center"/>
        </w:trPr>
        <w:tc>
          <w:tcPr>
            <w:tcW w:w="24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BD69F" w14:textId="77777777" w:rsidR="00254516" w:rsidRDefault="00254516" w:rsidP="0025451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Диплома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BD6A0" w14:textId="77777777" w:rsidR="00254516" w:rsidRPr="00254516" w:rsidRDefault="00254516" w:rsidP="0025451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2005.</w:t>
            </w:r>
          </w:p>
        </w:tc>
        <w:tc>
          <w:tcPr>
            <w:tcW w:w="23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BD6A1" w14:textId="77777777" w:rsidR="00254516" w:rsidRDefault="00254516" w:rsidP="00254516">
            <w:r w:rsidRPr="007E4326">
              <w:rPr>
                <w:rFonts w:ascii="Times New Roman" w:hAnsi="Times New Roman"/>
                <w:sz w:val="20"/>
                <w:szCs w:val="20"/>
              </w:rPr>
              <w:t>Природно-математички факултет, Универзитет у Новом Саду</w:t>
            </w:r>
          </w:p>
        </w:tc>
        <w:tc>
          <w:tcPr>
            <w:tcW w:w="20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BD6A2" w14:textId="77777777" w:rsidR="00254516" w:rsidRDefault="00254516" w:rsidP="00254516">
            <w:r w:rsidRPr="00383666">
              <w:rPr>
                <w:rFonts w:ascii="Times New Roman" w:hAnsi="Times New Roman"/>
                <w:sz w:val="20"/>
                <w:szCs w:val="20"/>
              </w:rPr>
              <w:t xml:space="preserve">Физика </w:t>
            </w: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BD6A3" w14:textId="77777777" w:rsidR="00254516" w:rsidRDefault="00254516" w:rsidP="00254516">
            <w:r w:rsidRPr="00927B91">
              <w:rPr>
                <w:rFonts w:ascii="Times New Roman" w:hAnsi="Times New Roman"/>
                <w:sz w:val="20"/>
                <w:szCs w:val="20"/>
              </w:rPr>
              <w:t>Експериментална физика кондензоване материје</w:t>
            </w:r>
          </w:p>
        </w:tc>
      </w:tr>
      <w:tr w:rsidR="0042622F" w14:paraId="36EBD6A6" w14:textId="77777777" w:rsidTr="003D4843">
        <w:trPr>
          <w:trHeight w:val="284"/>
          <w:jc w:val="center"/>
        </w:trPr>
        <w:tc>
          <w:tcPr>
            <w:tcW w:w="1042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BD6A5" w14:textId="77777777" w:rsidR="0042622F" w:rsidRDefault="00713B1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Списак предмета за  које  је наставник акредитован на првом или другом степену студија</w:t>
            </w:r>
          </w:p>
        </w:tc>
      </w:tr>
      <w:tr w:rsidR="0042622F" w14:paraId="36EBD6AE" w14:textId="77777777" w:rsidTr="003D4843">
        <w:trPr>
          <w:trHeight w:val="284"/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BD6A7" w14:textId="77777777" w:rsidR="0042622F" w:rsidRDefault="00713B1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Р.Б.</w:t>
            </w:r>
          </w:p>
          <w:p w14:paraId="36EBD6A8" w14:textId="77777777" w:rsidR="0042622F" w:rsidRDefault="00713B1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1,2,3....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BD6A9" w14:textId="77777777" w:rsidR="0042622F" w:rsidRDefault="00713B1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0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BD6AA" w14:textId="77777777" w:rsidR="0042622F" w:rsidRDefault="00713B1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предмета     </w:t>
            </w:r>
          </w:p>
        </w:tc>
        <w:tc>
          <w:tcPr>
            <w:tcW w:w="1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BD6AB" w14:textId="77777777" w:rsidR="0042622F" w:rsidRDefault="00713B1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BD6AC" w14:textId="77777777" w:rsidR="0042622F" w:rsidRDefault="00713B1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BD6AD" w14:textId="77777777" w:rsidR="0042622F" w:rsidRDefault="00713B1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Врста студија (ОСС, ССС, ОАС, МСС, МАС, САС)</w:t>
            </w:r>
          </w:p>
        </w:tc>
      </w:tr>
      <w:tr w:rsidR="0042622F" w14:paraId="36EBD6B5" w14:textId="77777777" w:rsidTr="003D4843">
        <w:trPr>
          <w:trHeight w:val="284"/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BD6AF" w14:textId="77777777" w:rsidR="0042622F" w:rsidRDefault="0042622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BD6B0" w14:textId="77777777" w:rsidR="0042622F" w:rsidRDefault="0042622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BD6B1" w14:textId="77777777" w:rsidR="0042622F" w:rsidRDefault="0042622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BD6B2" w14:textId="77777777" w:rsidR="0042622F" w:rsidRDefault="0042622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BD6B3" w14:textId="77777777" w:rsidR="0042622F" w:rsidRDefault="0042622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BD6B4" w14:textId="77777777" w:rsidR="0042622F" w:rsidRDefault="0042622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622F" w14:paraId="36EBD6D1" w14:textId="77777777" w:rsidTr="003D4843">
        <w:trPr>
          <w:trHeight w:val="284"/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BD6CB" w14:textId="77777777" w:rsidR="0042622F" w:rsidRDefault="0042622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BD6CC" w14:textId="77777777" w:rsidR="0042622F" w:rsidRDefault="0042622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BD6CD" w14:textId="77777777" w:rsidR="0042622F" w:rsidRDefault="0042622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BD6CE" w14:textId="77777777" w:rsidR="0042622F" w:rsidRDefault="0042622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BD6CF" w14:textId="77777777" w:rsidR="0042622F" w:rsidRDefault="0042622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BD6D0" w14:textId="77777777" w:rsidR="0042622F" w:rsidRDefault="0042622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622F" w14:paraId="36EBD6D3" w14:textId="77777777" w:rsidTr="003D4843">
        <w:trPr>
          <w:trHeight w:val="284"/>
          <w:jc w:val="center"/>
        </w:trPr>
        <w:tc>
          <w:tcPr>
            <w:tcW w:w="1042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BD6D2" w14:textId="77777777" w:rsidR="0042622F" w:rsidRDefault="00713B1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 w:rsidR="0042622F" w14:paraId="36EBD6D7" w14:textId="77777777" w:rsidTr="003D4843">
        <w:trPr>
          <w:trHeight w:val="284"/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BD6D4" w14:textId="77777777" w:rsidR="0042622F" w:rsidRDefault="006A16DA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95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BD6D6" w14:textId="07778478" w:rsidR="0042622F" w:rsidRPr="003D4843" w:rsidRDefault="006A16DA" w:rsidP="003D4843">
            <w:pPr>
              <w:suppressAutoHyphens w:val="0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6A16DA">
              <w:rPr>
                <w:rFonts w:ascii="Times New Roman" w:hAnsi="Times New Roman"/>
                <w:b/>
                <w:bCs/>
                <w:sz w:val="20"/>
                <w:szCs w:val="20"/>
              </w:rPr>
              <w:t>S. Jankov</w:t>
            </w:r>
            <w:r w:rsidRPr="006A16DA">
              <w:rPr>
                <w:rFonts w:ascii="Times New Roman" w:hAnsi="Times New Roman"/>
                <w:sz w:val="20"/>
                <w:szCs w:val="20"/>
              </w:rPr>
              <w:t xml:space="preserve">, S. Armaković, E. Tóth, V. Srdic, Z. Cvejic, S. Skuban: „Electronic structure of yttrium-doped zinc ferrite – Insights from experiment and theory“, </w:t>
            </w:r>
            <w:r w:rsidRPr="006A16D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Journal of Alloys and Compounds, </w:t>
            </w:r>
            <w:r w:rsidRPr="006A16DA">
              <w:rPr>
                <w:rFonts w:ascii="Times New Roman" w:hAnsi="Times New Roman"/>
                <w:sz w:val="20"/>
                <w:szCs w:val="20"/>
              </w:rPr>
              <w:t>Volume 842, 2020, p. 155704</w:t>
            </w:r>
          </w:p>
        </w:tc>
      </w:tr>
      <w:tr w:rsidR="0042622F" w14:paraId="36EBD6DB" w14:textId="77777777" w:rsidTr="003D4843">
        <w:trPr>
          <w:trHeight w:val="284"/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BD6D8" w14:textId="77777777" w:rsidR="0042622F" w:rsidRDefault="006A16DA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95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BD6DA" w14:textId="46746C16" w:rsidR="0042622F" w:rsidRPr="003D4843" w:rsidRDefault="006A16DA" w:rsidP="003D4843">
            <w:pPr>
              <w:suppressAutoHyphens w:val="0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6A16D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S. Jankov, </w:t>
            </w:r>
            <w:r w:rsidRPr="006A16DA">
              <w:rPr>
                <w:rFonts w:ascii="Times New Roman" w:hAnsi="Times New Roman"/>
                <w:sz w:val="20"/>
                <w:szCs w:val="20"/>
              </w:rPr>
              <w:t xml:space="preserve">S. Armaković, E. Toth, S. Skuban, V. Srdić, Ž. Cvejić: „Understanding how yttrium doping influences the properties of nickel ferrite – Combined experimental and computational study“, </w:t>
            </w:r>
            <w:r w:rsidRPr="006A16D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Ceramics International, </w:t>
            </w:r>
            <w:r w:rsidRPr="006A16DA">
              <w:rPr>
                <w:rFonts w:ascii="Times New Roman" w:hAnsi="Times New Roman"/>
                <w:sz w:val="20"/>
                <w:szCs w:val="20"/>
              </w:rPr>
              <w:t>Volume 45, Issue 16, 2019, p. 20290-20296</w:t>
            </w:r>
          </w:p>
        </w:tc>
      </w:tr>
      <w:tr w:rsidR="0042622F" w14:paraId="36EBD6DF" w14:textId="77777777" w:rsidTr="003D4843">
        <w:trPr>
          <w:trHeight w:val="284"/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BD6DC" w14:textId="77777777" w:rsidR="0042622F" w:rsidRDefault="006A16DA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95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BD6DE" w14:textId="01B13020" w:rsidR="0042622F" w:rsidRPr="003D4843" w:rsidRDefault="006A16DA" w:rsidP="003D4843">
            <w:pPr>
              <w:suppressAutoHyphens w:val="0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6A16DA">
              <w:rPr>
                <w:rFonts w:ascii="Times New Roman" w:hAnsi="Times New Roman"/>
                <w:b/>
                <w:sz w:val="20"/>
                <w:szCs w:val="20"/>
              </w:rPr>
              <w:t>Stevan Jankov</w:t>
            </w:r>
            <w:r w:rsidRPr="006A16DA">
              <w:rPr>
                <w:rFonts w:ascii="Times New Roman" w:hAnsi="Times New Roman"/>
                <w:sz w:val="20"/>
                <w:szCs w:val="20"/>
              </w:rPr>
              <w:t>, Elvira Djurdjic, Sonja Skuban, Vladimir Srdic and Zeljka Cvejic</w:t>
            </w:r>
            <w:r w:rsidRPr="006A16D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: </w:t>
            </w:r>
            <w:r w:rsidRPr="006A16DA">
              <w:rPr>
                <w:rFonts w:ascii="Times New Roman" w:hAnsi="Times New Roman"/>
                <w:sz w:val="20"/>
                <w:szCs w:val="20"/>
              </w:rPr>
              <w:t xml:space="preserve">„Electrical Transport Modeling in Nano Crystalline Nickel Ferrites“, </w:t>
            </w:r>
            <w:r w:rsidRPr="006A16DA">
              <w:rPr>
                <w:rFonts w:ascii="Times New Roman" w:hAnsi="Times New Roman"/>
                <w:i/>
                <w:sz w:val="20"/>
                <w:szCs w:val="20"/>
              </w:rPr>
              <w:t>The 10</w:t>
            </w:r>
            <w:r w:rsidRPr="006A16DA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th</w:t>
            </w:r>
            <w:r w:rsidRPr="006A16DA">
              <w:rPr>
                <w:rFonts w:ascii="Times New Roman" w:hAnsi="Times New Roman"/>
                <w:i/>
                <w:sz w:val="20"/>
                <w:szCs w:val="20"/>
              </w:rPr>
              <w:t xml:space="preserve"> International Conference of the Balkan Physical Union, Sofia, Bulgaria</w:t>
            </w:r>
            <w:r w:rsidRPr="006A16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A16DA">
              <w:rPr>
                <w:rFonts w:ascii="Times New Roman" w:hAnsi="Times New Roman"/>
                <w:i/>
                <w:sz w:val="20"/>
                <w:szCs w:val="20"/>
              </w:rPr>
              <w:t>2018</w:t>
            </w:r>
          </w:p>
        </w:tc>
      </w:tr>
      <w:tr w:rsidR="0042622F" w14:paraId="36EBD6E3" w14:textId="77777777" w:rsidTr="003D4843">
        <w:trPr>
          <w:trHeight w:val="284"/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BD6E0" w14:textId="77777777" w:rsidR="0042622F" w:rsidRDefault="006A16DA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95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BD6E2" w14:textId="2087B0A8" w:rsidR="0042622F" w:rsidRPr="003D4843" w:rsidRDefault="001347FD" w:rsidP="003D4843">
            <w:pPr>
              <w:suppressAutoHyphens w:val="0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hyperlink r:id="rId5" w:history="1">
              <w:r w:rsidR="006A16DA" w:rsidRPr="006A16DA">
                <w:rPr>
                  <w:rStyle w:val="Hyperlink"/>
                  <w:rFonts w:ascii="Times New Roman" w:hAnsi="Times New Roman"/>
                  <w:sz w:val="20"/>
                  <w:szCs w:val="20"/>
                </w:rPr>
                <w:t>Skuban Sonja, </w:t>
              </w:r>
            </w:hyperlink>
            <w:hyperlink r:id="rId6" w:history="1">
              <w:r w:rsidR="006A16DA" w:rsidRPr="006A16DA">
                <w:rPr>
                  <w:rStyle w:val="Hyperlink"/>
                  <w:rFonts w:ascii="Times New Roman" w:hAnsi="Times New Roman"/>
                  <w:sz w:val="20"/>
                  <w:szCs w:val="20"/>
                </w:rPr>
                <w:t>Cvejic Zeljka,</w:t>
              </w:r>
            </w:hyperlink>
            <w:r w:rsidR="006A16DA" w:rsidRPr="006A16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7" w:history="1">
              <w:r w:rsidR="006A16DA" w:rsidRPr="006A16DA">
                <w:rPr>
                  <w:rStyle w:val="Hyperlink"/>
                  <w:rFonts w:ascii="Times New Roman" w:hAnsi="Times New Roman"/>
                  <w:sz w:val="20"/>
                  <w:szCs w:val="20"/>
                </w:rPr>
                <w:t>Skuban Fedor,</w:t>
              </w:r>
            </w:hyperlink>
            <w:r w:rsidR="006A16DA" w:rsidRPr="006A16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8" w:history="1">
              <w:r w:rsidR="006A16DA" w:rsidRPr="006A16DA">
                <w:rPr>
                  <w:rStyle w:val="Hyperlink"/>
                  <w:rFonts w:ascii="Times New Roman" w:hAnsi="Times New Roman"/>
                  <w:b/>
                  <w:sz w:val="20"/>
                  <w:szCs w:val="20"/>
                </w:rPr>
                <w:t>Jankov Stevan</w:t>
              </w:r>
              <w:r w:rsidR="006A16DA" w:rsidRPr="006A16DA">
                <w:rPr>
                  <w:rStyle w:val="Hyperlink"/>
                  <w:rFonts w:ascii="Times New Roman" w:hAnsi="Times New Roman"/>
                  <w:sz w:val="20"/>
                  <w:szCs w:val="20"/>
                </w:rPr>
                <w:t xml:space="preserve">: </w:t>
              </w:r>
            </w:hyperlink>
            <w:r w:rsidR="006A16DA" w:rsidRPr="006A16DA">
              <w:rPr>
                <w:rFonts w:ascii="Times New Roman" w:hAnsi="Times New Roman"/>
                <w:sz w:val="20"/>
                <w:szCs w:val="20"/>
              </w:rPr>
              <w:t>“Analysis of Some Dielectric Properties in Multi-Component Chalcogenide As-S-Se-Te-I Glassy System”, CHALCOGENIDE LETTERS, vol. 15 (2018), p. 115-123</w:t>
            </w:r>
          </w:p>
        </w:tc>
      </w:tr>
      <w:tr w:rsidR="0042622F" w14:paraId="36EBD6E7" w14:textId="77777777" w:rsidTr="003D4843">
        <w:trPr>
          <w:trHeight w:val="284"/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BD6E4" w14:textId="77777777" w:rsidR="0042622F" w:rsidRDefault="006A16DA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95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BD6E6" w14:textId="5E518D39" w:rsidR="0042622F" w:rsidRPr="003D4843" w:rsidRDefault="006A16DA" w:rsidP="003D4843">
            <w:pPr>
              <w:suppressAutoHyphens w:val="0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6A16DA">
              <w:rPr>
                <w:rFonts w:ascii="Times New Roman" w:hAnsi="Times New Roman"/>
                <w:b/>
                <w:sz w:val="20"/>
                <w:szCs w:val="20"/>
              </w:rPr>
              <w:t>S. Jankov</w:t>
            </w:r>
            <w:r w:rsidRPr="006A16DA">
              <w:rPr>
                <w:rFonts w:ascii="Times New Roman" w:hAnsi="Times New Roman"/>
                <w:sz w:val="20"/>
                <w:szCs w:val="20"/>
              </w:rPr>
              <w:t>, S. Skuban, E. Đurđić, Ž. Cvejić, V.V. Srdić, S. Rakić “Electrical Conductivity of Nanocrystalline Y-doped Nickel Ferrites”,</w:t>
            </w:r>
            <w:r w:rsidRPr="006A16D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The 19th Symposium on Condensed Matter Physics - SFKM 2015, Belgrade – Serbia</w:t>
            </w:r>
          </w:p>
        </w:tc>
      </w:tr>
      <w:tr w:rsidR="0042622F" w14:paraId="36EBD6EA" w14:textId="77777777" w:rsidTr="003D4843">
        <w:trPr>
          <w:trHeight w:val="284"/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BD6E8" w14:textId="77777777" w:rsidR="0042622F" w:rsidRDefault="0042622F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BD6E9" w14:textId="77777777" w:rsidR="0042622F" w:rsidRDefault="0042622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622F" w14:paraId="36EBD6EC" w14:textId="77777777" w:rsidTr="003D4843">
        <w:trPr>
          <w:trHeight w:val="284"/>
          <w:jc w:val="center"/>
        </w:trPr>
        <w:tc>
          <w:tcPr>
            <w:tcW w:w="1042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BD6EB" w14:textId="77777777" w:rsidR="0042622F" w:rsidRDefault="00713B1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2622F" w14:paraId="36EBD6EF" w14:textId="77777777" w:rsidTr="003D4843">
        <w:trPr>
          <w:trHeight w:val="427"/>
          <w:jc w:val="center"/>
        </w:trPr>
        <w:tc>
          <w:tcPr>
            <w:tcW w:w="44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BD6ED" w14:textId="77777777" w:rsidR="0042622F" w:rsidRDefault="00713B1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59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BD6EE" w14:textId="77777777" w:rsidR="0042622F" w:rsidRDefault="0044398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</w:tr>
      <w:tr w:rsidR="0042622F" w14:paraId="36EBD6F2" w14:textId="77777777" w:rsidTr="003D4843">
        <w:trPr>
          <w:trHeight w:val="284"/>
          <w:jc w:val="center"/>
        </w:trPr>
        <w:tc>
          <w:tcPr>
            <w:tcW w:w="44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BD6F0" w14:textId="77777777" w:rsidR="0042622F" w:rsidRDefault="00713B1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Укупан број радова са SCI (SSCI) листе</w:t>
            </w:r>
          </w:p>
        </w:tc>
        <w:tc>
          <w:tcPr>
            <w:tcW w:w="59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BD6F1" w14:textId="77777777" w:rsidR="0042622F" w:rsidRDefault="0044398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42622F" w14:paraId="36EBD6F6" w14:textId="77777777" w:rsidTr="003D4843">
        <w:trPr>
          <w:trHeight w:val="278"/>
          <w:jc w:val="center"/>
        </w:trPr>
        <w:tc>
          <w:tcPr>
            <w:tcW w:w="44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BD6F3" w14:textId="77777777" w:rsidR="0042622F" w:rsidRDefault="00713B1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Тренутно учешће на пројектима</w:t>
            </w:r>
          </w:p>
        </w:tc>
        <w:tc>
          <w:tcPr>
            <w:tcW w:w="1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BD6F4" w14:textId="77777777" w:rsidR="0042622F" w:rsidRDefault="00713B1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Домаћи</w:t>
            </w:r>
            <w:r w:rsidR="0044398D"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40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BD6F5" w14:textId="77777777" w:rsidR="0042622F" w:rsidRDefault="00713B1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Међународни</w:t>
            </w:r>
          </w:p>
        </w:tc>
      </w:tr>
      <w:tr w:rsidR="0042622F" w14:paraId="36EBD6FA" w14:textId="77777777" w:rsidTr="003D4843">
        <w:trPr>
          <w:trHeight w:val="284"/>
          <w:jc w:val="center"/>
        </w:trPr>
        <w:tc>
          <w:tcPr>
            <w:tcW w:w="23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BD6F7" w14:textId="77777777" w:rsidR="0042622F" w:rsidRDefault="00713B1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Усавршавања </w:t>
            </w:r>
          </w:p>
        </w:tc>
        <w:tc>
          <w:tcPr>
            <w:tcW w:w="81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BD6F8" w14:textId="77777777" w:rsidR="0042622F" w:rsidRPr="006A16DA" w:rsidRDefault="006A16DA" w:rsidP="001347FD">
            <w:pPr>
              <w:pStyle w:val="ListParagraph"/>
              <w:widowControl w:val="0"/>
              <w:numPr>
                <w:ilvl w:val="3"/>
                <w:numId w:val="1"/>
              </w:numPr>
              <w:tabs>
                <w:tab w:val="clear" w:pos="2880"/>
                <w:tab w:val="left" w:pos="567"/>
                <w:tab w:val="num" w:pos="797"/>
              </w:tabs>
              <w:ind w:left="357" w:hanging="357"/>
              <w:rPr>
                <w:rFonts w:ascii="Times New Roman" w:hAnsi="Times New Roman"/>
                <w:sz w:val="20"/>
                <w:szCs w:val="20"/>
              </w:rPr>
            </w:pPr>
            <w:r w:rsidRPr="006A16DA">
              <w:rPr>
                <w:rFonts w:ascii="Times New Roman" w:hAnsi="Times New Roman"/>
                <w:sz w:val="20"/>
                <w:szCs w:val="20"/>
                <w:lang w:val="sl-SI"/>
              </w:rPr>
              <w:t>Specijalistički kurs analize monokristalnih uzoraka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,</w:t>
            </w:r>
            <w:r w:rsidRPr="006A16DA"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 xml:space="preserve">2007., </w:t>
            </w:r>
            <w:r w:rsidRPr="006A16DA"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</w:t>
            </w:r>
            <w:r w:rsidRPr="006A16DA">
              <w:rPr>
                <w:rFonts w:ascii="Times New Roman" w:hAnsi="Times New Roman"/>
                <w:i/>
                <w:sz w:val="20"/>
                <w:szCs w:val="20"/>
              </w:rPr>
              <w:t>Zurich Crystallography School, August 5-17, Institute of Organic Chemistry, University of Zurich, Switzerland</w:t>
            </w:r>
          </w:p>
          <w:p w14:paraId="36EBD6F9" w14:textId="77777777" w:rsidR="006A16DA" w:rsidRPr="006A16DA" w:rsidRDefault="006A16DA" w:rsidP="001347FD">
            <w:pPr>
              <w:pStyle w:val="ListParagraph"/>
              <w:widowControl w:val="0"/>
              <w:numPr>
                <w:ilvl w:val="3"/>
                <w:numId w:val="1"/>
              </w:numPr>
              <w:tabs>
                <w:tab w:val="clear" w:pos="2880"/>
                <w:tab w:val="left" w:pos="567"/>
                <w:tab w:val="num" w:pos="797"/>
              </w:tabs>
              <w:ind w:left="357" w:hanging="3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</w:t>
            </w:r>
            <w:r w:rsidRPr="006A16DA">
              <w:rPr>
                <w:rFonts w:ascii="Times New Roman" w:hAnsi="Times New Roman"/>
                <w:sz w:val="20"/>
                <w:szCs w:val="20"/>
              </w:rPr>
              <w:t>buk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6A16DA">
              <w:rPr>
                <w:rFonts w:ascii="Times New Roman" w:hAnsi="Times New Roman"/>
                <w:sz w:val="20"/>
                <w:szCs w:val="20"/>
              </w:rPr>
              <w:t xml:space="preserve"> za rad na difra</w:t>
            </w:r>
            <w:r>
              <w:rPr>
                <w:rFonts w:ascii="Times New Roman" w:hAnsi="Times New Roman"/>
                <w:sz w:val="20"/>
                <w:szCs w:val="20"/>
              </w:rPr>
              <w:t>ktometru za monokristalne i praš</w:t>
            </w:r>
            <w:r w:rsidRPr="006A16DA">
              <w:rPr>
                <w:rFonts w:ascii="Times New Roman" w:hAnsi="Times New Roman"/>
                <w:sz w:val="20"/>
                <w:szCs w:val="20"/>
              </w:rPr>
              <w:t>kaste uzorke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6A16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A16DA">
              <w:rPr>
                <w:rFonts w:ascii="Times New Roman" w:hAnsi="Times New Roman"/>
                <w:i/>
                <w:sz w:val="20"/>
                <w:szCs w:val="20"/>
              </w:rPr>
              <w:t>Oxford Diffraction Customer Training Course, Oxford, 2009.</w:t>
            </w:r>
          </w:p>
        </w:tc>
      </w:tr>
      <w:tr w:rsidR="0042622F" w14:paraId="36EBD6FC" w14:textId="77777777" w:rsidTr="003D4843">
        <w:trPr>
          <w:trHeight w:val="284"/>
          <w:jc w:val="center"/>
        </w:trPr>
        <w:tc>
          <w:tcPr>
            <w:tcW w:w="1042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BD6FB" w14:textId="77777777" w:rsidR="0042622F" w:rsidRDefault="00713B1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Други подаци које сматрате релевантним</w:t>
            </w:r>
          </w:p>
        </w:tc>
      </w:tr>
      <w:tr w:rsidR="0042622F" w14:paraId="36EBD6FE" w14:textId="77777777" w:rsidTr="003D4843">
        <w:trPr>
          <w:trHeight w:val="284"/>
          <w:jc w:val="center"/>
        </w:trPr>
        <w:tc>
          <w:tcPr>
            <w:tcW w:w="1042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BD6FD" w14:textId="77777777" w:rsidR="0042622F" w:rsidRDefault="00713B1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Ова табела несме прећи једну А4 страну.</w:t>
            </w:r>
          </w:p>
        </w:tc>
      </w:tr>
    </w:tbl>
    <w:p w14:paraId="36EBD6FF" w14:textId="77777777" w:rsidR="0042622F" w:rsidRDefault="0042622F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p w14:paraId="36EBD700" w14:textId="77777777" w:rsidR="0042622F" w:rsidRDefault="0042622F"/>
    <w:sectPr w:rsidR="0042622F" w:rsidSect="003D4843">
      <w:pgSz w:w="11906" w:h="16838" w:code="9"/>
      <w:pgMar w:top="851" w:right="851" w:bottom="851" w:left="85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1"/>
    <w:family w:val="swiss"/>
    <w:pitch w:val="variable"/>
  </w:font>
  <w:font w:name="Noto Sans SC Regular"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E5DFB"/>
    <w:multiLevelType w:val="multilevel"/>
    <w:tmpl w:val="6EE84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27159E8"/>
    <w:multiLevelType w:val="hybridMultilevel"/>
    <w:tmpl w:val="7AC421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0C57F57"/>
    <w:multiLevelType w:val="multilevel"/>
    <w:tmpl w:val="27C4F85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914005553">
    <w:abstractNumId w:val="0"/>
  </w:num>
  <w:num w:numId="2" w16cid:durableId="1784376398">
    <w:abstractNumId w:val="2"/>
  </w:num>
  <w:num w:numId="3" w16cid:durableId="973397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622F"/>
    <w:rsid w:val="000B50F5"/>
    <w:rsid w:val="000E41E5"/>
    <w:rsid w:val="001347FD"/>
    <w:rsid w:val="00254516"/>
    <w:rsid w:val="003D4843"/>
    <w:rsid w:val="0042527A"/>
    <w:rsid w:val="0042622F"/>
    <w:rsid w:val="0044398D"/>
    <w:rsid w:val="004F2C0A"/>
    <w:rsid w:val="006A16DA"/>
    <w:rsid w:val="00713B11"/>
    <w:rsid w:val="00B522C5"/>
    <w:rsid w:val="00D94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EBD678"/>
  <w15:docId w15:val="{60A90F44-FA81-48A6-A3BF-7B005580E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0BC8"/>
    <w:rPr>
      <w:rFonts w:ascii="Calibri" w:eastAsia="Calibri" w:hAnsi="Calibri"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rsid w:val="00B522C5"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BodyText">
    <w:name w:val="Body Text"/>
    <w:basedOn w:val="Normal"/>
    <w:rsid w:val="00B522C5"/>
    <w:pPr>
      <w:spacing w:after="140" w:line="276" w:lineRule="auto"/>
    </w:pPr>
  </w:style>
  <w:style w:type="paragraph" w:styleId="List">
    <w:name w:val="List"/>
    <w:basedOn w:val="BodyText"/>
    <w:rsid w:val="00B522C5"/>
    <w:rPr>
      <w:rFonts w:cs="Noto Sans Devanagari"/>
    </w:rPr>
  </w:style>
  <w:style w:type="paragraph" w:styleId="Caption">
    <w:name w:val="caption"/>
    <w:basedOn w:val="Normal"/>
    <w:qFormat/>
    <w:rsid w:val="00B522C5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rsid w:val="00B522C5"/>
    <w:pPr>
      <w:suppressLineNumbers/>
    </w:pPr>
    <w:rPr>
      <w:rFonts w:cs="Noto Sans Devanagari"/>
    </w:rPr>
  </w:style>
  <w:style w:type="character" w:styleId="Hyperlink">
    <w:name w:val="Hyperlink"/>
    <w:basedOn w:val="DefaultParagraphFont"/>
    <w:uiPriority w:val="99"/>
    <w:unhideWhenUsed/>
    <w:rsid w:val="006A16D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A16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bson.nb.rs/nauka_u_srbiji.132.html?autor=Jankov%20Stevan%20B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obson.nb.rs/nauka_u_srbiji.132.html?autor=Skuban%20Fedor%20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obson.nb.rs/nauka_u_srbiji.132.html?autor=Cvejic%20Zeljka%20N" TargetMode="External"/><Relationship Id="rId5" Type="http://schemas.openxmlformats.org/officeDocument/2006/relationships/hyperlink" Target="https://kobson.nb.rs/nauka_u_srbiji.132.html?autor=Skuban%20Sonja%20J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Savic</dc:creator>
  <cp:lastModifiedBy>Fedor Skuban</cp:lastModifiedBy>
  <cp:revision>5</cp:revision>
  <dcterms:created xsi:type="dcterms:W3CDTF">2023-05-17T13:20:00Z</dcterms:created>
  <dcterms:modified xsi:type="dcterms:W3CDTF">2023-05-17T14:26:00Z</dcterms:modified>
  <dc:language>en-US</dc:language>
</cp:coreProperties>
</file>