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BD62" w14:textId="77777777" w:rsidR="004B717D" w:rsidRPr="001B15CC" w:rsidRDefault="004B717D">
      <w:pPr>
        <w:spacing w:after="60"/>
        <w:jc w:val="center"/>
        <w:rPr>
          <w:iCs/>
          <w:sz w:val="22"/>
          <w:szCs w:val="22"/>
        </w:rPr>
      </w:pPr>
    </w:p>
    <w:tbl>
      <w:tblPr>
        <w:tblW w:w="4800" w:type="pct"/>
        <w:jc w:val="center"/>
        <w:tblLayout w:type="fixed"/>
        <w:tblLook w:val="01E0" w:firstRow="1" w:lastRow="1" w:firstColumn="1" w:lastColumn="1" w:noHBand="0" w:noVBand="0"/>
      </w:tblPr>
      <w:tblGrid>
        <w:gridCol w:w="1439"/>
        <w:gridCol w:w="856"/>
        <w:gridCol w:w="1003"/>
        <w:gridCol w:w="156"/>
        <w:gridCol w:w="3157"/>
        <w:gridCol w:w="850"/>
        <w:gridCol w:w="1303"/>
        <w:gridCol w:w="135"/>
        <w:gridCol w:w="1298"/>
        <w:gridCol w:w="999"/>
      </w:tblGrid>
      <w:tr w:rsidR="004B717D" w14:paraId="675B1381" w14:textId="77777777" w:rsidTr="0070770E">
        <w:trPr>
          <w:trHeight w:val="227"/>
          <w:jc w:val="center"/>
        </w:trPr>
        <w:tc>
          <w:tcPr>
            <w:tcW w:w="3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1BE3" w14:textId="77777777" w:rsidR="004B717D" w:rsidRDefault="003C06C8">
            <w:r>
              <w:rPr>
                <w:b/>
              </w:rPr>
              <w:t>Име и презиме</w:t>
            </w:r>
          </w:p>
        </w:tc>
        <w:tc>
          <w:tcPr>
            <w:tcW w:w="7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BB1A7" w14:textId="77777777" w:rsidR="004B717D" w:rsidRPr="001B15CC" w:rsidRDefault="001B15CC">
            <w:r>
              <w:t>Софија Форкапић</w:t>
            </w:r>
          </w:p>
        </w:tc>
      </w:tr>
      <w:tr w:rsidR="004B717D" w14:paraId="3837F8C8" w14:textId="77777777" w:rsidTr="0070770E">
        <w:trPr>
          <w:trHeight w:val="227"/>
          <w:jc w:val="center"/>
        </w:trPr>
        <w:tc>
          <w:tcPr>
            <w:tcW w:w="3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32C7" w14:textId="77777777" w:rsidR="004B717D" w:rsidRDefault="003C06C8">
            <w:r>
              <w:rPr>
                <w:b/>
              </w:rPr>
              <w:t>Звање</w:t>
            </w:r>
          </w:p>
        </w:tc>
        <w:tc>
          <w:tcPr>
            <w:tcW w:w="7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B9E2" w14:textId="77777777" w:rsidR="004B717D" w:rsidRPr="001B15CC" w:rsidRDefault="00982D6E">
            <w:r>
              <w:t>Д</w:t>
            </w:r>
            <w:r w:rsidR="001B15CC">
              <w:t>оцент</w:t>
            </w:r>
          </w:p>
        </w:tc>
      </w:tr>
      <w:tr w:rsidR="004B717D" w14:paraId="401DA458" w14:textId="77777777" w:rsidTr="0070770E">
        <w:trPr>
          <w:trHeight w:val="227"/>
          <w:jc w:val="center"/>
        </w:trPr>
        <w:tc>
          <w:tcPr>
            <w:tcW w:w="3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D6CA" w14:textId="77777777" w:rsidR="004B717D" w:rsidRDefault="003C06C8">
            <w:r>
              <w:rPr>
                <w:b/>
              </w:rPr>
              <w:t>Ужа научна област</w:t>
            </w:r>
          </w:p>
        </w:tc>
        <w:tc>
          <w:tcPr>
            <w:tcW w:w="7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FDDD2" w14:textId="77777777" w:rsidR="004B717D" w:rsidRPr="001B15CC" w:rsidRDefault="001B15CC">
            <w:r>
              <w:t>Нуклеарна физика</w:t>
            </w:r>
          </w:p>
        </w:tc>
      </w:tr>
      <w:tr w:rsidR="004B717D" w14:paraId="03DF5178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A2C1" w14:textId="77777777" w:rsidR="004B717D" w:rsidRDefault="003C06C8">
            <w:r>
              <w:rPr>
                <w:b/>
              </w:rPr>
              <w:t>Академска каријера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9755" w14:textId="77777777" w:rsidR="004B717D" w:rsidRDefault="003C06C8">
            <w:r>
              <w:t xml:space="preserve">Година 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9430" w14:textId="77777777" w:rsidR="004B717D" w:rsidRDefault="003C06C8">
            <w:r>
              <w:t xml:space="preserve">Институција 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1B607" w14:textId="77777777" w:rsidR="004B717D" w:rsidRDefault="003C06C8">
            <w:r>
              <w:t xml:space="preserve">Област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0F40D" w14:textId="77777777" w:rsidR="004B717D" w:rsidRDefault="003C06C8">
            <w:r>
              <w:t>Ужа научна односно уметничка област</w:t>
            </w:r>
          </w:p>
        </w:tc>
      </w:tr>
      <w:tr w:rsidR="001B15CC" w14:paraId="4C468635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2BA8" w14:textId="77777777" w:rsidR="001B15CC" w:rsidRDefault="001B15CC" w:rsidP="001B15CC">
            <w:r>
              <w:t>Избор у звање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954F" w14:textId="77777777" w:rsidR="001B15CC" w:rsidRDefault="001B15CC" w:rsidP="001B15CC">
            <w:r>
              <w:rPr>
                <w:lang w:val="sr-Cyrl-CS"/>
              </w:rPr>
              <w:t>2020.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EA44" w14:textId="77777777" w:rsidR="001B15CC" w:rsidRDefault="001B15CC" w:rsidP="001B15CC">
            <w:r>
              <w:rPr>
                <w:lang w:val="sr-Cyrl-CS"/>
              </w:rPr>
              <w:t>Универзитет у Новом Саду, ПМФ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C0220" w14:textId="77777777" w:rsidR="001B15CC" w:rsidRDefault="001B15CC" w:rsidP="001B15CC">
            <w:r>
              <w:t>физика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A7425" w14:textId="77777777" w:rsidR="001B15CC" w:rsidRDefault="001B15CC" w:rsidP="001B15CC">
            <w:r>
              <w:rPr>
                <w:lang w:val="sr-Cyrl-CS"/>
              </w:rPr>
              <w:t>нуклеарна физика</w:t>
            </w:r>
          </w:p>
        </w:tc>
      </w:tr>
      <w:tr w:rsidR="001B15CC" w14:paraId="589F73B4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78621" w14:textId="77777777" w:rsidR="001B15CC" w:rsidRDefault="001B15CC" w:rsidP="001B15CC">
            <w:r>
              <w:t>Докторат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188E3" w14:textId="77777777" w:rsidR="001B15CC" w:rsidRPr="001B15CC" w:rsidRDefault="001B15CC" w:rsidP="001B15CC">
            <w:r>
              <w:rPr>
                <w:lang w:val="sr-Cyrl-CS"/>
              </w:rPr>
              <w:t>2014.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51B1" w14:textId="77777777" w:rsidR="001B15CC" w:rsidRDefault="001B15CC" w:rsidP="001B15CC">
            <w:r>
              <w:rPr>
                <w:lang w:val="sr-Cyrl-CS"/>
              </w:rPr>
              <w:t>Универзитет у Новом Саду, ПМФ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DC6D" w14:textId="77777777" w:rsidR="001B15CC" w:rsidRDefault="001B15CC" w:rsidP="001B15CC">
            <w:r>
              <w:t>физика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1571" w14:textId="77777777" w:rsidR="001B15CC" w:rsidRDefault="001B15CC" w:rsidP="001B15CC">
            <w:r>
              <w:rPr>
                <w:lang w:val="sr-Cyrl-CS"/>
              </w:rPr>
              <w:t>нуклеарна физика</w:t>
            </w:r>
          </w:p>
        </w:tc>
      </w:tr>
      <w:tr w:rsidR="001B15CC" w14:paraId="76C65DA2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B08E" w14:textId="77777777" w:rsidR="001B15CC" w:rsidRDefault="001B15CC" w:rsidP="001B15CC">
            <w:r>
              <w:t>Магистратура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3490" w14:textId="77777777" w:rsidR="001B15CC" w:rsidRPr="001B15CC" w:rsidRDefault="001B15CC" w:rsidP="001B15CC">
            <w:r>
              <w:rPr>
                <w:lang w:val="sr-Cyrl-CS"/>
              </w:rPr>
              <w:t>2007.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D779E" w14:textId="77777777" w:rsidR="001B15CC" w:rsidRDefault="001B15CC" w:rsidP="001B15CC">
            <w:r>
              <w:rPr>
                <w:lang w:val="sr-Cyrl-CS"/>
              </w:rPr>
              <w:t>Универзитет у Београду, Физички факултет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2B341" w14:textId="77777777" w:rsidR="001B15CC" w:rsidRDefault="001B15CC" w:rsidP="001B15CC">
            <w:r>
              <w:t>физика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389B2" w14:textId="77777777" w:rsidR="001B15CC" w:rsidRDefault="001B15CC" w:rsidP="001B15CC">
            <w:r>
              <w:rPr>
                <w:lang w:val="sr-Cyrl-CS"/>
              </w:rPr>
              <w:t>нуклеарна физика</w:t>
            </w:r>
          </w:p>
        </w:tc>
      </w:tr>
      <w:tr w:rsidR="001B15CC" w14:paraId="422EBD2B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063D" w14:textId="77777777" w:rsidR="001B15CC" w:rsidRDefault="001B15CC" w:rsidP="001B15CC">
            <w:r>
              <w:t>Мастер диплома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2BB4" w14:textId="77777777" w:rsidR="001B15CC" w:rsidRDefault="001B15CC" w:rsidP="001B15CC">
            <w:r>
              <w:rPr>
                <w:lang w:val="sr-Cyrl-CS"/>
              </w:rPr>
              <w:t>-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04E30" w14:textId="77777777" w:rsidR="001B15CC" w:rsidRDefault="001B15CC" w:rsidP="001B15CC">
            <w:r>
              <w:rPr>
                <w:lang w:val="sr-Cyrl-CS"/>
              </w:rPr>
              <w:t>-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4714F" w14:textId="77777777" w:rsidR="001B15CC" w:rsidRDefault="001B15CC" w:rsidP="001B15CC"/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BD6DC" w14:textId="77777777" w:rsidR="001B15CC" w:rsidRDefault="001B15CC" w:rsidP="001B15CC"/>
        </w:tc>
      </w:tr>
      <w:tr w:rsidR="001B15CC" w14:paraId="2F01A2CC" w14:textId="77777777" w:rsidTr="0070770E">
        <w:trPr>
          <w:trHeight w:val="227"/>
          <w:jc w:val="center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BEF38" w14:textId="77777777" w:rsidR="001B15CC" w:rsidRDefault="001B15CC" w:rsidP="001B15CC">
            <w:r>
              <w:t>Диплома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ED97" w14:textId="77777777" w:rsidR="001B15CC" w:rsidRPr="001B15CC" w:rsidRDefault="001B15CC" w:rsidP="001B15CC">
            <w:r>
              <w:rPr>
                <w:lang w:val="sr-Cyrl-CS"/>
              </w:rPr>
              <w:t>1999.</w:t>
            </w:r>
          </w:p>
        </w:tc>
        <w:tc>
          <w:tcPr>
            <w:tcW w:w="4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A72D" w14:textId="77777777" w:rsidR="001B15CC" w:rsidRDefault="001B15CC" w:rsidP="001B15CC">
            <w:r>
              <w:rPr>
                <w:lang w:val="sr-Cyrl-CS"/>
              </w:rPr>
              <w:t>Универзитет у Новом Саду, ПМФ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43B6" w14:textId="77777777" w:rsidR="001B15CC" w:rsidRDefault="001B15CC" w:rsidP="001B15CC">
            <w:r>
              <w:t>физика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7933" w14:textId="77777777" w:rsidR="001B15CC" w:rsidRDefault="001B15CC" w:rsidP="001B15CC"/>
        </w:tc>
      </w:tr>
      <w:tr w:rsidR="004B717D" w14:paraId="65625C77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3CF4" w14:textId="77777777" w:rsidR="004B717D" w:rsidRDefault="003C06C8">
            <w:r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4B717D" w14:paraId="25716E9B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3CF1" w14:textId="77777777" w:rsidR="004B717D" w:rsidRDefault="003C06C8">
            <w:pPr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98C1" w14:textId="77777777" w:rsidR="004B717D" w:rsidRDefault="003C06C8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0E97" w14:textId="77777777" w:rsidR="004B717D" w:rsidRDefault="003C06C8">
            <w:pPr>
              <w:rPr>
                <w:b/>
              </w:rPr>
            </w:pPr>
            <w:r>
              <w:rPr>
                <w:b/>
                <w:iCs/>
              </w:rPr>
              <w:t>Назив предмета</w:t>
            </w:r>
          </w:p>
        </w:tc>
      </w:tr>
      <w:tr w:rsidR="001B15CC" w14:paraId="3AA44520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E92F" w14:textId="77777777" w:rsidR="001B15CC" w:rsidRPr="001B15CC" w:rsidRDefault="001B15CC" w:rsidP="001B15CC">
            <w:r>
              <w:t>1.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A5E62" w14:textId="7A4C069D" w:rsidR="001B15CC" w:rsidRDefault="001B15CC" w:rsidP="001B15CC">
            <w:r w:rsidRPr="006A49D3">
              <w:t>ФД</w:t>
            </w:r>
            <w:r w:rsidR="007212D8">
              <w:rPr>
                <w:lang w:val="sr-Cyrl-RS"/>
              </w:rPr>
              <w:t>18</w:t>
            </w:r>
            <w:r w:rsidRPr="006A49D3">
              <w:t>РЗС</w:t>
            </w:r>
          </w:p>
        </w:tc>
        <w:tc>
          <w:tcPr>
            <w:tcW w:w="7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92D2" w14:textId="77777777" w:rsidR="001B15CC" w:rsidRDefault="001B15CC" w:rsidP="001B15CC">
            <w:r w:rsidRPr="006A49D3">
              <w:t>Радиоактивност животне средине</w:t>
            </w:r>
          </w:p>
        </w:tc>
      </w:tr>
      <w:tr w:rsidR="004B717D" w14:paraId="5B52865B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B75D" w14:textId="77777777" w:rsidR="004B717D" w:rsidRDefault="004B717D"/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34359" w14:textId="77777777" w:rsidR="004B717D" w:rsidRDefault="004B717D"/>
        </w:tc>
        <w:tc>
          <w:tcPr>
            <w:tcW w:w="7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A1FE" w14:textId="77777777" w:rsidR="004B717D" w:rsidRDefault="004B717D"/>
        </w:tc>
      </w:tr>
      <w:tr w:rsidR="004B717D" w14:paraId="5340D872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3AFE" w14:textId="77777777" w:rsidR="004B717D" w:rsidRDefault="003C06C8">
            <w:pPr>
              <w:rPr>
                <w:b/>
              </w:rPr>
            </w:pPr>
            <w:r>
              <w:t xml:space="preserve">Најзначајнији радови </w:t>
            </w:r>
            <w:r>
              <w:rPr>
                <w:b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3279E4" w14:paraId="4DB204B0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73C3" w14:textId="77777777" w:rsidR="003279E4" w:rsidRDefault="003279E4"/>
        </w:tc>
      </w:tr>
      <w:tr w:rsidR="005A358C" w14:paraId="53F6EE1D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D592" w14:textId="5C9A9F4A" w:rsidR="005A358C" w:rsidRDefault="003143D0" w:rsidP="005A358C">
            <w:r>
              <w:t>1.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D1CDA" w14:textId="77777777" w:rsidR="005A358C" w:rsidRDefault="004D10DC" w:rsidP="0070770E">
            <w:r>
              <w:t>Gulan, L., Stajic, J.M.,Spasic, D.,Forkapic, S.: Radon levels and indoor air quality after application of thermal retrofit measures—a case study, Air Quality, Atmosphere and Health, 2023, 16(2), pp. 363–373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B6BB" w14:textId="77777777" w:rsidR="005A358C" w:rsidRDefault="004D10DC" w:rsidP="005A358C">
            <w:r>
              <w:t>M21</w:t>
            </w:r>
          </w:p>
        </w:tc>
      </w:tr>
      <w:tr w:rsidR="0070770E" w14:paraId="4F84533A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A1A1" w14:textId="000D9D52" w:rsidR="0070770E" w:rsidRDefault="003143D0" w:rsidP="005A358C">
            <w:r>
              <w:t>2.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8830" w14:textId="77777777" w:rsidR="0070770E" w:rsidRDefault="0070770E" w:rsidP="0070770E">
            <w:r w:rsidRPr="001162F9">
              <w:t>Ljiljana Gulan, Sofija Forkapić, Dušica Spasić, Jelena Živković Radovanović, Jan Hansman, Robert Lakatoš, Selena Samardžić</w:t>
            </w:r>
            <w:r>
              <w:t>:</w:t>
            </w:r>
            <w:r w:rsidRPr="001162F9">
              <w:t xml:space="preserve"> </w:t>
            </w:r>
            <w:r w:rsidRPr="003279E4">
              <w:t>Identification of high radon dwellings, risk of exposure, and geogenic potential in the mining area of the “TREPČA” complex</w:t>
            </w:r>
            <w:r>
              <w:t xml:space="preserve">, </w:t>
            </w:r>
            <w:r w:rsidRPr="003279E4">
              <w:t>Indoor Air</w:t>
            </w:r>
            <w:r>
              <w:t xml:space="preserve"> </w:t>
            </w:r>
            <w:r w:rsidRPr="003279E4">
              <w:t>32(7),</w:t>
            </w:r>
            <w:r>
              <w:t xml:space="preserve"> 2022, </w:t>
            </w:r>
            <w:r w:rsidRPr="003279E4">
              <w:t>e13077</w:t>
            </w:r>
            <w:r>
              <w:t xml:space="preserve">, </w:t>
            </w:r>
            <w:r w:rsidRPr="001162F9">
              <w:t>https://doi.org/10.1111/ina.13077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6617" w14:textId="77777777" w:rsidR="0070770E" w:rsidRDefault="0070770E" w:rsidP="005A358C">
            <w:r>
              <w:t>M21</w:t>
            </w:r>
          </w:p>
        </w:tc>
      </w:tr>
      <w:tr w:rsidR="004B717D" w14:paraId="727DD233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ADDE" w14:textId="62CB1674" w:rsidR="004B717D" w:rsidRDefault="003143D0">
            <w:r>
              <w:t>3.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D04D" w14:textId="77777777" w:rsidR="004B717D" w:rsidRDefault="004D10DC" w:rsidP="0070770E">
            <w:r>
              <w:t xml:space="preserve">Kalkan, S.K., Forkapić, S., Marković, B.S., Gavrilov, B.M., Bikit-Schroeder, K., Mrđa, D., Radaković,G.M., Tošić, R.: </w:t>
            </w:r>
            <w:r w:rsidRPr="004D10DC">
              <w:t xml:space="preserve">Deposition of </w:t>
            </w:r>
            <w:r w:rsidRPr="0070770E">
              <w:rPr>
                <w:vertAlign w:val="superscript"/>
              </w:rPr>
              <w:t>137</w:t>
            </w:r>
            <w:r w:rsidRPr="004D10DC">
              <w:t>Cs and precipitation distribution in Vojvodina, Northern Serbia after the Chernobyl accident</w:t>
            </w:r>
            <w:r>
              <w:t xml:space="preserve">, </w:t>
            </w:r>
            <w:r w:rsidR="0070770E">
              <w:t>Chemosphere Volume 264, Part 2, February 2021, 128471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EBB8" w14:textId="77777777" w:rsidR="004B717D" w:rsidRDefault="0070770E">
            <w:r>
              <w:t>M21</w:t>
            </w:r>
          </w:p>
        </w:tc>
      </w:tr>
      <w:tr w:rsidR="004B717D" w14:paraId="1A4A9C91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5DEFE" w14:textId="5EE3E9DC" w:rsidR="004B717D" w:rsidRDefault="003143D0">
            <w:r>
              <w:t>4.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8A8D6" w14:textId="77777777" w:rsidR="004B717D" w:rsidRDefault="0070770E" w:rsidP="0070770E">
            <w:r>
              <w:t xml:space="preserve">Kuzmanović, P.; Todorović, N.; Mrđa, D.; Forkapić, S.; Petrović, L.F.; Miljević, B.; Hansman, J.; Knežević, J.:The possibility of the phosphogypsum use in the production of brick: Radiological and structural characterization, Journal of Hazardous Materials </w:t>
            </w:r>
            <w:r w:rsidRPr="0070770E">
              <w:t>Volume 413, 5 July 2021, 125343</w:t>
            </w:r>
            <w:r>
              <w:t xml:space="preserve">, DOI: 10.1016/j.jhazmat.2021.125343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0F88" w14:textId="77777777" w:rsidR="004B717D" w:rsidRDefault="0070770E">
            <w:r>
              <w:t>M21</w:t>
            </w:r>
          </w:p>
        </w:tc>
      </w:tr>
      <w:tr w:rsidR="0070770E" w14:paraId="56815E0C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51714" w14:textId="65136E42" w:rsidR="0070770E" w:rsidRDefault="003143D0">
            <w:r>
              <w:t>5.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4125" w14:textId="77777777" w:rsidR="0070770E" w:rsidRDefault="0070770E" w:rsidP="00B10859">
            <w:r w:rsidRPr="00D756C3">
              <w:rPr>
                <w:bCs/>
              </w:rPr>
              <w:t xml:space="preserve">Forkapić, S., Lakatoš, R., Čeliković, I., Bikit-Schroeder, K., Mrdja, D., Radolić, V., &amp; Samardžić, S., </w:t>
            </w:r>
            <w:r>
              <w:rPr>
                <w:bCs/>
              </w:rPr>
              <w:t>P</w:t>
            </w:r>
            <w:r w:rsidRPr="00D756C3">
              <w:rPr>
                <w:bCs/>
              </w:rPr>
              <w:t>roposal and optimization of method for direct determination of the thoron progeny concentrations and thoron equilibrium, Radiation Physics and Chemistry, 2019, Vol. 159, pp. 57-63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EAFA" w14:textId="77777777" w:rsidR="0070770E" w:rsidRDefault="0070770E" w:rsidP="00B10859">
            <w:r>
              <w:t>M21</w:t>
            </w:r>
          </w:p>
        </w:tc>
      </w:tr>
      <w:tr w:rsidR="0070770E" w14:paraId="394AA9C2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DB69" w14:textId="19FF7E93" w:rsidR="0070770E" w:rsidRDefault="003143D0">
            <w:r>
              <w:t>6.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17F3" w14:textId="77777777" w:rsidR="0070770E" w:rsidRDefault="0070770E" w:rsidP="00B10859">
            <w:r w:rsidRPr="00D43D47">
              <w:rPr>
                <w:lang w:val="sr-Cyrl-CS"/>
              </w:rPr>
              <w:t xml:space="preserve">Kristina S. Kalkan, Sofija Forkapić, Slobodan B. Marković, Kristina Bikit, Milivoj B. Gavrilov, Radislav Tošić, Dušan Mrđa, and Robert Lakatoš, The application of </w:t>
            </w:r>
            <w:r w:rsidRPr="00982D6E">
              <w:rPr>
                <w:vertAlign w:val="superscript"/>
                <w:lang w:val="sr-Cyrl-CS"/>
              </w:rPr>
              <w:t>137</w:t>
            </w:r>
            <w:r w:rsidRPr="00D43D47">
              <w:rPr>
                <w:lang w:val="sr-Cyrl-CS"/>
              </w:rPr>
              <w:t xml:space="preserve">Cs and </w:t>
            </w:r>
            <w:r w:rsidRPr="00982D6E">
              <w:rPr>
                <w:vertAlign w:val="superscript"/>
                <w:lang w:val="sr-Cyrl-CS"/>
              </w:rPr>
              <w:t>210</w:t>
            </w:r>
            <w:r w:rsidRPr="00D43D47">
              <w:rPr>
                <w:lang w:val="sr-Cyrl-CS"/>
              </w:rPr>
              <w:t>Pb</w:t>
            </w:r>
            <w:r w:rsidRPr="00982D6E">
              <w:rPr>
                <w:vertAlign w:val="subscript"/>
                <w:lang w:val="sr-Cyrl-CS"/>
              </w:rPr>
              <w:t>ex</w:t>
            </w:r>
            <w:r w:rsidRPr="00D43D47">
              <w:rPr>
                <w:lang w:val="sr-Cyrl-CS"/>
              </w:rPr>
              <w:t xml:space="preserve"> methods in soil erosion research of Titel loess plateau, Vojvodina, Northern Serbia, Open Geosci. 2019; 11:1–13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7FB9" w14:textId="77777777" w:rsidR="0070770E" w:rsidRDefault="0070770E" w:rsidP="00B10859">
            <w:r>
              <w:t>M23</w:t>
            </w:r>
          </w:p>
        </w:tc>
      </w:tr>
      <w:tr w:rsidR="003143D0" w14:paraId="3C0943B4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3E279" w14:textId="618309DD" w:rsidR="003143D0" w:rsidRDefault="003143D0" w:rsidP="003143D0">
            <w:r>
              <w:t>7.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1A24" w14:textId="494D18AE" w:rsidR="003143D0" w:rsidRPr="00D43D47" w:rsidRDefault="003143D0" w:rsidP="003143D0">
            <w:pPr>
              <w:rPr>
                <w:lang w:val="sr-Cyrl-CS"/>
              </w:rPr>
            </w:pPr>
            <w:r w:rsidRPr="00D756C3">
              <w:rPr>
                <w:bCs/>
              </w:rPr>
              <w:t>R. Lakatoš , S. Forkapić, V. Radolić, I. Čeliković, S. Samardžić, D. Mrdja and K. Bikit, (2019). Simultaneous measurements of radon, thoron and equilibrium equivalent concentrations in family house - single case study, Nuclear Technology and Radiation Protection. Vol. 34-2, pp. 181-188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BD48" w14:textId="2DB8A9FF" w:rsidR="003143D0" w:rsidRDefault="003143D0" w:rsidP="003143D0">
            <w:r>
              <w:t>M23</w:t>
            </w:r>
          </w:p>
        </w:tc>
      </w:tr>
      <w:tr w:rsidR="003C06C8" w14:paraId="1E07D85E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F513F" w14:textId="70B58DF0" w:rsidR="003C06C8" w:rsidRDefault="003143D0">
            <w:r>
              <w:t>8.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C823A" w14:textId="77777777" w:rsidR="003C06C8" w:rsidRDefault="003C06C8" w:rsidP="00B10859">
            <w:r w:rsidRPr="00D756C3">
              <w:t>Forkapic, S., Maletić, D., Vasin, J., Bikit, K., Mrdja, D., Bikit, I., Udovičić, V. And Banjanac, R., Correlation analysis of the natural radionuclides in soil and indoor radon</w:t>
            </w:r>
            <w:r>
              <w:t xml:space="preserve"> in</w:t>
            </w:r>
            <w:r w:rsidRPr="00D756C3">
              <w:t xml:space="preserve"> Vojvodina, Province of Serbia, </w:t>
            </w:r>
            <w:r w:rsidRPr="00D756C3">
              <w:rPr>
                <w:iCs/>
              </w:rPr>
              <w:t>Journal of Environmental Radioactivity,</w:t>
            </w:r>
            <w:r w:rsidRPr="00D756C3">
              <w:rPr>
                <w:i/>
                <w:iCs/>
              </w:rPr>
              <w:t xml:space="preserve"> </w:t>
            </w:r>
            <w:r w:rsidRPr="00D756C3">
              <w:rPr>
                <w:iCs/>
              </w:rPr>
              <w:t>2017, Vol.</w:t>
            </w:r>
            <w:r w:rsidRPr="00D756C3">
              <w:rPr>
                <w:i/>
                <w:iCs/>
              </w:rPr>
              <w:t xml:space="preserve"> </w:t>
            </w:r>
            <w:r w:rsidRPr="00D756C3">
              <w:rPr>
                <w:bCs/>
              </w:rPr>
              <w:t>166, Part 2</w:t>
            </w:r>
            <w:r w:rsidRPr="00D756C3">
              <w:t>, pp. 403-411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C895" w14:textId="77777777" w:rsidR="003C06C8" w:rsidRDefault="003C06C8" w:rsidP="00B10859">
            <w:r>
              <w:t>M22</w:t>
            </w:r>
          </w:p>
        </w:tc>
      </w:tr>
      <w:tr w:rsidR="003C06C8" w14:paraId="1AEBB1FA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58A1" w14:textId="78D5B949" w:rsidR="003C06C8" w:rsidRDefault="003143D0">
            <w:r>
              <w:t>9.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E117" w14:textId="77777777" w:rsidR="003C06C8" w:rsidRDefault="003C06C8" w:rsidP="00B10859">
            <w:r w:rsidRPr="00D756C3">
              <w:t xml:space="preserve">Forkapic, S., Vasin, J., Bikit, I., Mrdja, D., Bikit, K. and Milić, S., </w:t>
            </w:r>
            <w:r>
              <w:t>C</w:t>
            </w:r>
            <w:r w:rsidRPr="00D756C3">
              <w:t xml:space="preserve">orrelations between soil characteristics and radioactivity content of Vojvodina soil, </w:t>
            </w:r>
            <w:r w:rsidRPr="00D756C3">
              <w:rPr>
                <w:iCs/>
              </w:rPr>
              <w:t>Journal of Environmental Radioactivity</w:t>
            </w:r>
            <w:r w:rsidRPr="00D756C3">
              <w:rPr>
                <w:i/>
                <w:iCs/>
              </w:rPr>
              <w:t xml:space="preserve">, </w:t>
            </w:r>
            <w:r w:rsidRPr="00D756C3">
              <w:t xml:space="preserve">2017, Vol. </w:t>
            </w:r>
            <w:r w:rsidRPr="00D756C3">
              <w:rPr>
                <w:bCs/>
              </w:rPr>
              <w:t>166, Part1</w:t>
            </w:r>
            <w:r w:rsidRPr="00D756C3">
              <w:t>, pp. 104-111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2FEE" w14:textId="77777777" w:rsidR="003C06C8" w:rsidRDefault="003C06C8" w:rsidP="00B10859">
            <w:r>
              <w:t>M22</w:t>
            </w:r>
          </w:p>
        </w:tc>
      </w:tr>
      <w:tr w:rsidR="003C06C8" w14:paraId="67E8A6F0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12C51" w14:textId="127671B0" w:rsidR="003C06C8" w:rsidRDefault="003143D0">
            <w:r>
              <w:t>10.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0315" w14:textId="77777777" w:rsidR="003C06C8" w:rsidRDefault="003C06C8" w:rsidP="00B10859">
            <w:r w:rsidRPr="00D756C3">
              <w:rPr>
                <w:lang w:val="pl-PL"/>
              </w:rPr>
              <w:t xml:space="preserve">Forkapić, S., Bikit, K., Arsić, V., Ilić, J., Pantelić, G. and Živanović, M., </w:t>
            </w:r>
            <w:r>
              <w:rPr>
                <w:lang w:val="pl-PL"/>
              </w:rPr>
              <w:t>R</w:t>
            </w:r>
            <w:r w:rsidRPr="00D756C3">
              <w:rPr>
                <w:lang w:val="pl-PL"/>
              </w:rPr>
              <w:t>esults of the 2015 national indoor radon intercomparison measurements in Serbia, Nukleonika, 2016, Vol. 61(3), pp. 321-325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066F" w14:textId="77777777" w:rsidR="003C06C8" w:rsidRDefault="003C06C8" w:rsidP="00B10859">
            <w:r>
              <w:t>M23</w:t>
            </w:r>
          </w:p>
        </w:tc>
      </w:tr>
      <w:tr w:rsidR="003143D0" w14:paraId="3EF9F432" w14:textId="77777777" w:rsidTr="0070770E">
        <w:trPr>
          <w:trHeight w:val="227"/>
          <w:jc w:val="center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447D" w14:textId="632146BA" w:rsidR="003143D0" w:rsidRDefault="003143D0" w:rsidP="003143D0">
            <w:r>
              <w:t>11.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608D" w14:textId="791051BD" w:rsidR="003143D0" w:rsidRDefault="003143D0" w:rsidP="003143D0">
            <w:r w:rsidRPr="00D756C3">
              <w:rPr>
                <w:lang w:val="pl-PL"/>
              </w:rPr>
              <w:t xml:space="preserve">Forkapic S, Bikit I, Slivka J, Conkic L, Veskovic M, Todorovic N, Varga E, Mrda D, Hulber E: </w:t>
            </w:r>
            <w:r>
              <w:rPr>
                <w:lang w:val="pl-PL"/>
              </w:rPr>
              <w:t>Indoor radon in rural dwellings of t</w:t>
            </w:r>
            <w:r w:rsidRPr="00D756C3">
              <w:rPr>
                <w:lang w:val="pl-PL"/>
              </w:rPr>
              <w:t>he South-Pannonian Region, Radiation Protection Dosimetry, 2007, Vol. 123, str. 378- 383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E5B3" w14:textId="021CCA9C" w:rsidR="003143D0" w:rsidRDefault="003143D0" w:rsidP="003143D0">
            <w:r>
              <w:t>M23</w:t>
            </w:r>
          </w:p>
        </w:tc>
      </w:tr>
      <w:tr w:rsidR="003143D0" w14:paraId="7D69E998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9F8C9" w14:textId="77777777" w:rsidR="003143D0" w:rsidRDefault="003143D0" w:rsidP="003143D0">
            <w:r>
              <w:rPr>
                <w:b/>
              </w:rPr>
              <w:t>Збирни подаци научне активност наставника</w:t>
            </w:r>
          </w:p>
        </w:tc>
      </w:tr>
      <w:tr w:rsidR="003143D0" w14:paraId="1B910564" w14:textId="77777777" w:rsidTr="0070770E">
        <w:trPr>
          <w:trHeight w:val="227"/>
          <w:jc w:val="center"/>
        </w:trPr>
        <w:tc>
          <w:tcPr>
            <w:tcW w:w="6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35D5C" w14:textId="77777777" w:rsidR="003143D0" w:rsidRDefault="003143D0" w:rsidP="003143D0">
            <w:r>
              <w:t>Укупан број цитата, без аутоцитата</w:t>
            </w:r>
          </w:p>
        </w:tc>
        <w:tc>
          <w:tcPr>
            <w:tcW w:w="4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770D" w14:textId="6265EB98" w:rsidR="003143D0" w:rsidRPr="003143D0" w:rsidRDefault="003143D0" w:rsidP="003143D0">
            <w:pPr>
              <w:rPr>
                <w:lang w:val="sr-Cyrl-RS"/>
              </w:rPr>
            </w:pPr>
            <w:r>
              <w:t xml:space="preserve">691 (573 </w:t>
            </w:r>
            <w:r>
              <w:rPr>
                <w:lang w:val="sr-Cyrl-RS"/>
              </w:rPr>
              <w:t>без аутоцитата)</w:t>
            </w:r>
          </w:p>
        </w:tc>
      </w:tr>
      <w:tr w:rsidR="003143D0" w14:paraId="49F5CB88" w14:textId="77777777" w:rsidTr="0070770E">
        <w:trPr>
          <w:trHeight w:val="227"/>
          <w:jc w:val="center"/>
        </w:trPr>
        <w:tc>
          <w:tcPr>
            <w:tcW w:w="6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94BD" w14:textId="77777777" w:rsidR="003143D0" w:rsidRDefault="003143D0" w:rsidP="003143D0">
            <w:r>
              <w:t>Укупан број радова са SCI (или SSCI) листе</w:t>
            </w:r>
          </w:p>
        </w:tc>
        <w:tc>
          <w:tcPr>
            <w:tcW w:w="4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CE1C" w14:textId="19D4E9CF" w:rsidR="003143D0" w:rsidRPr="003143D0" w:rsidRDefault="003143D0" w:rsidP="003143D0">
            <w:pPr>
              <w:rPr>
                <w:lang w:val="sr-Cyrl-RS"/>
              </w:rPr>
            </w:pPr>
            <w:r>
              <w:rPr>
                <w:lang w:val="sr-Cyrl-RS"/>
              </w:rPr>
              <w:t>76</w:t>
            </w:r>
          </w:p>
        </w:tc>
      </w:tr>
      <w:tr w:rsidR="003143D0" w14:paraId="35678552" w14:textId="77777777" w:rsidTr="0070770E">
        <w:trPr>
          <w:trHeight w:val="227"/>
          <w:jc w:val="center"/>
        </w:trPr>
        <w:tc>
          <w:tcPr>
            <w:tcW w:w="6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058E" w14:textId="77777777" w:rsidR="003143D0" w:rsidRDefault="003143D0" w:rsidP="003143D0">
            <w:r>
              <w:t>Тренутно учешће на пројектима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82107" w14:textId="2EFCFDC2" w:rsidR="003143D0" w:rsidRPr="003143D0" w:rsidRDefault="003143D0" w:rsidP="003143D0">
            <w:pPr>
              <w:rPr>
                <w:lang w:val="sr-Cyrl-RS"/>
              </w:rPr>
            </w:pPr>
            <w:r>
              <w:t>Домаћи</w:t>
            </w:r>
            <w:r>
              <w:rPr>
                <w:lang w:val="sr-Cyrl-RS"/>
              </w:rPr>
              <w:t xml:space="preserve">     1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800E7" w14:textId="5F50D843" w:rsidR="003143D0" w:rsidRPr="003143D0" w:rsidRDefault="003143D0" w:rsidP="003143D0">
            <w:pPr>
              <w:rPr>
                <w:lang w:val="sr-Cyrl-RS"/>
              </w:rPr>
            </w:pPr>
            <w:r>
              <w:t>Међународни</w:t>
            </w:r>
            <w:r>
              <w:rPr>
                <w:lang w:val="sr-Cyrl-RS"/>
              </w:rPr>
              <w:t xml:space="preserve">    2</w:t>
            </w:r>
          </w:p>
        </w:tc>
      </w:tr>
      <w:tr w:rsidR="003143D0" w14:paraId="589CD717" w14:textId="77777777" w:rsidTr="0070770E">
        <w:trPr>
          <w:trHeight w:val="227"/>
          <w:jc w:val="center"/>
        </w:trPr>
        <w:tc>
          <w:tcPr>
            <w:tcW w:w="6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67BD" w14:textId="77777777" w:rsidR="003143D0" w:rsidRDefault="003143D0" w:rsidP="003143D0">
            <w:r>
              <w:t xml:space="preserve">Усавршавања </w:t>
            </w:r>
          </w:p>
        </w:tc>
        <w:tc>
          <w:tcPr>
            <w:tcW w:w="4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AC68" w14:textId="3A9FC714" w:rsidR="003143D0" w:rsidRPr="003143D0" w:rsidRDefault="003143D0" w:rsidP="003143D0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3143D0" w14:paraId="224199AD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67DF" w14:textId="77777777" w:rsidR="003143D0" w:rsidRDefault="003143D0" w:rsidP="003143D0">
            <w:r>
              <w:t>Други подаци које сматрате релевантним</w:t>
            </w:r>
          </w:p>
        </w:tc>
      </w:tr>
      <w:tr w:rsidR="003143D0" w14:paraId="2E772167" w14:textId="77777777" w:rsidTr="0070770E">
        <w:trPr>
          <w:trHeight w:val="227"/>
          <w:jc w:val="center"/>
        </w:trPr>
        <w:tc>
          <w:tcPr>
            <w:tcW w:w="11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3626" w14:textId="77777777" w:rsidR="003143D0" w:rsidRDefault="003143D0" w:rsidP="003143D0">
            <w:r>
              <w:t>Максимална дужине не сме бити већа од  1 странице А4</w:t>
            </w:r>
          </w:p>
        </w:tc>
      </w:tr>
    </w:tbl>
    <w:p w14:paraId="2B493ED7" w14:textId="77777777" w:rsidR="004B717D" w:rsidRDefault="004B717D"/>
    <w:sectPr w:rsidR="004B717D" w:rsidSect="00872610">
      <w:pgSz w:w="12240" w:h="15840"/>
      <w:pgMar w:top="397" w:right="397" w:bottom="397" w:left="39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17D"/>
    <w:rsid w:val="001162F9"/>
    <w:rsid w:val="001B15CC"/>
    <w:rsid w:val="003143D0"/>
    <w:rsid w:val="003279E4"/>
    <w:rsid w:val="003C06C8"/>
    <w:rsid w:val="004B717D"/>
    <w:rsid w:val="004D10DC"/>
    <w:rsid w:val="005A358C"/>
    <w:rsid w:val="0070770E"/>
    <w:rsid w:val="007212D8"/>
    <w:rsid w:val="00872610"/>
    <w:rsid w:val="009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E7D84"/>
  <w15:docId w15:val="{86EF93F0-E9F8-4563-A784-9F8066E0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872610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872610"/>
    <w:pPr>
      <w:spacing w:after="140" w:line="276" w:lineRule="auto"/>
    </w:pPr>
  </w:style>
  <w:style w:type="paragraph" w:styleId="List">
    <w:name w:val="List"/>
    <w:basedOn w:val="BodyText"/>
    <w:rsid w:val="00872610"/>
    <w:rPr>
      <w:rFonts w:cs="Noto Sans Devanagari"/>
    </w:rPr>
  </w:style>
  <w:style w:type="paragraph" w:styleId="Caption">
    <w:name w:val="caption"/>
    <w:basedOn w:val="Normal"/>
    <w:qFormat/>
    <w:rsid w:val="0087261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872610"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14972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5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63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14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7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3</cp:revision>
  <dcterms:created xsi:type="dcterms:W3CDTF">2023-05-04T11:43:00Z</dcterms:created>
  <dcterms:modified xsi:type="dcterms:W3CDTF">2023-05-04T15:37:00Z</dcterms:modified>
  <dc:language>en-GB</dc:language>
</cp:coreProperties>
</file>