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7DD" w:rsidRPr="00EF2C9A" w:rsidRDefault="000727DD" w:rsidP="000727DD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99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73"/>
        <w:gridCol w:w="1655"/>
        <w:gridCol w:w="1262"/>
        <w:gridCol w:w="300"/>
        <w:gridCol w:w="3713"/>
        <w:gridCol w:w="157"/>
        <w:gridCol w:w="1260"/>
        <w:gridCol w:w="630"/>
      </w:tblGrid>
      <w:tr w:rsidR="000727DD" w:rsidRPr="00A22864" w:rsidTr="00FD4C5B">
        <w:trPr>
          <w:trHeight w:val="227"/>
        </w:trPr>
        <w:tc>
          <w:tcPr>
            <w:tcW w:w="3930" w:type="dxa"/>
            <w:gridSpan w:val="4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6060" w:type="dxa"/>
            <w:gridSpan w:val="5"/>
            <w:vAlign w:val="center"/>
          </w:tcPr>
          <w:p w:rsidR="000727DD" w:rsidRPr="0058598F" w:rsidRDefault="00BC282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8598F">
              <w:rPr>
                <w:lang w:val="sr-Cyrl-CS"/>
              </w:rPr>
              <w:t>Бојана М. Срећо Зеленовић</w:t>
            </w:r>
          </w:p>
        </w:tc>
      </w:tr>
      <w:tr w:rsidR="000727DD" w:rsidRPr="00A22864" w:rsidTr="00FD4C5B">
        <w:trPr>
          <w:trHeight w:val="227"/>
        </w:trPr>
        <w:tc>
          <w:tcPr>
            <w:tcW w:w="3930" w:type="dxa"/>
            <w:gridSpan w:val="4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6060" w:type="dxa"/>
            <w:gridSpan w:val="5"/>
            <w:vAlign w:val="center"/>
          </w:tcPr>
          <w:p w:rsidR="000727DD" w:rsidRPr="00A22864" w:rsidRDefault="00BC282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D5E41">
              <w:rPr>
                <w:lang w:val="sr-Cyrl-CS"/>
              </w:rPr>
              <w:t>Доцент</w:t>
            </w:r>
          </w:p>
        </w:tc>
      </w:tr>
      <w:tr w:rsidR="000727DD" w:rsidRPr="00A22864" w:rsidTr="00FD4C5B">
        <w:trPr>
          <w:trHeight w:val="227"/>
        </w:trPr>
        <w:tc>
          <w:tcPr>
            <w:tcW w:w="3930" w:type="dxa"/>
            <w:gridSpan w:val="4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6060" w:type="dxa"/>
            <w:gridSpan w:val="5"/>
            <w:vAlign w:val="center"/>
          </w:tcPr>
          <w:p w:rsidR="000727DD" w:rsidRPr="00A22864" w:rsidRDefault="00BC282A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D5E41">
              <w:rPr>
                <w:lang w:val="sr-Cyrl-CS"/>
              </w:rPr>
              <w:t>Органска хемија</w:t>
            </w:r>
          </w:p>
        </w:tc>
      </w:tr>
      <w:tr w:rsidR="000727DD" w:rsidRPr="00A22864" w:rsidTr="00FD4C5B">
        <w:trPr>
          <w:trHeight w:val="227"/>
        </w:trPr>
        <w:tc>
          <w:tcPr>
            <w:tcW w:w="2668" w:type="dxa"/>
            <w:gridSpan w:val="3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62" w:type="dxa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4013" w:type="dxa"/>
            <w:gridSpan w:val="2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047" w:type="dxa"/>
            <w:gridSpan w:val="3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0727DD" w:rsidRPr="00A22864" w:rsidTr="00FD4C5B">
        <w:trPr>
          <w:trHeight w:val="227"/>
        </w:trPr>
        <w:tc>
          <w:tcPr>
            <w:tcW w:w="2668" w:type="dxa"/>
            <w:gridSpan w:val="3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62" w:type="dxa"/>
            <w:vAlign w:val="center"/>
          </w:tcPr>
          <w:p w:rsidR="000727DD" w:rsidRPr="00A22864" w:rsidRDefault="00B50748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D5E41">
              <w:rPr>
                <w:lang w:val="sr-Cyrl-CS"/>
              </w:rPr>
              <w:t>2013.</w:t>
            </w:r>
          </w:p>
        </w:tc>
        <w:tc>
          <w:tcPr>
            <w:tcW w:w="4013" w:type="dxa"/>
            <w:gridSpan w:val="2"/>
            <w:vAlign w:val="center"/>
          </w:tcPr>
          <w:p w:rsidR="000727DD" w:rsidRPr="00A22864" w:rsidRDefault="00B50748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E02F0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2047" w:type="dxa"/>
            <w:gridSpan w:val="3"/>
            <w:vAlign w:val="center"/>
          </w:tcPr>
          <w:p w:rsidR="000727DD" w:rsidRPr="00A22864" w:rsidRDefault="00B50748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D5E41">
              <w:rPr>
                <w:lang w:val="sr-Cyrl-CS"/>
              </w:rPr>
              <w:t>Хемија</w:t>
            </w:r>
          </w:p>
        </w:tc>
      </w:tr>
      <w:tr w:rsidR="000727DD" w:rsidRPr="00A22864" w:rsidTr="00FD4C5B">
        <w:trPr>
          <w:trHeight w:val="227"/>
        </w:trPr>
        <w:tc>
          <w:tcPr>
            <w:tcW w:w="2668" w:type="dxa"/>
            <w:gridSpan w:val="3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62" w:type="dxa"/>
            <w:vAlign w:val="center"/>
          </w:tcPr>
          <w:p w:rsidR="000727DD" w:rsidRPr="00A22864" w:rsidRDefault="00B50748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D5E41">
              <w:rPr>
                <w:lang w:val="sr-Cyrl-CS"/>
              </w:rPr>
              <w:t>2013.</w:t>
            </w:r>
          </w:p>
        </w:tc>
        <w:tc>
          <w:tcPr>
            <w:tcW w:w="4013" w:type="dxa"/>
            <w:gridSpan w:val="2"/>
            <w:vAlign w:val="center"/>
          </w:tcPr>
          <w:p w:rsidR="000727DD" w:rsidRPr="00A22864" w:rsidRDefault="00B50748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E02F0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2047" w:type="dxa"/>
            <w:gridSpan w:val="3"/>
            <w:vAlign w:val="center"/>
          </w:tcPr>
          <w:p w:rsidR="000727DD" w:rsidRPr="00A22864" w:rsidRDefault="00B50748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D5E41">
              <w:rPr>
                <w:lang w:val="sr-Cyrl-CS"/>
              </w:rPr>
              <w:t>Хемија</w:t>
            </w:r>
          </w:p>
        </w:tc>
      </w:tr>
      <w:tr w:rsidR="000727DD" w:rsidRPr="00A22864" w:rsidTr="00FD4C5B">
        <w:trPr>
          <w:trHeight w:val="227"/>
        </w:trPr>
        <w:tc>
          <w:tcPr>
            <w:tcW w:w="2668" w:type="dxa"/>
            <w:gridSpan w:val="3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62" w:type="dxa"/>
            <w:vAlign w:val="center"/>
          </w:tcPr>
          <w:p w:rsidR="000727DD" w:rsidRPr="00A22864" w:rsidRDefault="001C0B9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200</w:t>
            </w:r>
            <w:r w:rsidR="00B50748" w:rsidRPr="00ED5E41">
              <w:rPr>
                <w:lang w:val="sr-Cyrl-CS"/>
              </w:rPr>
              <w:t>3.</w:t>
            </w:r>
          </w:p>
        </w:tc>
        <w:tc>
          <w:tcPr>
            <w:tcW w:w="4013" w:type="dxa"/>
            <w:gridSpan w:val="2"/>
            <w:vAlign w:val="center"/>
          </w:tcPr>
          <w:p w:rsidR="000727DD" w:rsidRPr="00A22864" w:rsidRDefault="00B50748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E02F0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2047" w:type="dxa"/>
            <w:gridSpan w:val="3"/>
            <w:vAlign w:val="center"/>
          </w:tcPr>
          <w:p w:rsidR="000727DD" w:rsidRPr="00A22864" w:rsidRDefault="00B50748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ED5E41">
              <w:rPr>
                <w:lang w:val="sr-Cyrl-CS"/>
              </w:rPr>
              <w:t>Хемија</w:t>
            </w:r>
          </w:p>
        </w:tc>
      </w:tr>
      <w:tr w:rsidR="000727DD" w:rsidRPr="00A22864" w:rsidTr="00FD4C5B">
        <w:trPr>
          <w:trHeight w:val="227"/>
        </w:trPr>
        <w:tc>
          <w:tcPr>
            <w:tcW w:w="9990" w:type="dxa"/>
            <w:gridSpan w:val="9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0727DD" w:rsidRPr="00A22864" w:rsidTr="002D74E4">
        <w:trPr>
          <w:trHeight w:val="227"/>
        </w:trPr>
        <w:tc>
          <w:tcPr>
            <w:tcW w:w="1013" w:type="dxa"/>
            <w:gridSpan w:val="2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7087" w:type="dxa"/>
            <w:gridSpan w:val="5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1890" w:type="dxa"/>
            <w:gridSpan w:val="2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Врста студија</w:t>
            </w:r>
          </w:p>
        </w:tc>
      </w:tr>
      <w:tr w:rsidR="000727DD" w:rsidRPr="00A22864" w:rsidTr="002D74E4">
        <w:trPr>
          <w:trHeight w:val="227"/>
        </w:trPr>
        <w:tc>
          <w:tcPr>
            <w:tcW w:w="1013" w:type="dxa"/>
            <w:gridSpan w:val="2"/>
            <w:vAlign w:val="center"/>
          </w:tcPr>
          <w:p w:rsidR="000727DD" w:rsidRPr="00814583" w:rsidRDefault="00814583" w:rsidP="00D54AE5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7087" w:type="dxa"/>
            <w:gridSpan w:val="5"/>
            <w:vAlign w:val="center"/>
          </w:tcPr>
          <w:p w:rsidR="000727DD" w:rsidRPr="00A22864" w:rsidRDefault="00814583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734EC">
              <w:rPr>
                <w:sz w:val="19"/>
                <w:szCs w:val="19"/>
                <w:lang w:val="ru-RU"/>
              </w:rPr>
              <w:t>Одабрана поглавља из хемије природних производа</w:t>
            </w:r>
          </w:p>
        </w:tc>
        <w:tc>
          <w:tcPr>
            <w:tcW w:w="1890" w:type="dxa"/>
            <w:gridSpan w:val="2"/>
            <w:vAlign w:val="center"/>
          </w:tcPr>
          <w:p w:rsidR="000727DD" w:rsidRPr="00A22864" w:rsidRDefault="00814583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74FA0">
              <w:rPr>
                <w:lang w:val="sr-Cyrl-CS"/>
              </w:rPr>
              <w:t>Докторске студије биохемије</w:t>
            </w:r>
          </w:p>
        </w:tc>
      </w:tr>
      <w:tr w:rsidR="000727DD" w:rsidRPr="00A22864" w:rsidTr="002D74E4">
        <w:trPr>
          <w:trHeight w:val="227"/>
        </w:trPr>
        <w:tc>
          <w:tcPr>
            <w:tcW w:w="1013" w:type="dxa"/>
            <w:gridSpan w:val="2"/>
            <w:vAlign w:val="center"/>
          </w:tcPr>
          <w:p w:rsidR="000727DD" w:rsidRPr="00814583" w:rsidRDefault="00E434A6" w:rsidP="00D54AE5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814583">
              <w:rPr>
                <w:lang w:val="en-US"/>
              </w:rPr>
              <w:t>.</w:t>
            </w:r>
          </w:p>
        </w:tc>
        <w:tc>
          <w:tcPr>
            <w:tcW w:w="7087" w:type="dxa"/>
            <w:gridSpan w:val="5"/>
            <w:vAlign w:val="center"/>
          </w:tcPr>
          <w:p w:rsidR="000727DD" w:rsidRPr="00A22864" w:rsidRDefault="00814583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734EC">
              <w:rPr>
                <w:sz w:val="19"/>
                <w:szCs w:val="19"/>
              </w:rPr>
              <w:t>Хемијске трансформације мoносахарида</w:t>
            </w:r>
          </w:p>
        </w:tc>
        <w:tc>
          <w:tcPr>
            <w:tcW w:w="1890" w:type="dxa"/>
            <w:gridSpan w:val="2"/>
            <w:vAlign w:val="center"/>
          </w:tcPr>
          <w:p w:rsidR="000727DD" w:rsidRPr="00A22864" w:rsidRDefault="00814583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F74FA0">
              <w:rPr>
                <w:lang w:val="sr-Cyrl-CS"/>
              </w:rPr>
              <w:t xml:space="preserve">Докторске студије </w:t>
            </w:r>
            <w:r>
              <w:rPr>
                <w:lang w:val="sr-Cyrl-CS"/>
              </w:rPr>
              <w:t xml:space="preserve">хемије и </w:t>
            </w:r>
            <w:r w:rsidRPr="00F74FA0">
              <w:rPr>
                <w:lang w:val="sr-Cyrl-CS"/>
              </w:rPr>
              <w:t>биохемије</w:t>
            </w:r>
          </w:p>
        </w:tc>
      </w:tr>
      <w:tr w:rsidR="000727DD" w:rsidRPr="00A22864" w:rsidTr="00FD4C5B">
        <w:trPr>
          <w:trHeight w:val="227"/>
        </w:trPr>
        <w:tc>
          <w:tcPr>
            <w:tcW w:w="9990" w:type="dxa"/>
            <w:gridSpan w:val="9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DC6DCE">
              <w:rPr>
                <w:lang w:val="sr-Cyrl-CS"/>
              </w:rPr>
              <w:t>у складу са захтевима допунских стандарда за дато поље (минимално 10 не више од 20)</w:t>
            </w:r>
          </w:p>
        </w:tc>
      </w:tr>
      <w:tr w:rsidR="000727DD" w:rsidRPr="00A22864" w:rsidTr="00FD4C5B">
        <w:trPr>
          <w:trHeight w:val="227"/>
        </w:trPr>
        <w:tc>
          <w:tcPr>
            <w:tcW w:w="540" w:type="dxa"/>
            <w:vAlign w:val="center"/>
          </w:tcPr>
          <w:p w:rsidR="000727DD" w:rsidRPr="00814583" w:rsidRDefault="00814583" w:rsidP="00D54AE5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8820" w:type="dxa"/>
            <w:gridSpan w:val="7"/>
            <w:shd w:val="clear" w:color="auto" w:fill="auto"/>
            <w:vAlign w:val="center"/>
          </w:tcPr>
          <w:p w:rsidR="000727DD" w:rsidRPr="00A22864" w:rsidRDefault="00814583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198D">
              <w:t>J</w:t>
            </w:r>
            <w:r w:rsidR="00FD4C5B" w:rsidRPr="001A12DD">
              <w:rPr>
                <w:lang w:val="sr-Cyrl-CS"/>
              </w:rPr>
              <w:t xml:space="preserve"> J. Francuz, I. Kovačević, M. Popsavin, G. Benedeković, B. Srećo Zelenović, V. Kojić, D. Jakimov, </w:t>
            </w:r>
            <w:r w:rsidR="00FD4C5B" w:rsidRPr="001A12DD">
              <w:rPr>
                <w:lang w:val="en-US"/>
              </w:rPr>
              <w:t>…</w:t>
            </w:r>
            <w:r w:rsidR="00FD4C5B" w:rsidRPr="001A12DD">
              <w:rPr>
                <w:lang w:val="sr-Cyrl-CS"/>
              </w:rPr>
              <w:t xml:space="preserve"> V. Popsavin: Design, synthesis and in vitro antitumor activity of new goniofufurone and 7-epi-goniofufurone mimics with halogen or azido groups at the C-7 position</w:t>
            </w:r>
            <w:r w:rsidR="00FD4C5B" w:rsidRPr="00DB75C4">
              <w:rPr>
                <w:lang w:val="sr-Cyrl-CS"/>
              </w:rPr>
              <w:t>,</w:t>
            </w:r>
            <w:r w:rsidR="00FD4C5B" w:rsidRPr="001A12DD">
              <w:rPr>
                <w:i/>
                <w:lang w:val="sr-Cyrl-CS"/>
              </w:rPr>
              <w:t xml:space="preserve"> Eu</w:t>
            </w:r>
            <w:r w:rsidR="00FD4C5B" w:rsidRPr="001A12DD">
              <w:rPr>
                <w:i/>
                <w:lang w:val="en-US"/>
              </w:rPr>
              <w:t>r</w:t>
            </w:r>
            <w:r w:rsidR="00FD4C5B" w:rsidRPr="001A12DD">
              <w:rPr>
                <w:i/>
                <w:lang w:val="sr-Cyrl-CS"/>
              </w:rPr>
              <w:t>. Ј. Med. Chem.</w:t>
            </w:r>
            <w:r w:rsidR="00FD4C5B" w:rsidRPr="001A12DD">
              <w:rPr>
                <w:b/>
                <w:lang w:val="sr-Cyrl-CS"/>
              </w:rPr>
              <w:t>2017</w:t>
            </w:r>
            <w:r w:rsidR="00FD4C5B" w:rsidRPr="001A12DD">
              <w:rPr>
                <w:lang w:val="sr-Cyrl-CS"/>
              </w:rPr>
              <w:t xml:space="preserve">, </w:t>
            </w:r>
            <w:r w:rsidR="00FD4C5B" w:rsidRPr="001A12DD">
              <w:rPr>
                <w:i/>
                <w:lang w:val="sr-Cyrl-CS"/>
              </w:rPr>
              <w:t>128</w:t>
            </w:r>
            <w:r w:rsidR="00FD4C5B" w:rsidRPr="001A12DD">
              <w:rPr>
                <w:lang w:val="sr-Cyrl-CS"/>
              </w:rPr>
              <w:t>, 13–24.</w:t>
            </w:r>
          </w:p>
        </w:tc>
        <w:tc>
          <w:tcPr>
            <w:tcW w:w="630" w:type="dxa"/>
            <w:vAlign w:val="center"/>
          </w:tcPr>
          <w:p w:rsidR="000727DD" w:rsidRPr="00110685" w:rsidRDefault="00110685" w:rsidP="00D54AE5">
            <w:pPr>
              <w:tabs>
                <w:tab w:val="left" w:pos="567"/>
              </w:tabs>
              <w:spacing w:after="60"/>
            </w:pPr>
            <w:r>
              <w:t>M</w:t>
            </w:r>
            <w:r w:rsidR="00814583">
              <w:t>21</w:t>
            </w:r>
          </w:p>
        </w:tc>
      </w:tr>
      <w:tr w:rsidR="000727DD" w:rsidRPr="00A22864" w:rsidTr="00FD4C5B">
        <w:trPr>
          <w:trHeight w:val="227"/>
        </w:trPr>
        <w:tc>
          <w:tcPr>
            <w:tcW w:w="540" w:type="dxa"/>
            <w:vAlign w:val="center"/>
          </w:tcPr>
          <w:p w:rsidR="000727DD" w:rsidRPr="00814583" w:rsidRDefault="00814583" w:rsidP="00D54AE5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8820" w:type="dxa"/>
            <w:gridSpan w:val="7"/>
            <w:shd w:val="clear" w:color="auto" w:fill="auto"/>
            <w:vAlign w:val="center"/>
          </w:tcPr>
          <w:p w:rsidR="000727DD" w:rsidRPr="00A22864" w:rsidRDefault="00814583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198D">
              <w:t>G</w:t>
            </w:r>
            <w:r w:rsidRPr="0049198D">
              <w:rPr>
                <w:lang w:val="sr-Cyrl-CS"/>
              </w:rPr>
              <w:t xml:space="preserve">. </w:t>
            </w:r>
            <w:r w:rsidRPr="0049198D">
              <w:t>Benedekovi</w:t>
            </w:r>
            <w:r w:rsidRPr="0049198D">
              <w:rPr>
                <w:lang w:val="sr-Cyrl-CS"/>
              </w:rPr>
              <w:t>ć</w:t>
            </w:r>
            <w:r w:rsidRPr="0049198D">
              <w:t>, J</w:t>
            </w:r>
            <w:r w:rsidRPr="0049198D">
              <w:rPr>
                <w:lang w:val="sr-Cyrl-CS"/>
              </w:rPr>
              <w:t xml:space="preserve">. </w:t>
            </w:r>
            <w:r w:rsidRPr="0049198D">
              <w:t>Francuz, I. Kovačević, M. Popsavin, B. Sre</w:t>
            </w:r>
            <w:r w:rsidRPr="0049198D">
              <w:rPr>
                <w:lang w:val="sr-Cyrl-CS"/>
              </w:rPr>
              <w:t>ć</w:t>
            </w:r>
            <w:r w:rsidRPr="0049198D">
              <w:t xml:space="preserve">o Zelenović, </w:t>
            </w:r>
            <w:r w:rsidRPr="0049198D">
              <w:rPr>
                <w:bCs/>
              </w:rPr>
              <w:t xml:space="preserve">V. Kojić, G. Bogdanović, V. Divjaković, V. Popsavin: Conformationally constrained goniofufurone mimics as inhibitors of tumour cells growth: Design, synthesis and SAR study, </w:t>
            </w:r>
            <w:r w:rsidRPr="0049198D">
              <w:rPr>
                <w:bCs/>
                <w:i/>
                <w:iCs/>
              </w:rPr>
              <w:t>EuropeanJournalofMedicinalChemistry</w:t>
            </w:r>
            <w:r w:rsidRPr="0049198D">
              <w:rPr>
                <w:bCs/>
                <w:lang w:val="sr-Cyrl-CS"/>
              </w:rPr>
              <w:t xml:space="preserve">, </w:t>
            </w:r>
            <w:r w:rsidRPr="0049198D">
              <w:rPr>
                <w:b/>
                <w:lang w:val="sr-Cyrl-CS"/>
              </w:rPr>
              <w:t>2014</w:t>
            </w:r>
            <w:r w:rsidRPr="0049198D">
              <w:rPr>
                <w:bCs/>
                <w:lang w:val="sr-Cyrl-CS"/>
              </w:rPr>
              <w:t xml:space="preserve">, </w:t>
            </w:r>
            <w:r w:rsidRPr="0049198D">
              <w:rPr>
                <w:bCs/>
                <w:i/>
                <w:iCs/>
                <w:lang w:val="sr-Cyrl-CS"/>
              </w:rPr>
              <w:t>82</w:t>
            </w:r>
            <w:r w:rsidRPr="0049198D">
              <w:rPr>
                <w:bCs/>
                <w:lang w:val="sr-Cyrl-CS"/>
              </w:rPr>
              <w:t xml:space="preserve">, </w:t>
            </w:r>
            <w:r w:rsidRPr="0049198D">
              <w:rPr>
                <w:lang w:val="sr-Cyrl-CS"/>
              </w:rPr>
              <w:t>449–458.</w:t>
            </w:r>
          </w:p>
        </w:tc>
        <w:tc>
          <w:tcPr>
            <w:tcW w:w="630" w:type="dxa"/>
            <w:vAlign w:val="center"/>
          </w:tcPr>
          <w:p w:rsidR="000727DD" w:rsidRPr="00DC6DCE" w:rsidRDefault="00DC6DCE" w:rsidP="00D54AE5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0727DD" w:rsidRPr="00A22864" w:rsidTr="00FD4C5B">
        <w:trPr>
          <w:trHeight w:val="227"/>
        </w:trPr>
        <w:tc>
          <w:tcPr>
            <w:tcW w:w="540" w:type="dxa"/>
            <w:vAlign w:val="center"/>
          </w:tcPr>
          <w:p w:rsidR="000727DD" w:rsidRPr="00814583" w:rsidRDefault="00814583" w:rsidP="00D54AE5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8820" w:type="dxa"/>
            <w:gridSpan w:val="7"/>
            <w:shd w:val="clear" w:color="auto" w:fill="auto"/>
            <w:vAlign w:val="center"/>
          </w:tcPr>
          <w:p w:rsidR="000727DD" w:rsidRPr="00A22864" w:rsidRDefault="00814583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198D">
              <w:t>V</w:t>
            </w:r>
            <w:r w:rsidRPr="0049198D">
              <w:rPr>
                <w:lang w:val="sr-Cyrl-CS"/>
              </w:rPr>
              <w:t xml:space="preserve">. </w:t>
            </w:r>
            <w:r w:rsidRPr="0049198D">
              <w:t>Popsavin, J</w:t>
            </w:r>
            <w:r w:rsidRPr="0049198D">
              <w:rPr>
                <w:lang w:val="sr-Cyrl-CS"/>
              </w:rPr>
              <w:t xml:space="preserve">. </w:t>
            </w:r>
            <w:r w:rsidRPr="0049198D">
              <w:t>Francuz, B</w:t>
            </w:r>
            <w:r w:rsidRPr="0049198D">
              <w:rPr>
                <w:lang w:val="sr-Cyrl-CS"/>
              </w:rPr>
              <w:t xml:space="preserve">. </w:t>
            </w:r>
            <w:r w:rsidRPr="0049198D">
              <w:t>Sre</w:t>
            </w:r>
            <w:r w:rsidRPr="0049198D">
              <w:rPr>
                <w:lang w:val="sr-Cyrl-CS"/>
              </w:rPr>
              <w:t>ć</w:t>
            </w:r>
            <w:r w:rsidRPr="0049198D">
              <w:t>o Zelenović, G</w:t>
            </w:r>
            <w:r w:rsidRPr="0049198D">
              <w:rPr>
                <w:lang w:val="sr-Cyrl-CS"/>
              </w:rPr>
              <w:t xml:space="preserve">. </w:t>
            </w:r>
            <w:r w:rsidRPr="0049198D">
              <w:t>Benedekovi</w:t>
            </w:r>
            <w:r w:rsidRPr="0049198D">
              <w:rPr>
                <w:lang w:val="sr-Cyrl-CS"/>
              </w:rPr>
              <w:t>ć</w:t>
            </w:r>
            <w:r w:rsidRPr="0049198D">
              <w:t>, M</w:t>
            </w:r>
            <w:r w:rsidRPr="0049198D">
              <w:rPr>
                <w:lang w:val="sr-Cyrl-CS"/>
              </w:rPr>
              <w:t xml:space="preserve">. </w:t>
            </w:r>
            <w:r w:rsidRPr="0049198D">
              <w:t xml:space="preserve">Popsavin, </w:t>
            </w:r>
            <w:r w:rsidRPr="0049198D">
              <w:rPr>
                <w:bCs/>
              </w:rPr>
              <w:t xml:space="preserve">V. Kojić, G. Bogdanović: Heteroannelated and 7-deoxygenated goniofufurone mimics with antitumour activity: Design, synthesis and preliminary SAR studies, </w:t>
            </w:r>
            <w:r w:rsidRPr="0049198D">
              <w:rPr>
                <w:i/>
              </w:rPr>
              <w:t>BioorganicandMedicinalChemistryLetters</w:t>
            </w:r>
            <w:r w:rsidRPr="0049198D">
              <w:t xml:space="preserve">, </w:t>
            </w:r>
            <w:r w:rsidRPr="0049198D">
              <w:rPr>
                <w:b/>
              </w:rPr>
              <w:t>2013</w:t>
            </w:r>
            <w:r w:rsidRPr="0049198D">
              <w:t xml:space="preserve">, </w:t>
            </w:r>
            <w:r w:rsidRPr="0049198D">
              <w:rPr>
                <w:i/>
              </w:rPr>
              <w:t>23</w:t>
            </w:r>
            <w:r w:rsidRPr="0049198D">
              <w:t>, 5507–5510.</w:t>
            </w:r>
          </w:p>
        </w:tc>
        <w:tc>
          <w:tcPr>
            <w:tcW w:w="630" w:type="dxa"/>
            <w:vAlign w:val="center"/>
          </w:tcPr>
          <w:p w:rsidR="000727DD" w:rsidRPr="00DC6DCE" w:rsidRDefault="00DC6DCE" w:rsidP="00D54AE5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M22</w:t>
            </w:r>
          </w:p>
        </w:tc>
      </w:tr>
      <w:tr w:rsidR="000727DD" w:rsidRPr="00A22864" w:rsidTr="00FD4C5B">
        <w:trPr>
          <w:trHeight w:val="227"/>
        </w:trPr>
        <w:tc>
          <w:tcPr>
            <w:tcW w:w="540" w:type="dxa"/>
            <w:vAlign w:val="center"/>
          </w:tcPr>
          <w:p w:rsidR="000727DD" w:rsidRPr="00814583" w:rsidRDefault="00814583" w:rsidP="00D54AE5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8820" w:type="dxa"/>
            <w:gridSpan w:val="7"/>
            <w:shd w:val="clear" w:color="auto" w:fill="auto"/>
            <w:vAlign w:val="center"/>
          </w:tcPr>
          <w:p w:rsidR="000727DD" w:rsidRPr="00A22864" w:rsidRDefault="00814583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198D">
              <w:t>J</w:t>
            </w:r>
            <w:r w:rsidRPr="0049198D">
              <w:rPr>
                <w:lang w:val="sr-Cyrl-CS"/>
              </w:rPr>
              <w:t xml:space="preserve">. </w:t>
            </w:r>
            <w:r w:rsidRPr="0049198D">
              <w:t>Francuz</w:t>
            </w:r>
            <w:r w:rsidRPr="0049198D">
              <w:rPr>
                <w:lang w:val="sr-Cyrl-CS"/>
              </w:rPr>
              <w:t xml:space="preserve">, </w:t>
            </w:r>
            <w:r w:rsidRPr="0049198D">
              <w:t>B</w:t>
            </w:r>
            <w:r w:rsidRPr="0049198D">
              <w:rPr>
                <w:lang w:val="sr-Cyrl-CS"/>
              </w:rPr>
              <w:t xml:space="preserve">. </w:t>
            </w:r>
            <w:r w:rsidRPr="0049198D">
              <w:t>Sre</w:t>
            </w:r>
            <w:r w:rsidRPr="0049198D">
              <w:rPr>
                <w:lang w:val="sr-Cyrl-CS"/>
              </w:rPr>
              <w:t>ć</w:t>
            </w:r>
            <w:r w:rsidRPr="0049198D">
              <w:t>o</w:t>
            </w:r>
            <w:r w:rsidRPr="0049198D">
              <w:rPr>
                <w:lang w:val="sr-Cyrl-CS"/>
              </w:rPr>
              <w:t xml:space="preserve">, </w:t>
            </w:r>
            <w:r w:rsidRPr="0049198D">
              <w:t>M</w:t>
            </w:r>
            <w:r w:rsidRPr="0049198D">
              <w:rPr>
                <w:lang w:val="sr-Cyrl-CS"/>
              </w:rPr>
              <w:t xml:space="preserve">. </w:t>
            </w:r>
            <w:r w:rsidRPr="0049198D">
              <w:t>Popsavin</w:t>
            </w:r>
            <w:r w:rsidRPr="0049198D">
              <w:rPr>
                <w:lang w:val="sr-Cyrl-CS"/>
              </w:rPr>
              <w:t xml:space="preserve">, </w:t>
            </w:r>
            <w:r w:rsidRPr="0049198D">
              <w:t>G</w:t>
            </w:r>
            <w:r w:rsidRPr="0049198D">
              <w:rPr>
                <w:lang w:val="sr-Cyrl-CS"/>
              </w:rPr>
              <w:t xml:space="preserve">. </w:t>
            </w:r>
            <w:r w:rsidRPr="0049198D">
              <w:t>Benedekovi</w:t>
            </w:r>
            <w:r w:rsidRPr="0049198D">
              <w:rPr>
                <w:lang w:val="sr-Cyrl-CS"/>
              </w:rPr>
              <w:t xml:space="preserve">ć, </w:t>
            </w:r>
            <w:r w:rsidRPr="0049198D">
              <w:t>V</w:t>
            </w:r>
            <w:r w:rsidRPr="0049198D">
              <w:rPr>
                <w:lang w:val="sr-Cyrl-CS"/>
              </w:rPr>
              <w:t xml:space="preserve">. </w:t>
            </w:r>
            <w:r w:rsidRPr="0049198D">
              <w:t>Divjakovi</w:t>
            </w:r>
            <w:r w:rsidRPr="0049198D">
              <w:rPr>
                <w:lang w:val="sr-Cyrl-CS"/>
              </w:rPr>
              <w:t xml:space="preserve">ć, </w:t>
            </w:r>
            <w:r w:rsidRPr="0049198D">
              <w:t>V</w:t>
            </w:r>
            <w:r w:rsidRPr="0049198D">
              <w:rPr>
                <w:lang w:val="sr-Cyrl-CS"/>
              </w:rPr>
              <w:t xml:space="preserve">. </w:t>
            </w:r>
            <w:r w:rsidRPr="0049198D">
              <w:t>Koji</w:t>
            </w:r>
            <w:r w:rsidRPr="0049198D">
              <w:rPr>
                <w:lang w:val="sr-Cyrl-CS"/>
              </w:rPr>
              <w:t xml:space="preserve">ć, </w:t>
            </w:r>
            <w:r w:rsidRPr="0049198D">
              <w:t>G</w:t>
            </w:r>
            <w:r w:rsidRPr="0049198D">
              <w:rPr>
                <w:lang w:val="sr-Cyrl-CS"/>
              </w:rPr>
              <w:t xml:space="preserve">. </w:t>
            </w:r>
            <w:r w:rsidRPr="0049198D">
              <w:t>Bogdanovi</w:t>
            </w:r>
            <w:r w:rsidRPr="0049198D">
              <w:rPr>
                <w:lang w:val="sr-Cyrl-CS"/>
              </w:rPr>
              <w:t xml:space="preserve">ć, </w:t>
            </w:r>
            <w:r w:rsidRPr="0049198D">
              <w:t>A</w:t>
            </w:r>
            <w:r w:rsidRPr="0049198D">
              <w:rPr>
                <w:lang w:val="sr-Cyrl-CS"/>
              </w:rPr>
              <w:t xml:space="preserve">. </w:t>
            </w:r>
            <w:r w:rsidRPr="0049198D">
              <w:t>Kapor</w:t>
            </w:r>
            <w:r w:rsidRPr="0049198D">
              <w:rPr>
                <w:lang w:val="sr-Cyrl-CS"/>
              </w:rPr>
              <w:t xml:space="preserve">, </w:t>
            </w:r>
            <w:r w:rsidRPr="0049198D">
              <w:t>V</w:t>
            </w:r>
            <w:r w:rsidRPr="0049198D">
              <w:rPr>
                <w:lang w:val="sr-Cyrl-CS"/>
              </w:rPr>
              <w:t xml:space="preserve">. </w:t>
            </w:r>
            <w:r w:rsidRPr="0049198D">
              <w:t>Popsavin</w:t>
            </w:r>
            <w:r w:rsidRPr="0049198D">
              <w:rPr>
                <w:lang w:val="sr-Cyrl-CS"/>
              </w:rPr>
              <w:t xml:space="preserve">: </w:t>
            </w:r>
            <w:r w:rsidRPr="0049198D">
              <w:rPr>
                <w:bCs/>
              </w:rPr>
              <w:t>Novelgoniofufuroneand</w:t>
            </w:r>
            <w:r w:rsidRPr="0049198D">
              <w:rPr>
                <w:bCs/>
                <w:lang w:val="sr-Cyrl-CS"/>
              </w:rPr>
              <w:t xml:space="preserve"> 7-</w:t>
            </w:r>
            <w:r w:rsidRPr="0049198D">
              <w:rPr>
                <w:bCs/>
                <w:i/>
              </w:rPr>
              <w:t>epi</w:t>
            </w:r>
            <w:r w:rsidRPr="0049198D">
              <w:rPr>
                <w:bCs/>
                <w:lang w:val="sr-Cyrl-CS"/>
              </w:rPr>
              <w:t>-</w:t>
            </w:r>
            <w:r w:rsidRPr="0049198D">
              <w:rPr>
                <w:bCs/>
              </w:rPr>
              <w:t>goniofufuronemimicsfromanunexpectedtitanium</w:t>
            </w:r>
            <w:r w:rsidRPr="0049198D">
              <w:rPr>
                <w:bCs/>
                <w:lang w:val="sr-Cyrl-CS"/>
              </w:rPr>
              <w:t>-</w:t>
            </w:r>
            <w:r w:rsidRPr="0049198D">
              <w:rPr>
                <w:bCs/>
              </w:rPr>
              <w:t>mediateddisplacementprocess</w:t>
            </w:r>
            <w:r w:rsidRPr="0049198D">
              <w:rPr>
                <w:bCs/>
                <w:lang w:val="sr-Cyrl-CS"/>
              </w:rPr>
              <w:t xml:space="preserve">, </w:t>
            </w:r>
            <w:r w:rsidRPr="0049198D">
              <w:rPr>
                <w:i/>
              </w:rPr>
              <w:t>TetrahedronLetters</w:t>
            </w:r>
            <w:r w:rsidRPr="0049198D">
              <w:rPr>
                <w:lang w:val="sr-Cyrl-CS"/>
              </w:rPr>
              <w:t xml:space="preserve">, </w:t>
            </w:r>
            <w:r w:rsidRPr="0049198D">
              <w:rPr>
                <w:b/>
                <w:lang w:val="sr-Cyrl-CS"/>
              </w:rPr>
              <w:t>2012</w:t>
            </w:r>
            <w:r w:rsidRPr="0049198D">
              <w:rPr>
                <w:bCs/>
                <w:lang w:val="sr-Cyrl-CS"/>
              </w:rPr>
              <w:t xml:space="preserve">, </w:t>
            </w:r>
            <w:r w:rsidRPr="0049198D">
              <w:rPr>
                <w:i/>
                <w:lang w:val="sr-Cyrl-CS"/>
              </w:rPr>
              <w:t>53</w:t>
            </w:r>
            <w:r w:rsidRPr="0049198D">
              <w:rPr>
                <w:lang w:val="sr-Cyrl-CS"/>
              </w:rPr>
              <w:t>, 1819–1822.</w:t>
            </w:r>
          </w:p>
        </w:tc>
        <w:tc>
          <w:tcPr>
            <w:tcW w:w="630" w:type="dxa"/>
            <w:vAlign w:val="center"/>
          </w:tcPr>
          <w:p w:rsidR="000727DD" w:rsidRPr="00DC6DCE" w:rsidRDefault="00DC6DCE" w:rsidP="00D54AE5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M22</w:t>
            </w:r>
          </w:p>
        </w:tc>
      </w:tr>
      <w:tr w:rsidR="000727DD" w:rsidRPr="00A22864" w:rsidTr="00FD4C5B">
        <w:trPr>
          <w:trHeight w:val="227"/>
        </w:trPr>
        <w:tc>
          <w:tcPr>
            <w:tcW w:w="540" w:type="dxa"/>
            <w:vAlign w:val="center"/>
          </w:tcPr>
          <w:p w:rsidR="000727DD" w:rsidRPr="00814583" w:rsidRDefault="00814583" w:rsidP="00D54AE5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8820" w:type="dxa"/>
            <w:gridSpan w:val="7"/>
            <w:shd w:val="clear" w:color="auto" w:fill="auto"/>
            <w:vAlign w:val="center"/>
          </w:tcPr>
          <w:p w:rsidR="000727DD" w:rsidRPr="00A22864" w:rsidRDefault="00814583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198D">
              <w:rPr>
                <w:bCs/>
              </w:rPr>
              <w:t xml:space="preserve">B. Srećo, G. Benedeković, M. Popsavin, P. Hadžić, V. Kojić, G. Bogdanović, V. Divjaković, V. Popsavin: Heteroannelated (+)-muricatacin mimics: synthesis, antiproliferative properties and structure–activity relationships, </w:t>
            </w:r>
            <w:r w:rsidRPr="0049198D">
              <w:rPr>
                <w:i/>
              </w:rPr>
              <w:t>Tetrahedron</w:t>
            </w:r>
            <w:r w:rsidRPr="0049198D">
              <w:t xml:space="preserve">, </w:t>
            </w:r>
            <w:r w:rsidRPr="0049198D">
              <w:rPr>
                <w:b/>
              </w:rPr>
              <w:t>2011</w:t>
            </w:r>
            <w:r w:rsidRPr="0049198D">
              <w:rPr>
                <w:bCs/>
              </w:rPr>
              <w:t xml:space="preserve">, </w:t>
            </w:r>
            <w:r w:rsidRPr="0049198D">
              <w:rPr>
                <w:i/>
              </w:rPr>
              <w:t>67</w:t>
            </w:r>
            <w:r w:rsidRPr="0049198D">
              <w:rPr>
                <w:iCs/>
              </w:rPr>
              <w:t xml:space="preserve">, </w:t>
            </w:r>
            <w:r w:rsidRPr="0049198D">
              <w:t>9358–9367</w:t>
            </w:r>
            <w:r w:rsidRPr="0049198D">
              <w:rPr>
                <w:iCs/>
              </w:rPr>
              <w:t>.</w:t>
            </w:r>
          </w:p>
        </w:tc>
        <w:tc>
          <w:tcPr>
            <w:tcW w:w="630" w:type="dxa"/>
            <w:vAlign w:val="center"/>
          </w:tcPr>
          <w:p w:rsidR="000727DD" w:rsidRPr="00DC6DCE" w:rsidRDefault="00DC6DCE" w:rsidP="00D54AE5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0727DD" w:rsidRPr="00A22864" w:rsidTr="00FD4C5B">
        <w:trPr>
          <w:trHeight w:val="227"/>
        </w:trPr>
        <w:tc>
          <w:tcPr>
            <w:tcW w:w="540" w:type="dxa"/>
            <w:vAlign w:val="center"/>
          </w:tcPr>
          <w:p w:rsidR="000727DD" w:rsidRPr="00814583" w:rsidRDefault="00814583" w:rsidP="00D54AE5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6.</w:t>
            </w:r>
          </w:p>
        </w:tc>
        <w:tc>
          <w:tcPr>
            <w:tcW w:w="8820" w:type="dxa"/>
            <w:gridSpan w:val="7"/>
            <w:shd w:val="clear" w:color="auto" w:fill="auto"/>
            <w:vAlign w:val="center"/>
          </w:tcPr>
          <w:p w:rsidR="000727DD" w:rsidRPr="00A22864" w:rsidRDefault="00814583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198D">
              <w:t>V</w:t>
            </w:r>
            <w:r w:rsidRPr="0049198D">
              <w:rPr>
                <w:lang w:val="sr-Cyrl-CS"/>
              </w:rPr>
              <w:t xml:space="preserve">. </w:t>
            </w:r>
            <w:r w:rsidRPr="0049198D">
              <w:t>Popsavin</w:t>
            </w:r>
            <w:r w:rsidRPr="0049198D">
              <w:rPr>
                <w:lang w:val="sr-Cyrl-CS"/>
              </w:rPr>
              <w:t xml:space="preserve">, </w:t>
            </w:r>
            <w:r w:rsidRPr="0049198D">
              <w:t>B</w:t>
            </w:r>
            <w:r w:rsidRPr="0049198D">
              <w:rPr>
                <w:lang w:val="sr-Cyrl-CS"/>
              </w:rPr>
              <w:t xml:space="preserve">. </w:t>
            </w:r>
            <w:r w:rsidRPr="0049198D">
              <w:t>Sre</w:t>
            </w:r>
            <w:r w:rsidRPr="0049198D">
              <w:rPr>
                <w:lang w:val="sr-Cyrl-CS"/>
              </w:rPr>
              <w:t>ć</w:t>
            </w:r>
            <w:r w:rsidRPr="0049198D">
              <w:t>o</w:t>
            </w:r>
            <w:r w:rsidRPr="0049198D">
              <w:rPr>
                <w:lang w:val="sr-Cyrl-CS"/>
              </w:rPr>
              <w:t xml:space="preserve">, </w:t>
            </w:r>
            <w:r w:rsidRPr="0049198D">
              <w:t>G</w:t>
            </w:r>
            <w:r w:rsidRPr="0049198D">
              <w:rPr>
                <w:lang w:val="sr-Cyrl-CS"/>
              </w:rPr>
              <w:t xml:space="preserve">. </w:t>
            </w:r>
            <w:r w:rsidRPr="0049198D">
              <w:t>Benedekovi</w:t>
            </w:r>
            <w:r w:rsidRPr="0049198D">
              <w:rPr>
                <w:lang w:val="sr-Cyrl-CS"/>
              </w:rPr>
              <w:t xml:space="preserve">ć, </w:t>
            </w:r>
            <w:r w:rsidRPr="0049198D">
              <w:t>J</w:t>
            </w:r>
            <w:r w:rsidRPr="0049198D">
              <w:rPr>
                <w:lang w:val="sr-Cyrl-CS"/>
              </w:rPr>
              <w:t xml:space="preserve">. </w:t>
            </w:r>
            <w:r w:rsidRPr="0049198D">
              <w:t>Francuz</w:t>
            </w:r>
            <w:r w:rsidRPr="0049198D">
              <w:rPr>
                <w:lang w:val="sr-Cyrl-CS"/>
              </w:rPr>
              <w:t xml:space="preserve">, </w:t>
            </w:r>
            <w:r w:rsidRPr="0049198D">
              <w:t>M</w:t>
            </w:r>
            <w:r w:rsidRPr="0049198D">
              <w:rPr>
                <w:lang w:val="sr-Cyrl-CS"/>
              </w:rPr>
              <w:t xml:space="preserve">. </w:t>
            </w:r>
            <w:r w:rsidRPr="0049198D">
              <w:t>Popsavin</w:t>
            </w:r>
            <w:r w:rsidRPr="0049198D">
              <w:rPr>
                <w:lang w:val="sr-Cyrl-CS"/>
              </w:rPr>
              <w:t xml:space="preserve">, </w:t>
            </w:r>
            <w:r w:rsidRPr="0049198D">
              <w:t>V</w:t>
            </w:r>
            <w:r w:rsidRPr="0049198D">
              <w:rPr>
                <w:lang w:val="sr-Cyrl-CS"/>
              </w:rPr>
              <w:t xml:space="preserve">. </w:t>
            </w:r>
            <w:r w:rsidRPr="0049198D">
              <w:t>Koji</w:t>
            </w:r>
            <w:r w:rsidRPr="0049198D">
              <w:rPr>
                <w:lang w:val="sr-Cyrl-CS"/>
              </w:rPr>
              <w:t xml:space="preserve">ć, </w:t>
            </w:r>
            <w:r w:rsidRPr="0049198D">
              <w:t>G</w:t>
            </w:r>
            <w:r w:rsidRPr="0049198D">
              <w:rPr>
                <w:lang w:val="sr-Cyrl-CS"/>
              </w:rPr>
              <w:t xml:space="preserve">. </w:t>
            </w:r>
            <w:r w:rsidRPr="0049198D">
              <w:t>Bogdanovi</w:t>
            </w:r>
            <w:r w:rsidRPr="0049198D">
              <w:rPr>
                <w:lang w:val="sr-Cyrl-CS"/>
              </w:rPr>
              <w:t xml:space="preserve">ć: </w:t>
            </w:r>
            <w:r w:rsidRPr="0049198D">
              <w:rPr>
                <w:bCs/>
              </w:rPr>
              <w:t>Design</w:t>
            </w:r>
            <w:r w:rsidRPr="0049198D">
              <w:rPr>
                <w:bCs/>
                <w:lang w:val="sr-Cyrl-CS"/>
              </w:rPr>
              <w:t xml:space="preserve">, </w:t>
            </w:r>
            <w:r w:rsidRPr="0049198D">
              <w:rPr>
                <w:bCs/>
              </w:rPr>
              <w:t>synthesisandantiproliferativeactivityofstyryllactonesrelatedto</w:t>
            </w:r>
            <w:r w:rsidRPr="0049198D">
              <w:rPr>
                <w:bCs/>
                <w:lang w:val="sr-Cyrl-CS"/>
              </w:rPr>
              <w:t xml:space="preserve"> (+)-</w:t>
            </w:r>
            <w:r w:rsidRPr="0049198D">
              <w:rPr>
                <w:bCs/>
              </w:rPr>
              <w:t>goniofufurone</w:t>
            </w:r>
            <w:r w:rsidRPr="0049198D">
              <w:rPr>
                <w:bCs/>
                <w:lang w:val="sr-Cyrl-CS"/>
              </w:rPr>
              <w:t xml:space="preserve">, </w:t>
            </w:r>
            <w:r w:rsidRPr="0049198D">
              <w:rPr>
                <w:bCs/>
                <w:i/>
                <w:iCs/>
              </w:rPr>
              <w:t>EuropeanJournalofMedicinalChemistry</w:t>
            </w:r>
            <w:r w:rsidRPr="0049198D">
              <w:rPr>
                <w:bCs/>
                <w:lang w:val="sr-Cyrl-CS"/>
              </w:rPr>
              <w:t xml:space="preserve">, </w:t>
            </w:r>
            <w:r w:rsidRPr="0049198D">
              <w:rPr>
                <w:b/>
                <w:lang w:val="sr-Cyrl-CS"/>
              </w:rPr>
              <w:t>2010</w:t>
            </w:r>
            <w:r w:rsidRPr="0049198D">
              <w:rPr>
                <w:bCs/>
                <w:lang w:val="sr-Cyrl-CS"/>
              </w:rPr>
              <w:t xml:space="preserve">, </w:t>
            </w:r>
            <w:r w:rsidRPr="0049198D">
              <w:rPr>
                <w:bCs/>
                <w:i/>
                <w:iCs/>
                <w:lang w:val="sr-Cyrl-CS"/>
              </w:rPr>
              <w:t>45</w:t>
            </w:r>
            <w:r w:rsidRPr="0049198D">
              <w:rPr>
                <w:bCs/>
                <w:lang w:val="sr-Cyrl-CS"/>
              </w:rPr>
              <w:t xml:space="preserve">, </w:t>
            </w:r>
            <w:r w:rsidRPr="0049198D">
              <w:rPr>
                <w:lang w:val="sr-Cyrl-CS"/>
              </w:rPr>
              <w:t>2876–2883.</w:t>
            </w:r>
          </w:p>
        </w:tc>
        <w:tc>
          <w:tcPr>
            <w:tcW w:w="630" w:type="dxa"/>
            <w:vAlign w:val="center"/>
          </w:tcPr>
          <w:p w:rsidR="000727DD" w:rsidRPr="00E80907" w:rsidRDefault="00E80907" w:rsidP="00D54AE5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0727DD" w:rsidRPr="00A22864" w:rsidTr="00FD4C5B">
        <w:trPr>
          <w:trHeight w:val="227"/>
        </w:trPr>
        <w:tc>
          <w:tcPr>
            <w:tcW w:w="540" w:type="dxa"/>
            <w:vAlign w:val="center"/>
          </w:tcPr>
          <w:p w:rsidR="000727DD" w:rsidRPr="00814583" w:rsidRDefault="00814583" w:rsidP="00D54AE5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7.</w:t>
            </w:r>
          </w:p>
        </w:tc>
        <w:tc>
          <w:tcPr>
            <w:tcW w:w="8820" w:type="dxa"/>
            <w:gridSpan w:val="7"/>
            <w:shd w:val="clear" w:color="auto" w:fill="auto"/>
            <w:vAlign w:val="center"/>
          </w:tcPr>
          <w:p w:rsidR="000727DD" w:rsidRPr="00A22864" w:rsidRDefault="00814583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198D">
              <w:t xml:space="preserve">V. Popsavin, G. Benedeković, B. Srećo, J. Francuz, M. Popsavin, V. Kojić, G. Bogdanović, V. Divjaković. Enantiodivergent synthesis of cytotoxic styryl lactones from </w:t>
            </w:r>
            <w:r w:rsidRPr="0049198D">
              <w:rPr>
                <w:smallCaps/>
              </w:rPr>
              <w:t>d</w:t>
            </w:r>
            <w:r w:rsidRPr="0049198D">
              <w:t xml:space="preserve">-xylose. The first total synthesis of (+)- and (−)-crassalactone C, </w:t>
            </w:r>
            <w:r w:rsidRPr="0049198D">
              <w:rPr>
                <w:i/>
              </w:rPr>
              <w:t>Tetrahedron</w:t>
            </w:r>
            <w:r w:rsidRPr="0049198D">
              <w:rPr>
                <w:i/>
                <w:iCs/>
              </w:rPr>
              <w:t xml:space="preserve">, </w:t>
            </w:r>
            <w:r w:rsidRPr="0049198D">
              <w:rPr>
                <w:b/>
              </w:rPr>
              <w:t>2009</w:t>
            </w:r>
            <w:r w:rsidRPr="0049198D">
              <w:t xml:space="preserve">, </w:t>
            </w:r>
            <w:r w:rsidRPr="0049198D">
              <w:rPr>
                <w:i/>
              </w:rPr>
              <w:t>65</w:t>
            </w:r>
            <w:r w:rsidRPr="0049198D">
              <w:rPr>
                <w:bCs/>
              </w:rPr>
              <w:t>, 10596–10607.</w:t>
            </w:r>
          </w:p>
        </w:tc>
        <w:tc>
          <w:tcPr>
            <w:tcW w:w="630" w:type="dxa"/>
            <w:vAlign w:val="center"/>
          </w:tcPr>
          <w:p w:rsidR="000727DD" w:rsidRPr="00E80907" w:rsidRDefault="00E80907" w:rsidP="00D54AE5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0727DD" w:rsidRPr="00A22864" w:rsidTr="00FD4C5B">
        <w:trPr>
          <w:trHeight w:val="227"/>
        </w:trPr>
        <w:tc>
          <w:tcPr>
            <w:tcW w:w="540" w:type="dxa"/>
            <w:vAlign w:val="center"/>
          </w:tcPr>
          <w:p w:rsidR="000727DD" w:rsidRPr="00814583" w:rsidRDefault="00814583" w:rsidP="00D54AE5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8.</w:t>
            </w:r>
          </w:p>
        </w:tc>
        <w:tc>
          <w:tcPr>
            <w:tcW w:w="8820" w:type="dxa"/>
            <w:gridSpan w:val="7"/>
            <w:shd w:val="clear" w:color="auto" w:fill="auto"/>
            <w:vAlign w:val="center"/>
          </w:tcPr>
          <w:p w:rsidR="000727DD" w:rsidRPr="00A22864" w:rsidRDefault="00814583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198D">
              <w:t xml:space="preserve">V. Popsavin, B. Srećo, G. Benedeković, M. Popsavin, J. Francuz, V. Kojić, G. Bogdanović: Design, synthesis and antiproliferative activity of two new heteroannelated (−)-muricatacin mimics, </w:t>
            </w:r>
            <w:r w:rsidRPr="0049198D">
              <w:rPr>
                <w:i/>
              </w:rPr>
              <w:t>BioorganicandMedicinalChemistryLetters</w:t>
            </w:r>
            <w:r w:rsidRPr="0049198D">
              <w:t xml:space="preserve">, </w:t>
            </w:r>
            <w:r w:rsidRPr="0049198D">
              <w:rPr>
                <w:b/>
              </w:rPr>
              <w:t>2008</w:t>
            </w:r>
            <w:r w:rsidRPr="0049198D">
              <w:t xml:space="preserve">, </w:t>
            </w:r>
            <w:r w:rsidRPr="0049198D">
              <w:rPr>
                <w:i/>
              </w:rPr>
              <w:t>18</w:t>
            </w:r>
            <w:r w:rsidRPr="0049198D">
              <w:t>, 5182–5185.</w:t>
            </w:r>
          </w:p>
        </w:tc>
        <w:tc>
          <w:tcPr>
            <w:tcW w:w="630" w:type="dxa"/>
            <w:vAlign w:val="center"/>
          </w:tcPr>
          <w:p w:rsidR="000727DD" w:rsidRPr="00E80907" w:rsidRDefault="00E80907" w:rsidP="00D54AE5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M22</w:t>
            </w:r>
          </w:p>
        </w:tc>
      </w:tr>
      <w:tr w:rsidR="000727DD" w:rsidRPr="00A22864" w:rsidTr="00FD4C5B">
        <w:trPr>
          <w:trHeight w:val="227"/>
        </w:trPr>
        <w:tc>
          <w:tcPr>
            <w:tcW w:w="540" w:type="dxa"/>
            <w:vAlign w:val="center"/>
          </w:tcPr>
          <w:p w:rsidR="000727DD" w:rsidRPr="00814583" w:rsidRDefault="00814583" w:rsidP="00D54AE5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9.</w:t>
            </w:r>
          </w:p>
        </w:tc>
        <w:tc>
          <w:tcPr>
            <w:tcW w:w="8820" w:type="dxa"/>
            <w:gridSpan w:val="7"/>
            <w:shd w:val="clear" w:color="auto" w:fill="auto"/>
            <w:vAlign w:val="center"/>
          </w:tcPr>
          <w:p w:rsidR="000727DD" w:rsidRPr="00A22864" w:rsidRDefault="00814583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198D">
              <w:t>V</w:t>
            </w:r>
            <w:r w:rsidRPr="0049198D">
              <w:rPr>
                <w:lang w:val="sr-Cyrl-CS"/>
              </w:rPr>
              <w:t xml:space="preserve">. </w:t>
            </w:r>
            <w:r w:rsidRPr="0049198D">
              <w:t>Popsavin</w:t>
            </w:r>
            <w:r w:rsidRPr="0049198D">
              <w:rPr>
                <w:lang w:val="sr-Cyrl-CS"/>
              </w:rPr>
              <w:t xml:space="preserve">, </w:t>
            </w:r>
            <w:r w:rsidRPr="0049198D">
              <w:t>G</w:t>
            </w:r>
            <w:r w:rsidRPr="0049198D">
              <w:rPr>
                <w:lang w:val="sr-Cyrl-CS"/>
              </w:rPr>
              <w:t xml:space="preserve">. </w:t>
            </w:r>
            <w:r w:rsidRPr="0049198D">
              <w:t>Benedekovi</w:t>
            </w:r>
            <w:r w:rsidRPr="0049198D">
              <w:rPr>
                <w:lang w:val="sr-Cyrl-CS"/>
              </w:rPr>
              <w:t xml:space="preserve">ć, </w:t>
            </w:r>
            <w:r w:rsidRPr="0049198D">
              <w:t>B</w:t>
            </w:r>
            <w:r w:rsidRPr="0049198D">
              <w:rPr>
                <w:lang w:val="sr-Cyrl-CS"/>
              </w:rPr>
              <w:t xml:space="preserve">. </w:t>
            </w:r>
            <w:r w:rsidRPr="0049198D">
              <w:t>Sre</w:t>
            </w:r>
            <w:r w:rsidRPr="0049198D">
              <w:rPr>
                <w:lang w:val="sr-Cyrl-CS"/>
              </w:rPr>
              <w:t>ć</w:t>
            </w:r>
            <w:r w:rsidRPr="0049198D">
              <w:t>o</w:t>
            </w:r>
            <w:r w:rsidRPr="0049198D">
              <w:rPr>
                <w:lang w:val="sr-Cyrl-CS"/>
              </w:rPr>
              <w:t xml:space="preserve">, </w:t>
            </w:r>
            <w:r w:rsidRPr="0049198D">
              <w:t>M</w:t>
            </w:r>
            <w:r w:rsidRPr="0049198D">
              <w:rPr>
                <w:lang w:val="sr-Cyrl-CS"/>
              </w:rPr>
              <w:t xml:space="preserve">. </w:t>
            </w:r>
            <w:r w:rsidRPr="0049198D">
              <w:t>Popsavin</w:t>
            </w:r>
            <w:r w:rsidRPr="0049198D">
              <w:rPr>
                <w:lang w:val="sr-Cyrl-CS"/>
              </w:rPr>
              <w:t xml:space="preserve">, </w:t>
            </w:r>
            <w:r w:rsidRPr="0049198D">
              <w:t>J</w:t>
            </w:r>
            <w:r w:rsidRPr="0049198D">
              <w:rPr>
                <w:lang w:val="sr-Cyrl-CS"/>
              </w:rPr>
              <w:t xml:space="preserve">. </w:t>
            </w:r>
            <w:r w:rsidRPr="0049198D">
              <w:t>Francuz</w:t>
            </w:r>
            <w:r w:rsidRPr="0049198D">
              <w:rPr>
                <w:lang w:val="sr-Cyrl-CS"/>
              </w:rPr>
              <w:t xml:space="preserve">, </w:t>
            </w:r>
            <w:r w:rsidRPr="0049198D">
              <w:t>V</w:t>
            </w:r>
            <w:r w:rsidRPr="0049198D">
              <w:rPr>
                <w:lang w:val="sr-Cyrl-CS"/>
              </w:rPr>
              <w:t xml:space="preserve">. </w:t>
            </w:r>
            <w:r w:rsidRPr="0049198D">
              <w:t>Koji</w:t>
            </w:r>
            <w:r w:rsidRPr="0049198D">
              <w:rPr>
                <w:lang w:val="sr-Cyrl-CS"/>
              </w:rPr>
              <w:t xml:space="preserve">ć, </w:t>
            </w:r>
            <w:r w:rsidRPr="0049198D">
              <w:t>G</w:t>
            </w:r>
            <w:r w:rsidRPr="0049198D">
              <w:rPr>
                <w:lang w:val="sr-Cyrl-CS"/>
              </w:rPr>
              <w:t xml:space="preserve">. </w:t>
            </w:r>
            <w:r w:rsidRPr="0049198D">
              <w:t>Bogdanovi</w:t>
            </w:r>
            <w:r w:rsidRPr="0049198D">
              <w:rPr>
                <w:lang w:val="sr-Cyrl-CS"/>
              </w:rPr>
              <w:t xml:space="preserve">ć: </w:t>
            </w:r>
            <w:r w:rsidRPr="0049198D">
              <w:t>Synthesisandantiproliferativeactivityofunnaturalenantiomersof</w:t>
            </w:r>
            <w:r w:rsidRPr="0049198D">
              <w:rPr>
                <w:lang w:val="sr-Cyrl-CS"/>
              </w:rPr>
              <w:t xml:space="preserve"> 7-</w:t>
            </w:r>
            <w:r w:rsidRPr="0049198D">
              <w:rPr>
                <w:i/>
              </w:rPr>
              <w:t>epi</w:t>
            </w:r>
            <w:r w:rsidRPr="0049198D">
              <w:rPr>
                <w:lang w:val="sr-Cyrl-CS"/>
              </w:rPr>
              <w:t>-</w:t>
            </w:r>
            <w:r w:rsidRPr="0049198D">
              <w:t>goniofufuroneandcrassalactoneC</w:t>
            </w:r>
            <w:r w:rsidRPr="0049198D">
              <w:rPr>
                <w:lang w:val="sr-Cyrl-CS"/>
              </w:rPr>
              <w:t xml:space="preserve">, </w:t>
            </w:r>
            <w:r w:rsidRPr="0049198D">
              <w:rPr>
                <w:i/>
                <w:iCs/>
              </w:rPr>
              <w:t>Bioorganic</w:t>
            </w:r>
            <w:r w:rsidRPr="0049198D">
              <w:rPr>
                <w:i/>
                <w:iCs/>
                <w:lang w:val="sr-Cyrl-CS"/>
              </w:rPr>
              <w:t>&amp;</w:t>
            </w:r>
            <w:r w:rsidRPr="0049198D">
              <w:rPr>
                <w:i/>
                <w:iCs/>
              </w:rPr>
              <w:t>MedicinalChemistryLetters</w:t>
            </w:r>
            <w:r w:rsidRPr="0049198D">
              <w:rPr>
                <w:lang w:val="sr-Cyrl-CS"/>
              </w:rPr>
              <w:t xml:space="preserve">, </w:t>
            </w:r>
            <w:r w:rsidRPr="0049198D">
              <w:rPr>
                <w:b/>
                <w:bCs/>
                <w:lang w:val="sr-Cyrl-CS"/>
              </w:rPr>
              <w:t>2008</w:t>
            </w:r>
            <w:r w:rsidRPr="0049198D">
              <w:rPr>
                <w:lang w:val="sr-Cyrl-CS"/>
              </w:rPr>
              <w:t xml:space="preserve">, </w:t>
            </w:r>
            <w:r w:rsidRPr="0049198D">
              <w:rPr>
                <w:i/>
                <w:iCs/>
                <w:lang w:val="sr-Cyrl-CS"/>
              </w:rPr>
              <w:t>18</w:t>
            </w:r>
            <w:r w:rsidRPr="0049198D">
              <w:rPr>
                <w:lang w:val="sr-Cyrl-CS"/>
              </w:rPr>
              <w:t>, 5177–5180.</w:t>
            </w:r>
          </w:p>
        </w:tc>
        <w:tc>
          <w:tcPr>
            <w:tcW w:w="630" w:type="dxa"/>
            <w:vAlign w:val="center"/>
          </w:tcPr>
          <w:p w:rsidR="000727DD" w:rsidRPr="00E80907" w:rsidRDefault="00E80907" w:rsidP="00D54AE5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M22</w:t>
            </w:r>
          </w:p>
        </w:tc>
      </w:tr>
      <w:tr w:rsidR="000727DD" w:rsidRPr="00A22864" w:rsidTr="00FD4C5B">
        <w:trPr>
          <w:trHeight w:val="227"/>
        </w:trPr>
        <w:tc>
          <w:tcPr>
            <w:tcW w:w="540" w:type="dxa"/>
            <w:vAlign w:val="center"/>
          </w:tcPr>
          <w:p w:rsidR="000727DD" w:rsidRPr="00814583" w:rsidRDefault="00814583" w:rsidP="00D54AE5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10.</w:t>
            </w:r>
          </w:p>
        </w:tc>
        <w:tc>
          <w:tcPr>
            <w:tcW w:w="8820" w:type="dxa"/>
            <w:gridSpan w:val="7"/>
            <w:shd w:val="clear" w:color="auto" w:fill="auto"/>
            <w:vAlign w:val="center"/>
          </w:tcPr>
          <w:p w:rsidR="000727DD" w:rsidRPr="00A22864" w:rsidRDefault="00814583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49198D">
              <w:t xml:space="preserve">V. Popsavin, G. Benedeković, B. Srećo, M. Popsavin, J. Francuz, V. Kojić, G. Bogdanović: Divergent synthesis of cytotoxic styryl lactones from </w:t>
            </w:r>
            <w:r w:rsidRPr="0049198D">
              <w:rPr>
                <w:smallCaps/>
              </w:rPr>
              <w:t>d</w:t>
            </w:r>
            <w:r w:rsidRPr="0049198D">
              <w:t xml:space="preserve">-xylose. The first total synthesis of (+)-crassalactone C, </w:t>
            </w:r>
            <w:r w:rsidRPr="0049198D">
              <w:rPr>
                <w:i/>
              </w:rPr>
              <w:t>Organic Letters</w:t>
            </w:r>
            <w:r w:rsidRPr="0049198D">
              <w:t xml:space="preserve">, </w:t>
            </w:r>
            <w:r w:rsidRPr="0049198D">
              <w:rPr>
                <w:b/>
              </w:rPr>
              <w:t>2007</w:t>
            </w:r>
            <w:r w:rsidRPr="0049198D">
              <w:t xml:space="preserve">, </w:t>
            </w:r>
            <w:r w:rsidRPr="0049198D">
              <w:rPr>
                <w:i/>
              </w:rPr>
              <w:t>9</w:t>
            </w:r>
            <w:r w:rsidRPr="0049198D">
              <w:t>, 4235–4238.</w:t>
            </w:r>
          </w:p>
        </w:tc>
        <w:tc>
          <w:tcPr>
            <w:tcW w:w="630" w:type="dxa"/>
            <w:vAlign w:val="center"/>
          </w:tcPr>
          <w:p w:rsidR="000727DD" w:rsidRPr="00E80907" w:rsidRDefault="00E80907" w:rsidP="00D54AE5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0727DD" w:rsidRPr="00A22864" w:rsidTr="00FD4C5B">
        <w:trPr>
          <w:trHeight w:val="227"/>
        </w:trPr>
        <w:tc>
          <w:tcPr>
            <w:tcW w:w="9990" w:type="dxa"/>
            <w:gridSpan w:val="9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0727DD" w:rsidRPr="00A22864" w:rsidTr="0008320A">
        <w:trPr>
          <w:trHeight w:val="227"/>
        </w:trPr>
        <w:tc>
          <w:tcPr>
            <w:tcW w:w="4230" w:type="dxa"/>
            <w:gridSpan w:val="5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5760" w:type="dxa"/>
            <w:gridSpan w:val="4"/>
            <w:vAlign w:val="center"/>
          </w:tcPr>
          <w:p w:rsidR="000727DD" w:rsidRPr="00A22864" w:rsidRDefault="00262570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101</w:t>
            </w:r>
            <w:r>
              <w:rPr>
                <w:bCs/>
                <w:lang w:val="sr-Cyrl-CS"/>
              </w:rPr>
              <w:t>(</w:t>
            </w:r>
            <w:r w:rsidRPr="0049198D">
              <w:rPr>
                <w:bCs/>
              </w:rPr>
              <w:t>SCOPUS)</w:t>
            </w:r>
          </w:p>
        </w:tc>
      </w:tr>
      <w:tr w:rsidR="000727DD" w:rsidRPr="00A22864" w:rsidTr="0008320A">
        <w:trPr>
          <w:trHeight w:val="227"/>
        </w:trPr>
        <w:tc>
          <w:tcPr>
            <w:tcW w:w="4230" w:type="dxa"/>
            <w:gridSpan w:val="5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5760" w:type="dxa"/>
            <w:gridSpan w:val="4"/>
            <w:vAlign w:val="center"/>
          </w:tcPr>
          <w:p w:rsidR="000727DD" w:rsidRPr="00262570" w:rsidRDefault="00262570" w:rsidP="00D54AE5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0727DD" w:rsidRPr="00A22864" w:rsidTr="002D74E4">
        <w:trPr>
          <w:trHeight w:val="227"/>
        </w:trPr>
        <w:tc>
          <w:tcPr>
            <w:tcW w:w="4230" w:type="dxa"/>
            <w:gridSpan w:val="5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3870" w:type="dxa"/>
            <w:gridSpan w:val="2"/>
            <w:vAlign w:val="center"/>
          </w:tcPr>
          <w:p w:rsidR="000727DD" w:rsidRPr="00262570" w:rsidRDefault="000727DD" w:rsidP="00D54AE5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22864">
              <w:rPr>
                <w:lang w:val="sr-Cyrl-CS"/>
              </w:rPr>
              <w:t>Домаћи</w:t>
            </w:r>
            <w:r w:rsidR="00262570">
              <w:rPr>
                <w:lang w:val="en-US"/>
              </w:rPr>
              <w:t xml:space="preserve"> 1 </w:t>
            </w:r>
            <w:r w:rsidR="00262570">
              <w:rPr>
                <w:lang w:val="sr-Cyrl-CS"/>
              </w:rPr>
              <w:t>(</w:t>
            </w:r>
            <w:r w:rsidR="00262570" w:rsidRPr="002F55E1">
              <w:rPr>
                <w:lang w:val="sl-SI"/>
              </w:rPr>
              <w:t>М</w:t>
            </w:r>
            <w:r w:rsidR="00262570" w:rsidRPr="002F55E1">
              <w:rPr>
                <w:lang w:val="sr-Cyrl-CS"/>
              </w:rPr>
              <w:t>ПНТР</w:t>
            </w:r>
            <w:r w:rsidR="00262570">
              <w:rPr>
                <w:lang w:val="sr-Cyrl-CS"/>
              </w:rPr>
              <w:t xml:space="preserve">, </w:t>
            </w:r>
            <w:r w:rsidR="00262570" w:rsidRPr="002F55E1">
              <w:rPr>
                <w:lang w:val="sl-SI"/>
              </w:rPr>
              <w:t>20</w:t>
            </w:r>
            <w:r w:rsidR="00262570" w:rsidRPr="002F55E1">
              <w:rPr>
                <w:lang w:val="sr-Cyrl-CS"/>
              </w:rPr>
              <w:t>11</w:t>
            </w:r>
            <w:r w:rsidR="00262570">
              <w:rPr>
                <w:lang w:val="sr-Cyrl-CS"/>
              </w:rPr>
              <w:t>.</w:t>
            </w:r>
            <w:r w:rsidR="00262570" w:rsidRPr="002F55E1">
              <w:rPr>
                <w:lang w:val="sl-SI"/>
              </w:rPr>
              <w:t>–20</w:t>
            </w:r>
            <w:r w:rsidR="00262570" w:rsidRPr="002F55E1">
              <w:rPr>
                <w:lang w:val="sr-Cyrl-CS"/>
              </w:rPr>
              <w:t>1</w:t>
            </w:r>
            <w:r w:rsidR="00262570">
              <w:rPr>
                <w:lang w:val="en-US"/>
              </w:rPr>
              <w:t>7</w:t>
            </w:r>
            <w:r w:rsidR="00262570">
              <w:rPr>
                <w:lang w:val="sr-Cyrl-CS"/>
              </w:rPr>
              <w:t>.сарадник)</w:t>
            </w:r>
          </w:p>
        </w:tc>
        <w:tc>
          <w:tcPr>
            <w:tcW w:w="1890" w:type="dxa"/>
            <w:gridSpan w:val="2"/>
            <w:vAlign w:val="center"/>
          </w:tcPr>
          <w:p w:rsidR="000727DD" w:rsidRPr="00262570" w:rsidRDefault="000727DD" w:rsidP="00D54AE5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22864">
              <w:rPr>
                <w:lang w:val="sr-Cyrl-CS"/>
              </w:rPr>
              <w:t>Међународни</w:t>
            </w:r>
            <w:r w:rsidR="00262570" w:rsidRPr="002F55E1">
              <w:rPr>
                <w:lang w:val="sr-Cyrl-CS"/>
              </w:rPr>
              <w:t>—</w:t>
            </w:r>
          </w:p>
        </w:tc>
      </w:tr>
      <w:tr w:rsidR="000727DD" w:rsidRPr="00A22864" w:rsidTr="0008320A">
        <w:trPr>
          <w:trHeight w:val="227"/>
        </w:trPr>
        <w:tc>
          <w:tcPr>
            <w:tcW w:w="4230" w:type="dxa"/>
            <w:gridSpan w:val="5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5760" w:type="dxa"/>
            <w:gridSpan w:val="4"/>
            <w:vAlign w:val="center"/>
          </w:tcPr>
          <w:p w:rsidR="000727DD" w:rsidRPr="007014C6" w:rsidRDefault="007014C6" w:rsidP="00D54AE5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2F55E1">
              <w:rPr>
                <w:lang w:val="sr-Cyrl-CS"/>
              </w:rPr>
              <w:t>—</w:t>
            </w:r>
          </w:p>
        </w:tc>
      </w:tr>
      <w:tr w:rsidR="000727DD" w:rsidRPr="00A22864" w:rsidTr="00FD4C5B">
        <w:trPr>
          <w:trHeight w:val="227"/>
        </w:trPr>
        <w:tc>
          <w:tcPr>
            <w:tcW w:w="9990" w:type="dxa"/>
            <w:gridSpan w:val="9"/>
            <w:vAlign w:val="center"/>
          </w:tcPr>
          <w:p w:rsidR="000727DD" w:rsidRPr="00FD4C5B" w:rsidRDefault="000727DD" w:rsidP="00D54AE5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  <w:r w:rsidR="00FD4C5B">
              <w:rPr>
                <w:lang w:val="en-US"/>
              </w:rPr>
              <w:t xml:space="preserve">: </w:t>
            </w:r>
            <w:r w:rsidR="00FD4C5B">
              <w:rPr>
                <w:lang w:val="sr-Cyrl-CS"/>
              </w:rPr>
              <w:t xml:space="preserve">За период од 2009. до 2012. године награђена је Плакетом за најбољег сарадника на Департману за хемију, биохемију и заштиту животне средине. </w:t>
            </w:r>
            <w:r w:rsidR="00FD4C5B" w:rsidRPr="004E02F0">
              <w:t>Члан је Српског хемијског друштва.</w:t>
            </w:r>
          </w:p>
        </w:tc>
      </w:tr>
    </w:tbl>
    <w:p w:rsidR="00C54C61" w:rsidRDefault="00FD669D" w:rsidP="001A5C80">
      <w:bookmarkStart w:id="0" w:name="_GoBack"/>
      <w:bookmarkEnd w:id="0"/>
    </w:p>
    <w:sectPr w:rsidR="00C54C61" w:rsidSect="001A5C80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727DD"/>
    <w:rsid w:val="000727DD"/>
    <w:rsid w:val="0008320A"/>
    <w:rsid w:val="00087FD3"/>
    <w:rsid w:val="00110685"/>
    <w:rsid w:val="001A5C80"/>
    <w:rsid w:val="001C0B9D"/>
    <w:rsid w:val="001C7FE2"/>
    <w:rsid w:val="00262570"/>
    <w:rsid w:val="002C580A"/>
    <w:rsid w:val="002D74E4"/>
    <w:rsid w:val="0046459B"/>
    <w:rsid w:val="0058598F"/>
    <w:rsid w:val="006B1990"/>
    <w:rsid w:val="006D4065"/>
    <w:rsid w:val="006F63D7"/>
    <w:rsid w:val="007014C6"/>
    <w:rsid w:val="00814583"/>
    <w:rsid w:val="00853B24"/>
    <w:rsid w:val="008C0C4C"/>
    <w:rsid w:val="00981568"/>
    <w:rsid w:val="00AB7F95"/>
    <w:rsid w:val="00B50748"/>
    <w:rsid w:val="00BC282A"/>
    <w:rsid w:val="00C125CF"/>
    <w:rsid w:val="00CF12B7"/>
    <w:rsid w:val="00D11717"/>
    <w:rsid w:val="00D31D45"/>
    <w:rsid w:val="00D45BED"/>
    <w:rsid w:val="00D81C92"/>
    <w:rsid w:val="00DC6DCE"/>
    <w:rsid w:val="00E434A6"/>
    <w:rsid w:val="00E80907"/>
    <w:rsid w:val="00EC2E14"/>
    <w:rsid w:val="00F07FDC"/>
    <w:rsid w:val="00FD4C5B"/>
    <w:rsid w:val="00FD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7DD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4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4E4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</Company>
  <LinksUpToDate>false</LinksUpToDate>
  <CharactersWithSpaces>3909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</dc:creator>
  <cp:keywords/>
  <dc:description/>
  <cp:lastModifiedBy>suzana</cp:lastModifiedBy>
  <cp:revision>2</cp:revision>
  <cp:lastPrinted>2017-06-02T08:00:00Z</cp:lastPrinted>
  <dcterms:created xsi:type="dcterms:W3CDTF">2017-06-15T09:51:00Z</dcterms:created>
  <dcterms:modified xsi:type="dcterms:W3CDTF">2017-06-15T09:51:00Z</dcterms:modified>
</cp:coreProperties>
</file>