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7DD" w:rsidRPr="00EF2C9A" w:rsidRDefault="000727DD" w:rsidP="000727DD">
      <w:pPr>
        <w:tabs>
          <w:tab w:val="left" w:pos="567"/>
        </w:tabs>
        <w:spacing w:after="60"/>
        <w:jc w:val="both"/>
        <w:rPr>
          <w:iCs/>
          <w:sz w:val="22"/>
          <w:szCs w:val="22"/>
          <w:lang w:val="sr-Cyrl-CS"/>
        </w:rPr>
      </w:pPr>
      <w:r w:rsidRPr="00EF2C9A">
        <w:rPr>
          <w:b/>
          <w:iCs/>
          <w:sz w:val="22"/>
          <w:szCs w:val="22"/>
          <w:lang w:val="sr-Cyrl-CS"/>
        </w:rPr>
        <w:t>Табела. 9.3</w:t>
      </w:r>
      <w:r>
        <w:rPr>
          <w:b/>
          <w:iCs/>
          <w:sz w:val="22"/>
          <w:szCs w:val="22"/>
          <w:lang w:val="sr-Cyrl-CS"/>
        </w:rPr>
        <w:t>.</w:t>
      </w:r>
      <w:r w:rsidRPr="00EF2C9A">
        <w:rPr>
          <w:sz w:val="22"/>
          <w:szCs w:val="22"/>
          <w:lang w:val="sr-Cyrl-CS"/>
        </w:rPr>
        <w:t xml:space="preserve"> Компетентност наставника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1"/>
        <w:gridCol w:w="401"/>
        <w:gridCol w:w="1543"/>
        <w:gridCol w:w="1262"/>
        <w:gridCol w:w="1202"/>
        <w:gridCol w:w="1308"/>
        <w:gridCol w:w="1096"/>
        <w:gridCol w:w="60"/>
        <w:gridCol w:w="1538"/>
        <w:gridCol w:w="567"/>
      </w:tblGrid>
      <w:tr w:rsidR="000727DD" w:rsidRPr="00A22864" w:rsidTr="00D54AE5">
        <w:trPr>
          <w:trHeight w:val="227"/>
        </w:trPr>
        <w:tc>
          <w:tcPr>
            <w:tcW w:w="3727" w:type="dxa"/>
            <w:gridSpan w:val="4"/>
            <w:vAlign w:val="center"/>
          </w:tcPr>
          <w:p w:rsidR="000727DD" w:rsidRPr="00A22864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5771" w:type="dxa"/>
            <w:gridSpan w:val="6"/>
            <w:vAlign w:val="center"/>
          </w:tcPr>
          <w:p w:rsidR="000727DD" w:rsidRPr="00A22864" w:rsidRDefault="007A4F01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Сања Влаисављевић</w:t>
            </w:r>
          </w:p>
        </w:tc>
      </w:tr>
      <w:tr w:rsidR="000727DD" w:rsidRPr="00A22864" w:rsidTr="00D54AE5">
        <w:trPr>
          <w:trHeight w:val="227"/>
        </w:trPr>
        <w:tc>
          <w:tcPr>
            <w:tcW w:w="3727" w:type="dxa"/>
            <w:gridSpan w:val="4"/>
            <w:vAlign w:val="center"/>
          </w:tcPr>
          <w:p w:rsidR="000727DD" w:rsidRPr="00A22864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5771" w:type="dxa"/>
            <w:gridSpan w:val="6"/>
            <w:vAlign w:val="center"/>
          </w:tcPr>
          <w:p w:rsidR="000727DD" w:rsidRPr="00A22864" w:rsidRDefault="007A4F01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Научни сарадник</w:t>
            </w:r>
          </w:p>
        </w:tc>
      </w:tr>
      <w:tr w:rsidR="000727DD" w:rsidRPr="00A22864" w:rsidTr="00D54AE5">
        <w:trPr>
          <w:trHeight w:val="227"/>
        </w:trPr>
        <w:tc>
          <w:tcPr>
            <w:tcW w:w="3727" w:type="dxa"/>
            <w:gridSpan w:val="4"/>
            <w:vAlign w:val="center"/>
          </w:tcPr>
          <w:p w:rsidR="000727DD" w:rsidRPr="00A22864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5771" w:type="dxa"/>
            <w:gridSpan w:val="6"/>
            <w:vAlign w:val="center"/>
          </w:tcPr>
          <w:p w:rsidR="000727DD" w:rsidRPr="00A22864" w:rsidRDefault="007A4F01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Биохемија</w:t>
            </w:r>
          </w:p>
        </w:tc>
      </w:tr>
      <w:tr w:rsidR="000727DD" w:rsidRPr="00A22864" w:rsidTr="00D54AE5">
        <w:trPr>
          <w:trHeight w:val="227"/>
        </w:trPr>
        <w:tc>
          <w:tcPr>
            <w:tcW w:w="2465" w:type="dxa"/>
            <w:gridSpan w:val="3"/>
            <w:vAlign w:val="center"/>
          </w:tcPr>
          <w:p w:rsidR="000727DD" w:rsidRPr="00A22864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262" w:type="dxa"/>
            <w:vAlign w:val="center"/>
          </w:tcPr>
          <w:p w:rsidR="000727DD" w:rsidRPr="00A22864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3666" w:type="dxa"/>
            <w:gridSpan w:val="4"/>
            <w:vAlign w:val="center"/>
          </w:tcPr>
          <w:p w:rsidR="000727DD" w:rsidRPr="00A22864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2105" w:type="dxa"/>
            <w:gridSpan w:val="2"/>
            <w:vAlign w:val="center"/>
          </w:tcPr>
          <w:p w:rsidR="000727DD" w:rsidRPr="00A22864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Област </w:t>
            </w:r>
          </w:p>
        </w:tc>
      </w:tr>
      <w:tr w:rsidR="000727DD" w:rsidRPr="00A22864" w:rsidTr="00D54AE5">
        <w:trPr>
          <w:trHeight w:val="227"/>
        </w:trPr>
        <w:tc>
          <w:tcPr>
            <w:tcW w:w="2465" w:type="dxa"/>
            <w:gridSpan w:val="3"/>
            <w:vAlign w:val="center"/>
          </w:tcPr>
          <w:p w:rsidR="000727DD" w:rsidRPr="00A22864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1262" w:type="dxa"/>
            <w:vAlign w:val="center"/>
          </w:tcPr>
          <w:p w:rsidR="000727DD" w:rsidRPr="00A22864" w:rsidRDefault="005241F5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2015</w:t>
            </w:r>
          </w:p>
        </w:tc>
        <w:tc>
          <w:tcPr>
            <w:tcW w:w="3666" w:type="dxa"/>
            <w:gridSpan w:val="4"/>
            <w:vAlign w:val="center"/>
          </w:tcPr>
          <w:p w:rsidR="000727DD" w:rsidRPr="00A22864" w:rsidRDefault="005241F5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74FA0">
              <w:rPr>
                <w:lang w:val="sr-Cyrl-CS"/>
              </w:rPr>
              <w:t>Пр</w:t>
            </w:r>
            <w:r w:rsidR="003F1955">
              <w:rPr>
                <w:lang w:val="sr-Cyrl-CS"/>
              </w:rPr>
              <w:t>иродно-математички факултет</w:t>
            </w:r>
          </w:p>
        </w:tc>
        <w:tc>
          <w:tcPr>
            <w:tcW w:w="2105" w:type="dxa"/>
            <w:gridSpan w:val="2"/>
            <w:vAlign w:val="center"/>
          </w:tcPr>
          <w:p w:rsidR="000727DD" w:rsidRPr="00A22864" w:rsidRDefault="003F1955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Биохемија</w:t>
            </w:r>
          </w:p>
        </w:tc>
      </w:tr>
      <w:tr w:rsidR="000727DD" w:rsidRPr="00A22864" w:rsidTr="00D54AE5">
        <w:trPr>
          <w:trHeight w:val="227"/>
        </w:trPr>
        <w:tc>
          <w:tcPr>
            <w:tcW w:w="2465" w:type="dxa"/>
            <w:gridSpan w:val="3"/>
            <w:vAlign w:val="center"/>
          </w:tcPr>
          <w:p w:rsidR="000727DD" w:rsidRPr="00A22864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1262" w:type="dxa"/>
            <w:vAlign w:val="center"/>
          </w:tcPr>
          <w:p w:rsidR="000727DD" w:rsidRPr="00A22864" w:rsidRDefault="005241F5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2014</w:t>
            </w:r>
          </w:p>
        </w:tc>
        <w:tc>
          <w:tcPr>
            <w:tcW w:w="3666" w:type="dxa"/>
            <w:gridSpan w:val="4"/>
            <w:vAlign w:val="center"/>
          </w:tcPr>
          <w:p w:rsidR="000727DD" w:rsidRPr="00A22864" w:rsidRDefault="003F1955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74FA0">
              <w:rPr>
                <w:lang w:val="sr-Cyrl-CS"/>
              </w:rPr>
              <w:t>Пр</w:t>
            </w:r>
            <w:r>
              <w:rPr>
                <w:lang w:val="sr-Cyrl-CS"/>
              </w:rPr>
              <w:t>иродно-математички факултет</w:t>
            </w:r>
          </w:p>
        </w:tc>
        <w:tc>
          <w:tcPr>
            <w:tcW w:w="2105" w:type="dxa"/>
            <w:gridSpan w:val="2"/>
            <w:vAlign w:val="center"/>
          </w:tcPr>
          <w:p w:rsidR="000727DD" w:rsidRPr="00A22864" w:rsidRDefault="003F1955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Биохемија</w:t>
            </w:r>
          </w:p>
        </w:tc>
      </w:tr>
      <w:tr w:rsidR="000727DD" w:rsidRPr="00A22864" w:rsidTr="00D54AE5">
        <w:trPr>
          <w:trHeight w:val="227"/>
        </w:trPr>
        <w:tc>
          <w:tcPr>
            <w:tcW w:w="2465" w:type="dxa"/>
            <w:gridSpan w:val="3"/>
            <w:vAlign w:val="center"/>
          </w:tcPr>
          <w:p w:rsidR="000727DD" w:rsidRPr="00A22864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1262" w:type="dxa"/>
            <w:vAlign w:val="center"/>
          </w:tcPr>
          <w:p w:rsidR="000727DD" w:rsidRPr="00A22864" w:rsidRDefault="005241F5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2007</w:t>
            </w:r>
          </w:p>
        </w:tc>
        <w:tc>
          <w:tcPr>
            <w:tcW w:w="3666" w:type="dxa"/>
            <w:gridSpan w:val="4"/>
            <w:vAlign w:val="center"/>
          </w:tcPr>
          <w:p w:rsidR="000727DD" w:rsidRPr="00A22864" w:rsidRDefault="003F1955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74FA0">
              <w:rPr>
                <w:lang w:val="sr-Cyrl-CS"/>
              </w:rPr>
              <w:t>Пр</w:t>
            </w:r>
            <w:r>
              <w:rPr>
                <w:lang w:val="sr-Cyrl-CS"/>
              </w:rPr>
              <w:t>иродно-математички факултет</w:t>
            </w:r>
          </w:p>
        </w:tc>
        <w:tc>
          <w:tcPr>
            <w:tcW w:w="2105" w:type="dxa"/>
            <w:gridSpan w:val="2"/>
            <w:vAlign w:val="center"/>
          </w:tcPr>
          <w:p w:rsidR="000727DD" w:rsidRPr="00A22864" w:rsidRDefault="003F1955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Биохемија</w:t>
            </w:r>
          </w:p>
        </w:tc>
      </w:tr>
      <w:tr w:rsidR="000727DD" w:rsidRPr="00A22864" w:rsidTr="00D54AE5">
        <w:trPr>
          <w:trHeight w:val="227"/>
        </w:trPr>
        <w:tc>
          <w:tcPr>
            <w:tcW w:w="9498" w:type="dxa"/>
            <w:gridSpan w:val="10"/>
            <w:vAlign w:val="center"/>
          </w:tcPr>
          <w:p w:rsidR="000727DD" w:rsidRPr="00A22864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0727DD" w:rsidRPr="00A22864" w:rsidTr="00FD4717">
        <w:trPr>
          <w:trHeight w:val="227"/>
        </w:trPr>
        <w:tc>
          <w:tcPr>
            <w:tcW w:w="922" w:type="dxa"/>
            <w:gridSpan w:val="2"/>
            <w:vAlign w:val="center"/>
          </w:tcPr>
          <w:p w:rsidR="000727DD" w:rsidRPr="00A22864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Р.Б.</w:t>
            </w:r>
          </w:p>
        </w:tc>
        <w:tc>
          <w:tcPr>
            <w:tcW w:w="5315" w:type="dxa"/>
            <w:gridSpan w:val="4"/>
            <w:vAlign w:val="center"/>
          </w:tcPr>
          <w:p w:rsidR="000727DD" w:rsidRPr="00A22864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iCs/>
                <w:lang w:val="sr-Cyrl-CS"/>
              </w:rPr>
              <w:t>Назив предмета</w:t>
            </w:r>
          </w:p>
        </w:tc>
        <w:tc>
          <w:tcPr>
            <w:tcW w:w="3261" w:type="dxa"/>
            <w:gridSpan w:val="4"/>
            <w:vAlign w:val="center"/>
          </w:tcPr>
          <w:p w:rsidR="000727DD" w:rsidRPr="00A22864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Врста студија</w:t>
            </w:r>
          </w:p>
        </w:tc>
      </w:tr>
      <w:tr w:rsidR="000727DD" w:rsidRPr="00A22864" w:rsidTr="00FD4717">
        <w:trPr>
          <w:trHeight w:val="227"/>
        </w:trPr>
        <w:tc>
          <w:tcPr>
            <w:tcW w:w="922" w:type="dxa"/>
            <w:gridSpan w:val="2"/>
            <w:vAlign w:val="center"/>
          </w:tcPr>
          <w:p w:rsidR="000727DD" w:rsidRPr="00A22864" w:rsidRDefault="00FD4717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5315" w:type="dxa"/>
            <w:gridSpan w:val="4"/>
            <w:vAlign w:val="center"/>
          </w:tcPr>
          <w:p w:rsidR="000727DD" w:rsidRPr="00A22864" w:rsidRDefault="00FD4717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Биохемија старења</w:t>
            </w:r>
          </w:p>
        </w:tc>
        <w:tc>
          <w:tcPr>
            <w:tcW w:w="3261" w:type="dxa"/>
            <w:gridSpan w:val="4"/>
            <w:vAlign w:val="center"/>
          </w:tcPr>
          <w:p w:rsidR="000727DD" w:rsidRPr="00A22864" w:rsidRDefault="00FD4717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Докторске студије биохемије</w:t>
            </w:r>
          </w:p>
        </w:tc>
      </w:tr>
      <w:tr w:rsidR="000727DD" w:rsidRPr="00A22864" w:rsidTr="00FD4717">
        <w:trPr>
          <w:trHeight w:val="227"/>
        </w:trPr>
        <w:tc>
          <w:tcPr>
            <w:tcW w:w="922" w:type="dxa"/>
            <w:gridSpan w:val="2"/>
            <w:vAlign w:val="center"/>
          </w:tcPr>
          <w:p w:rsidR="000727DD" w:rsidRPr="00A22864" w:rsidRDefault="00FD4717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5315" w:type="dxa"/>
            <w:gridSpan w:val="4"/>
            <w:vAlign w:val="center"/>
          </w:tcPr>
          <w:p w:rsidR="000727DD" w:rsidRPr="00A22864" w:rsidRDefault="00FD4717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Молекуларне основе исхране</w:t>
            </w:r>
          </w:p>
        </w:tc>
        <w:tc>
          <w:tcPr>
            <w:tcW w:w="3261" w:type="dxa"/>
            <w:gridSpan w:val="4"/>
            <w:vAlign w:val="center"/>
          </w:tcPr>
          <w:p w:rsidR="000727DD" w:rsidRPr="00A22864" w:rsidRDefault="00FD4717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Докторске студије биохемије</w:t>
            </w:r>
          </w:p>
        </w:tc>
      </w:tr>
      <w:tr w:rsidR="000727DD" w:rsidRPr="00A22864" w:rsidTr="00FD4717">
        <w:trPr>
          <w:trHeight w:val="227"/>
        </w:trPr>
        <w:tc>
          <w:tcPr>
            <w:tcW w:w="922" w:type="dxa"/>
            <w:gridSpan w:val="2"/>
            <w:vAlign w:val="center"/>
          </w:tcPr>
          <w:p w:rsidR="000727DD" w:rsidRPr="00A22864" w:rsidRDefault="00FD4717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3.</w:t>
            </w:r>
          </w:p>
        </w:tc>
        <w:tc>
          <w:tcPr>
            <w:tcW w:w="5315" w:type="dxa"/>
            <w:gridSpan w:val="4"/>
            <w:vAlign w:val="center"/>
          </w:tcPr>
          <w:p w:rsidR="000727DD" w:rsidRPr="00A22864" w:rsidRDefault="00FD4717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Ксеноестрогени</w:t>
            </w:r>
          </w:p>
        </w:tc>
        <w:tc>
          <w:tcPr>
            <w:tcW w:w="3261" w:type="dxa"/>
            <w:gridSpan w:val="4"/>
            <w:vAlign w:val="center"/>
          </w:tcPr>
          <w:p w:rsidR="000727DD" w:rsidRPr="00A22864" w:rsidRDefault="00FD4717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Докторске студије биохемије</w:t>
            </w:r>
          </w:p>
        </w:tc>
      </w:tr>
      <w:tr w:rsidR="004D2B43" w:rsidRPr="00A22864" w:rsidTr="00FD4717">
        <w:trPr>
          <w:trHeight w:val="227"/>
        </w:trPr>
        <w:tc>
          <w:tcPr>
            <w:tcW w:w="922" w:type="dxa"/>
            <w:gridSpan w:val="2"/>
            <w:vAlign w:val="center"/>
          </w:tcPr>
          <w:p w:rsidR="004D2B43" w:rsidRPr="004D2B43" w:rsidRDefault="004D2B43" w:rsidP="00D54AE5">
            <w:pPr>
              <w:tabs>
                <w:tab w:val="left" w:pos="567"/>
              </w:tabs>
              <w:spacing w:after="60"/>
            </w:pPr>
            <w:r>
              <w:t xml:space="preserve">4. </w:t>
            </w:r>
          </w:p>
        </w:tc>
        <w:tc>
          <w:tcPr>
            <w:tcW w:w="5315" w:type="dxa"/>
            <w:gridSpan w:val="4"/>
            <w:vAlign w:val="center"/>
          </w:tcPr>
          <w:p w:rsidR="004D2B43" w:rsidRPr="004D2B43" w:rsidRDefault="004D2B43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bCs/>
                <w:lang w:val="sr-Cyrl-CS"/>
              </w:rPr>
              <w:t>Х</w:t>
            </w:r>
            <w:r w:rsidRPr="004D2B43">
              <w:rPr>
                <w:bCs/>
                <w:lang w:val="sr-Cyrl-CS"/>
              </w:rPr>
              <w:t>емијски сигнали у биљкама и отпорност на стрес</w:t>
            </w:r>
          </w:p>
        </w:tc>
        <w:tc>
          <w:tcPr>
            <w:tcW w:w="3261" w:type="dxa"/>
            <w:gridSpan w:val="4"/>
            <w:vAlign w:val="center"/>
          </w:tcPr>
          <w:p w:rsidR="004D2B43" w:rsidRPr="00A22864" w:rsidRDefault="004D2B43" w:rsidP="00026306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Докторске студије биохемије</w:t>
            </w:r>
          </w:p>
        </w:tc>
      </w:tr>
      <w:tr w:rsidR="000727DD" w:rsidRPr="00A22864" w:rsidTr="00D54AE5">
        <w:trPr>
          <w:trHeight w:val="227"/>
        </w:trPr>
        <w:tc>
          <w:tcPr>
            <w:tcW w:w="9498" w:type="dxa"/>
            <w:gridSpan w:val="10"/>
            <w:vAlign w:val="center"/>
          </w:tcPr>
          <w:p w:rsidR="000727DD" w:rsidRPr="00A22864" w:rsidRDefault="000727DD" w:rsidP="00D54AE5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 xml:space="preserve">Најзначајнији радови </w:t>
            </w:r>
            <w:r w:rsidRPr="00A22864">
              <w:rPr>
                <w:b/>
                <w:lang w:val="sr-Cyrl-CS"/>
              </w:rPr>
              <w:t xml:space="preserve"> у складу са захтевима допунских стандарда за дато поље (минимално 10 не више од 20)</w:t>
            </w:r>
          </w:p>
        </w:tc>
      </w:tr>
      <w:tr w:rsidR="000727DD" w:rsidRPr="00A22864" w:rsidTr="00D54AE5">
        <w:trPr>
          <w:trHeight w:val="227"/>
        </w:trPr>
        <w:tc>
          <w:tcPr>
            <w:tcW w:w="521" w:type="dxa"/>
            <w:vAlign w:val="center"/>
          </w:tcPr>
          <w:p w:rsidR="000727DD" w:rsidRPr="00A22864" w:rsidRDefault="00774DC3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8410" w:type="dxa"/>
            <w:gridSpan w:val="8"/>
            <w:shd w:val="clear" w:color="auto" w:fill="auto"/>
            <w:vAlign w:val="center"/>
          </w:tcPr>
          <w:p w:rsidR="000727DD" w:rsidRPr="00A22864" w:rsidRDefault="00413B19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5A6">
              <w:rPr>
                <w:bCs/>
              </w:rPr>
              <w:t xml:space="preserve">Kaurinović B., Popović M.,  </w:t>
            </w:r>
            <w:r w:rsidRPr="00A225A6">
              <w:rPr>
                <w:b/>
                <w:bCs/>
              </w:rPr>
              <w:t>Vlaisavljević S.</w:t>
            </w:r>
            <w:r w:rsidRPr="00A225A6">
              <w:rPr>
                <w:bCs/>
              </w:rPr>
              <w:t xml:space="preserve"> (2010)</w:t>
            </w:r>
            <w:r w:rsidRPr="00A225A6">
              <w:rPr>
                <w:bCs/>
                <w:i/>
                <w:iCs/>
              </w:rPr>
              <w:t xml:space="preserve"> In Vitro </w:t>
            </w:r>
            <w:r w:rsidRPr="00A225A6">
              <w:rPr>
                <w:bCs/>
              </w:rPr>
              <w:t xml:space="preserve">and </w:t>
            </w:r>
            <w:r w:rsidRPr="00A225A6">
              <w:rPr>
                <w:bCs/>
                <w:i/>
                <w:iCs/>
              </w:rPr>
              <w:t xml:space="preserve">in Vivo </w:t>
            </w:r>
            <w:r w:rsidRPr="00A225A6">
              <w:rPr>
                <w:bCs/>
              </w:rPr>
              <w:t xml:space="preserve">Effects of </w:t>
            </w:r>
            <w:r w:rsidRPr="00A225A6">
              <w:rPr>
                <w:bCs/>
                <w:i/>
                <w:iCs/>
              </w:rPr>
              <w:t xml:space="preserve">Laurus nobilis </w:t>
            </w:r>
            <w:r w:rsidRPr="00A225A6">
              <w:rPr>
                <w:bCs/>
              </w:rPr>
              <w:t xml:space="preserve">L. Leaf Extracts, </w:t>
            </w:r>
            <w:r w:rsidRPr="00A225A6">
              <w:rPr>
                <w:bCs/>
                <w:i/>
              </w:rPr>
              <w:t>Molecules</w:t>
            </w:r>
            <w:r w:rsidRPr="00A225A6">
              <w:rPr>
                <w:bCs/>
              </w:rPr>
              <w:t xml:space="preserve">, </w:t>
            </w:r>
            <w:r w:rsidRPr="00A225A6">
              <w:rPr>
                <w:iCs/>
              </w:rPr>
              <w:t>15</w:t>
            </w:r>
            <w:r w:rsidRPr="00A225A6">
              <w:t>: 3378-3390</w:t>
            </w:r>
          </w:p>
        </w:tc>
        <w:tc>
          <w:tcPr>
            <w:tcW w:w="567" w:type="dxa"/>
            <w:vAlign w:val="center"/>
          </w:tcPr>
          <w:p w:rsidR="000727DD" w:rsidRPr="00EF1924" w:rsidRDefault="00110685" w:rsidP="00D54AE5">
            <w:pPr>
              <w:tabs>
                <w:tab w:val="left" w:pos="567"/>
              </w:tabs>
              <w:spacing w:after="60"/>
              <w:rPr>
                <w:sz w:val="18"/>
                <w:szCs w:val="18"/>
              </w:rPr>
            </w:pPr>
            <w:r w:rsidRPr="00EF1924">
              <w:rPr>
                <w:sz w:val="18"/>
                <w:szCs w:val="18"/>
              </w:rPr>
              <w:t>M</w:t>
            </w:r>
            <w:r w:rsidR="00EF1924" w:rsidRPr="00EF1924">
              <w:rPr>
                <w:sz w:val="18"/>
                <w:szCs w:val="18"/>
              </w:rPr>
              <w:t>22</w:t>
            </w:r>
          </w:p>
        </w:tc>
      </w:tr>
      <w:tr w:rsidR="000727DD" w:rsidRPr="00A22864" w:rsidTr="00D54AE5">
        <w:trPr>
          <w:trHeight w:val="227"/>
        </w:trPr>
        <w:tc>
          <w:tcPr>
            <w:tcW w:w="521" w:type="dxa"/>
            <w:vAlign w:val="center"/>
          </w:tcPr>
          <w:p w:rsidR="000727DD" w:rsidRPr="00A22864" w:rsidRDefault="00774DC3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8410" w:type="dxa"/>
            <w:gridSpan w:val="8"/>
            <w:shd w:val="clear" w:color="auto" w:fill="auto"/>
            <w:vAlign w:val="center"/>
          </w:tcPr>
          <w:p w:rsidR="000727DD" w:rsidRPr="00A22864" w:rsidRDefault="00413B19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5A6">
              <w:rPr>
                <w:lang w:val="sl-SI"/>
              </w:rPr>
              <w:t xml:space="preserve">Kaurinović B., </w:t>
            </w:r>
            <w:r w:rsidRPr="00A225A6">
              <w:rPr>
                <w:b/>
                <w:lang w:val="sl-SI"/>
              </w:rPr>
              <w:t>Vlaisavljević S.</w:t>
            </w:r>
            <w:r w:rsidRPr="00A225A6">
              <w:rPr>
                <w:lang w:val="sl-SI"/>
              </w:rPr>
              <w:t>, Popović M.,</w:t>
            </w:r>
            <w:r w:rsidRPr="00A225A6">
              <w:rPr>
                <w:bCs/>
                <w:color w:val="000000"/>
                <w:lang w:val="sl-SI"/>
              </w:rPr>
              <w:t xml:space="preserve"> </w:t>
            </w:r>
            <w:hyperlink r:id="rId4" w:history="1">
              <w:r w:rsidRPr="00A225A6">
                <w:rPr>
                  <w:bCs/>
                  <w:color w:val="000000"/>
                  <w:lang w:val="sl-SI"/>
                </w:rPr>
                <w:t>Vaštag</w:t>
              </w:r>
            </w:hyperlink>
            <w:r w:rsidRPr="00A225A6">
              <w:rPr>
                <w:bCs/>
                <w:color w:val="000000"/>
                <w:vertAlign w:val="superscript"/>
                <w:lang w:val="sl-SI"/>
              </w:rPr>
              <w:t> </w:t>
            </w:r>
            <w:r w:rsidRPr="00A225A6">
              <w:rPr>
                <w:bCs/>
                <w:color w:val="000000"/>
                <w:lang w:val="sl-SI"/>
              </w:rPr>
              <w:t xml:space="preserve">Đ., </w:t>
            </w:r>
            <w:hyperlink r:id="rId5" w:history="1">
              <w:r w:rsidRPr="00A225A6">
                <w:rPr>
                  <w:bCs/>
                  <w:color w:val="000000"/>
                  <w:lang w:val="sl-SI"/>
                </w:rPr>
                <w:t>Đurendić-Brenesel</w:t>
              </w:r>
            </w:hyperlink>
            <w:r w:rsidRPr="00A225A6">
              <w:rPr>
                <w:bCs/>
                <w:color w:val="000000"/>
                <w:vertAlign w:val="superscript"/>
                <w:lang w:val="sl-SI"/>
              </w:rPr>
              <w:t> </w:t>
            </w:r>
            <w:r w:rsidRPr="00A225A6">
              <w:rPr>
                <w:bCs/>
                <w:color w:val="000000"/>
                <w:lang w:val="sl-SI"/>
              </w:rPr>
              <w:t>M.</w:t>
            </w:r>
            <w:r w:rsidRPr="00A225A6">
              <w:rPr>
                <w:b/>
                <w:bCs/>
                <w:color w:val="000000"/>
                <w:kern w:val="36"/>
              </w:rPr>
              <w:t xml:space="preserve"> </w:t>
            </w:r>
            <w:r w:rsidRPr="00A225A6">
              <w:rPr>
                <w:bCs/>
                <w:color w:val="000000"/>
                <w:kern w:val="36"/>
              </w:rPr>
              <w:t>(2010) Antioxidant Properties of</w:t>
            </w:r>
            <w:r w:rsidRPr="00A225A6">
              <w:rPr>
                <w:bCs/>
                <w:i/>
                <w:iCs/>
                <w:color w:val="000000"/>
                <w:kern w:val="36"/>
              </w:rPr>
              <w:t> Marrubium peregrinum </w:t>
            </w:r>
            <w:r w:rsidRPr="00A225A6">
              <w:rPr>
                <w:bCs/>
                <w:color w:val="000000"/>
                <w:kern w:val="36"/>
              </w:rPr>
              <w:t xml:space="preserve">L. (Lamiaceae) Essential Oil, </w:t>
            </w:r>
            <w:r w:rsidRPr="00A225A6">
              <w:rPr>
                <w:i/>
              </w:rPr>
              <w:t>Molecules</w:t>
            </w:r>
            <w:r w:rsidRPr="00A225A6">
              <w:t xml:space="preserve">, </w:t>
            </w:r>
            <w:r w:rsidRPr="00066BC6">
              <w:rPr>
                <w:rStyle w:val="Emphasis"/>
                <w:color w:val="000000"/>
                <w:shd w:val="clear" w:color="auto" w:fill="FFFFFF"/>
              </w:rPr>
              <w:t>15</w:t>
            </w:r>
            <w:r w:rsidRPr="00A225A6">
              <w:rPr>
                <w:color w:val="000000"/>
                <w:shd w:val="clear" w:color="auto" w:fill="FFFFFF"/>
              </w:rPr>
              <w:t>: 5943-5955</w:t>
            </w:r>
          </w:p>
        </w:tc>
        <w:tc>
          <w:tcPr>
            <w:tcW w:w="567" w:type="dxa"/>
            <w:vAlign w:val="center"/>
          </w:tcPr>
          <w:p w:rsidR="000727DD" w:rsidRPr="00A22864" w:rsidRDefault="00EF1924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F1924">
              <w:rPr>
                <w:sz w:val="18"/>
                <w:szCs w:val="18"/>
              </w:rPr>
              <w:t>M22</w:t>
            </w:r>
          </w:p>
        </w:tc>
      </w:tr>
      <w:tr w:rsidR="000727DD" w:rsidRPr="00A22864" w:rsidTr="00D54AE5">
        <w:trPr>
          <w:trHeight w:val="227"/>
        </w:trPr>
        <w:tc>
          <w:tcPr>
            <w:tcW w:w="521" w:type="dxa"/>
            <w:vAlign w:val="center"/>
          </w:tcPr>
          <w:p w:rsidR="000727DD" w:rsidRPr="00A22864" w:rsidRDefault="00774DC3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3.</w:t>
            </w:r>
          </w:p>
        </w:tc>
        <w:tc>
          <w:tcPr>
            <w:tcW w:w="8410" w:type="dxa"/>
            <w:gridSpan w:val="8"/>
            <w:shd w:val="clear" w:color="auto" w:fill="auto"/>
            <w:vAlign w:val="center"/>
          </w:tcPr>
          <w:p w:rsidR="000727DD" w:rsidRPr="00A22864" w:rsidRDefault="00413B19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5A6">
              <w:t xml:space="preserve">Kaurinović B., Popović M., </w:t>
            </w:r>
            <w:r w:rsidRPr="00A225A6">
              <w:rPr>
                <w:b/>
              </w:rPr>
              <w:t>Vlaisavljević S.</w:t>
            </w:r>
            <w:r w:rsidRPr="00A225A6">
              <w:t>, Raseta M. (2011) Antioxidant Activities of</w:t>
            </w:r>
            <w:r w:rsidRPr="00A225A6">
              <w:rPr>
                <w:i/>
              </w:rPr>
              <w:t xml:space="preserve"> </w:t>
            </w:r>
            <w:r w:rsidRPr="00A225A6">
              <w:rPr>
                <w:i/>
                <w:iCs/>
              </w:rPr>
              <w:t>Melittis</w:t>
            </w:r>
            <w:r w:rsidRPr="00A225A6">
              <w:rPr>
                <w:i/>
                <w:iCs/>
                <w:lang w:val="sr-Cyrl-CS"/>
              </w:rPr>
              <w:t xml:space="preserve"> </w:t>
            </w:r>
            <w:r w:rsidRPr="00A225A6">
              <w:rPr>
                <w:i/>
                <w:iCs/>
              </w:rPr>
              <w:t>melissophyllum</w:t>
            </w:r>
            <w:r w:rsidRPr="00A225A6">
              <w:rPr>
                <w:lang w:val="sr-Cyrl-CS"/>
              </w:rPr>
              <w:t xml:space="preserve"> </w:t>
            </w:r>
            <w:r w:rsidRPr="00A225A6">
              <w:t>L</w:t>
            </w:r>
            <w:r w:rsidRPr="00A225A6">
              <w:rPr>
                <w:lang w:val="sr-Cyrl-CS"/>
              </w:rPr>
              <w:t>. (</w:t>
            </w:r>
            <w:r w:rsidRPr="00A225A6">
              <w:t>Lamiaceae</w:t>
            </w:r>
            <w:r w:rsidRPr="00A225A6">
              <w:rPr>
                <w:lang w:val="sr-Cyrl-CS"/>
              </w:rPr>
              <w:t>)</w:t>
            </w:r>
            <w:r w:rsidRPr="00A225A6">
              <w:t xml:space="preserve">, </w:t>
            </w:r>
            <w:r w:rsidRPr="00A225A6">
              <w:rPr>
                <w:i/>
              </w:rPr>
              <w:t>Molecules</w:t>
            </w:r>
            <w:r w:rsidRPr="00A225A6">
              <w:rPr>
                <w:lang w:val="sr-Cyrl-CS"/>
              </w:rPr>
              <w:t>, 16:</w:t>
            </w:r>
            <w:r w:rsidRPr="00A225A6">
              <w:t xml:space="preserve"> </w:t>
            </w:r>
            <w:r w:rsidRPr="00A225A6">
              <w:rPr>
                <w:lang w:val="sr-Cyrl-CS"/>
              </w:rPr>
              <w:t>3152-3167</w:t>
            </w:r>
          </w:p>
        </w:tc>
        <w:tc>
          <w:tcPr>
            <w:tcW w:w="567" w:type="dxa"/>
            <w:vAlign w:val="center"/>
          </w:tcPr>
          <w:p w:rsidR="000727DD" w:rsidRPr="00A22864" w:rsidRDefault="00EF1924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F1924">
              <w:rPr>
                <w:sz w:val="18"/>
                <w:szCs w:val="18"/>
              </w:rPr>
              <w:t>M22</w:t>
            </w:r>
          </w:p>
        </w:tc>
      </w:tr>
      <w:tr w:rsidR="000727DD" w:rsidRPr="00A22864" w:rsidTr="00D54AE5">
        <w:trPr>
          <w:trHeight w:val="227"/>
        </w:trPr>
        <w:tc>
          <w:tcPr>
            <w:tcW w:w="521" w:type="dxa"/>
            <w:vAlign w:val="center"/>
          </w:tcPr>
          <w:p w:rsidR="000727DD" w:rsidRPr="00A22864" w:rsidRDefault="00774DC3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8410" w:type="dxa"/>
            <w:gridSpan w:val="8"/>
            <w:shd w:val="clear" w:color="auto" w:fill="auto"/>
            <w:vAlign w:val="center"/>
          </w:tcPr>
          <w:p w:rsidR="000727DD" w:rsidRPr="00A22864" w:rsidRDefault="0082243E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5A6">
              <w:t xml:space="preserve">Kaurinović B., Popović M., </w:t>
            </w:r>
            <w:r w:rsidRPr="00A225A6">
              <w:rPr>
                <w:b/>
              </w:rPr>
              <w:t>Vlaisavljević S.</w:t>
            </w:r>
            <w:r w:rsidRPr="00A225A6">
              <w:t>, Trivic S. (2011) Antioxidant Capacity of</w:t>
            </w:r>
            <w:r w:rsidRPr="00A225A6">
              <w:rPr>
                <w:i/>
              </w:rPr>
              <w:t xml:space="preserve"> Ocimum basilicum </w:t>
            </w:r>
            <w:r w:rsidRPr="00A225A6">
              <w:t>L.</w:t>
            </w:r>
            <w:r w:rsidRPr="00A225A6">
              <w:rPr>
                <w:i/>
              </w:rPr>
              <w:t xml:space="preserve"> </w:t>
            </w:r>
            <w:r w:rsidRPr="00A225A6">
              <w:t>and</w:t>
            </w:r>
            <w:r w:rsidRPr="00A225A6">
              <w:rPr>
                <w:i/>
              </w:rPr>
              <w:t xml:space="preserve"> Origanum vulgare </w:t>
            </w:r>
            <w:r w:rsidRPr="00A225A6">
              <w:t>L.</w:t>
            </w:r>
            <w:r w:rsidRPr="00A225A6">
              <w:rPr>
                <w:i/>
              </w:rPr>
              <w:t xml:space="preserve"> </w:t>
            </w:r>
            <w:r w:rsidRPr="00A225A6">
              <w:t xml:space="preserve">Extracts, </w:t>
            </w:r>
            <w:r w:rsidRPr="00A225A6">
              <w:rPr>
                <w:i/>
              </w:rPr>
              <w:t>Molecules</w:t>
            </w:r>
            <w:r w:rsidRPr="00A225A6">
              <w:rPr>
                <w:lang w:val="sr-Cyrl-CS"/>
              </w:rPr>
              <w:t>, 16:</w:t>
            </w:r>
            <w:r w:rsidRPr="00A225A6">
              <w:t xml:space="preserve"> </w:t>
            </w:r>
            <w:r w:rsidRPr="00A225A6">
              <w:rPr>
                <w:lang w:val="sr-Cyrl-CS"/>
              </w:rPr>
              <w:t>7401-7414</w:t>
            </w:r>
          </w:p>
        </w:tc>
        <w:tc>
          <w:tcPr>
            <w:tcW w:w="567" w:type="dxa"/>
            <w:vAlign w:val="center"/>
          </w:tcPr>
          <w:p w:rsidR="000727DD" w:rsidRPr="00A22864" w:rsidRDefault="00EF1924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F1924">
              <w:rPr>
                <w:sz w:val="18"/>
                <w:szCs w:val="18"/>
              </w:rPr>
              <w:t>M22</w:t>
            </w:r>
          </w:p>
        </w:tc>
      </w:tr>
      <w:tr w:rsidR="000727DD" w:rsidRPr="00A22864" w:rsidTr="00D54AE5">
        <w:trPr>
          <w:trHeight w:val="227"/>
        </w:trPr>
        <w:tc>
          <w:tcPr>
            <w:tcW w:w="521" w:type="dxa"/>
            <w:vAlign w:val="center"/>
          </w:tcPr>
          <w:p w:rsidR="000727DD" w:rsidRPr="00A22864" w:rsidRDefault="00774DC3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8410" w:type="dxa"/>
            <w:gridSpan w:val="8"/>
            <w:shd w:val="clear" w:color="auto" w:fill="auto"/>
            <w:vAlign w:val="center"/>
          </w:tcPr>
          <w:p w:rsidR="000727DD" w:rsidRPr="00A22864" w:rsidRDefault="0082243E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5A6">
              <w:t xml:space="preserve">Kaurinović B., Popović M., </w:t>
            </w:r>
            <w:r w:rsidRPr="00A225A6">
              <w:rPr>
                <w:b/>
              </w:rPr>
              <w:t>Vlaisavljević S.</w:t>
            </w:r>
            <w:r w:rsidRPr="00A225A6">
              <w:t xml:space="preserve">, Zlinska, J., Trivić S. (2011) </w:t>
            </w:r>
            <w:r w:rsidRPr="00A225A6">
              <w:rPr>
                <w:i/>
              </w:rPr>
              <w:t>In</w:t>
            </w:r>
            <w:r w:rsidRPr="00A225A6">
              <w:rPr>
                <w:i/>
                <w:lang w:val="sr-Cyrl-CS"/>
              </w:rPr>
              <w:t xml:space="preserve"> </w:t>
            </w:r>
            <w:r w:rsidRPr="00A225A6">
              <w:rPr>
                <w:i/>
              </w:rPr>
              <w:t>vitro</w:t>
            </w:r>
            <w:r w:rsidRPr="00A225A6">
              <w:rPr>
                <w:lang w:val="sr-Cyrl-CS"/>
              </w:rPr>
              <w:t xml:space="preserve"> </w:t>
            </w:r>
            <w:r w:rsidRPr="00A225A6">
              <w:t>effect</w:t>
            </w:r>
            <w:r w:rsidRPr="00A225A6">
              <w:rPr>
                <w:lang w:val="sr-Cyrl-CS"/>
              </w:rPr>
              <w:t xml:space="preserve"> </w:t>
            </w:r>
            <w:r w:rsidRPr="00A225A6">
              <w:t>of</w:t>
            </w:r>
            <w:r w:rsidRPr="00A225A6">
              <w:rPr>
                <w:lang w:val="sr-Cyrl-CS"/>
              </w:rPr>
              <w:t xml:space="preserve"> </w:t>
            </w:r>
            <w:r w:rsidRPr="00A225A6">
              <w:rPr>
                <w:i/>
              </w:rPr>
              <w:t>Marrubium peregrinum</w:t>
            </w:r>
            <w:r w:rsidRPr="00A225A6">
              <w:t xml:space="preserve"> L. </w:t>
            </w:r>
            <w:r w:rsidRPr="00A225A6">
              <w:rPr>
                <w:lang w:val="sr-Cyrl-CS"/>
              </w:rPr>
              <w:t>(</w:t>
            </w:r>
            <w:r w:rsidRPr="00A225A6">
              <w:t>Lamiaceae</w:t>
            </w:r>
            <w:r w:rsidRPr="00A225A6">
              <w:rPr>
                <w:lang w:val="sr-Cyrl-CS"/>
              </w:rPr>
              <w:t xml:space="preserve">) </w:t>
            </w:r>
            <w:r w:rsidRPr="00A225A6">
              <w:t>leaves</w:t>
            </w:r>
            <w:r w:rsidRPr="00A225A6">
              <w:rPr>
                <w:lang w:val="sr-Cyrl-CS"/>
              </w:rPr>
              <w:t xml:space="preserve"> </w:t>
            </w:r>
            <w:r w:rsidRPr="00A225A6">
              <w:t>extracts</w:t>
            </w:r>
            <w:r w:rsidRPr="00A225A6">
              <w:rPr>
                <w:lang w:val="sr-Cyrl-CS"/>
              </w:rPr>
              <w:t xml:space="preserve">. </w:t>
            </w:r>
            <w:r w:rsidRPr="00A225A6">
              <w:rPr>
                <w:i/>
              </w:rPr>
              <w:t>Fresenius</w:t>
            </w:r>
            <w:r w:rsidRPr="00A225A6">
              <w:rPr>
                <w:i/>
                <w:lang w:val="sr-Cyrl-CS"/>
              </w:rPr>
              <w:t xml:space="preserve"> </w:t>
            </w:r>
            <w:r w:rsidRPr="00A225A6">
              <w:rPr>
                <w:i/>
              </w:rPr>
              <w:t>Environmental</w:t>
            </w:r>
            <w:r w:rsidRPr="00A225A6">
              <w:rPr>
                <w:i/>
                <w:lang w:val="sr-Cyrl-CS"/>
              </w:rPr>
              <w:t xml:space="preserve"> </w:t>
            </w:r>
            <w:r w:rsidRPr="00A225A6">
              <w:rPr>
                <w:i/>
              </w:rPr>
              <w:t>Bulletin</w:t>
            </w:r>
            <w:r w:rsidRPr="00A225A6">
              <w:rPr>
                <w:lang w:val="sr-Cyrl-CS"/>
              </w:rPr>
              <w:t>, 20: 3152-3157</w:t>
            </w:r>
          </w:p>
        </w:tc>
        <w:tc>
          <w:tcPr>
            <w:tcW w:w="567" w:type="dxa"/>
            <w:vAlign w:val="center"/>
          </w:tcPr>
          <w:p w:rsidR="000727DD" w:rsidRPr="00A22864" w:rsidRDefault="00EF1924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F1924">
              <w:rPr>
                <w:sz w:val="18"/>
                <w:szCs w:val="18"/>
              </w:rPr>
              <w:t>M2</w:t>
            </w:r>
            <w:r>
              <w:rPr>
                <w:sz w:val="18"/>
                <w:szCs w:val="18"/>
              </w:rPr>
              <w:t>3</w:t>
            </w:r>
          </w:p>
        </w:tc>
      </w:tr>
      <w:tr w:rsidR="000727DD" w:rsidRPr="00A22864" w:rsidTr="00D54AE5">
        <w:trPr>
          <w:trHeight w:val="227"/>
        </w:trPr>
        <w:tc>
          <w:tcPr>
            <w:tcW w:w="521" w:type="dxa"/>
            <w:vAlign w:val="center"/>
          </w:tcPr>
          <w:p w:rsidR="000727DD" w:rsidRPr="00A22864" w:rsidRDefault="00774DC3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8410" w:type="dxa"/>
            <w:gridSpan w:val="8"/>
            <w:shd w:val="clear" w:color="auto" w:fill="auto"/>
            <w:vAlign w:val="center"/>
          </w:tcPr>
          <w:p w:rsidR="000727DD" w:rsidRPr="00A22864" w:rsidRDefault="0082243E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5A6">
              <w:rPr>
                <w:lang w:val="sl-SI"/>
              </w:rPr>
              <w:t xml:space="preserve">Kaurinović B., Popović M., </w:t>
            </w:r>
            <w:r w:rsidRPr="00A225A6">
              <w:rPr>
                <w:b/>
                <w:lang w:val="sl-SI"/>
              </w:rPr>
              <w:t>Vlaisavljević S.</w:t>
            </w:r>
            <w:r w:rsidRPr="00A225A6">
              <w:rPr>
                <w:lang w:val="sl-SI"/>
              </w:rPr>
              <w:t>, Schwartsova H., Vojinović-Miloradov M.</w:t>
            </w:r>
            <w:r w:rsidRPr="00A225A6">
              <w:rPr>
                <w:b/>
                <w:lang w:val="sl-SI"/>
              </w:rPr>
              <w:t xml:space="preserve"> </w:t>
            </w:r>
            <w:r w:rsidRPr="00A225A6">
              <w:rPr>
                <w:lang w:val="sl-SI"/>
              </w:rPr>
              <w:t xml:space="preserve">(2012) Antioxidant Profile of </w:t>
            </w:r>
            <w:r w:rsidRPr="00A225A6">
              <w:rPr>
                <w:i/>
                <w:lang w:val="sl-SI"/>
              </w:rPr>
              <w:t>Trifolium pratense</w:t>
            </w:r>
            <w:r w:rsidRPr="00A225A6">
              <w:rPr>
                <w:lang w:val="sl-SI"/>
              </w:rPr>
              <w:t xml:space="preserve"> L., </w:t>
            </w:r>
            <w:r w:rsidRPr="00A225A6">
              <w:rPr>
                <w:i/>
                <w:lang w:val="sl-SI"/>
              </w:rPr>
              <w:t>Molecules</w:t>
            </w:r>
            <w:r w:rsidRPr="00A225A6">
              <w:rPr>
                <w:lang w:val="sr-Cyrl-CS"/>
              </w:rPr>
              <w:t>, 17:11156-11172</w:t>
            </w:r>
          </w:p>
        </w:tc>
        <w:tc>
          <w:tcPr>
            <w:tcW w:w="567" w:type="dxa"/>
            <w:vAlign w:val="center"/>
          </w:tcPr>
          <w:p w:rsidR="000727DD" w:rsidRPr="00A22864" w:rsidRDefault="00EF1924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F1924">
              <w:rPr>
                <w:sz w:val="18"/>
                <w:szCs w:val="18"/>
              </w:rPr>
              <w:t>M22</w:t>
            </w:r>
          </w:p>
        </w:tc>
      </w:tr>
      <w:tr w:rsidR="000727DD" w:rsidRPr="00A22864" w:rsidTr="00D54AE5">
        <w:trPr>
          <w:trHeight w:val="227"/>
        </w:trPr>
        <w:tc>
          <w:tcPr>
            <w:tcW w:w="521" w:type="dxa"/>
            <w:vAlign w:val="center"/>
          </w:tcPr>
          <w:p w:rsidR="000727DD" w:rsidRPr="00A22864" w:rsidRDefault="00774DC3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7.</w:t>
            </w:r>
          </w:p>
        </w:tc>
        <w:tc>
          <w:tcPr>
            <w:tcW w:w="8410" w:type="dxa"/>
            <w:gridSpan w:val="8"/>
            <w:shd w:val="clear" w:color="auto" w:fill="auto"/>
            <w:vAlign w:val="center"/>
          </w:tcPr>
          <w:p w:rsidR="000727DD" w:rsidRPr="00A22864" w:rsidRDefault="0082243E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5A6">
              <w:rPr>
                <w:b/>
                <w:lang w:val="sl-SI"/>
              </w:rPr>
              <w:t>Vlaisavljević S</w:t>
            </w:r>
            <w:r w:rsidRPr="00A225A6">
              <w:rPr>
                <w:lang w:val="sl-SI"/>
              </w:rPr>
              <w:t>., Kaurinović B., Popović M., Đurendić-Brenesel M., Vasiljević B., Cvetković D., Vasiljević, S. (2014)</w:t>
            </w:r>
            <w:r w:rsidRPr="00A225A6">
              <w:rPr>
                <w:i/>
                <w:lang w:val="sl-SI"/>
              </w:rPr>
              <w:t xml:space="preserve"> Trifolium pratense</w:t>
            </w:r>
            <w:r w:rsidRPr="00A225A6">
              <w:rPr>
                <w:lang w:val="sl-SI"/>
              </w:rPr>
              <w:t xml:space="preserve"> L., </w:t>
            </w:r>
            <w:r w:rsidRPr="00A225A6">
              <w:rPr>
                <w:i/>
                <w:lang w:val="sl-SI"/>
              </w:rPr>
              <w:t>Molecules</w:t>
            </w:r>
            <w:r w:rsidRPr="00A225A6">
              <w:rPr>
                <w:lang w:val="sl-SI"/>
              </w:rPr>
              <w:t>, 19: 713-725</w:t>
            </w:r>
          </w:p>
        </w:tc>
        <w:tc>
          <w:tcPr>
            <w:tcW w:w="567" w:type="dxa"/>
            <w:vAlign w:val="center"/>
          </w:tcPr>
          <w:p w:rsidR="000727DD" w:rsidRPr="00A22864" w:rsidRDefault="00EF1924" w:rsidP="00EF1924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F1924">
              <w:rPr>
                <w:sz w:val="18"/>
                <w:szCs w:val="18"/>
              </w:rPr>
              <w:t>M2</w:t>
            </w:r>
            <w:r>
              <w:rPr>
                <w:sz w:val="18"/>
                <w:szCs w:val="18"/>
              </w:rPr>
              <w:t>1</w:t>
            </w:r>
          </w:p>
        </w:tc>
      </w:tr>
      <w:tr w:rsidR="000727DD" w:rsidRPr="00A22864" w:rsidTr="00D54AE5">
        <w:trPr>
          <w:trHeight w:val="227"/>
        </w:trPr>
        <w:tc>
          <w:tcPr>
            <w:tcW w:w="521" w:type="dxa"/>
            <w:vAlign w:val="center"/>
          </w:tcPr>
          <w:p w:rsidR="000727DD" w:rsidRPr="00A22864" w:rsidRDefault="00774DC3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8.</w:t>
            </w:r>
          </w:p>
        </w:tc>
        <w:tc>
          <w:tcPr>
            <w:tcW w:w="8410" w:type="dxa"/>
            <w:gridSpan w:val="8"/>
            <w:shd w:val="clear" w:color="auto" w:fill="auto"/>
            <w:vAlign w:val="center"/>
          </w:tcPr>
          <w:p w:rsidR="000727DD" w:rsidRPr="00A22864" w:rsidRDefault="0082243E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1D20F0">
              <w:rPr>
                <w:b/>
                <w:lang w:val="sl-SI"/>
              </w:rPr>
              <w:t>Vlaisavljević S</w:t>
            </w:r>
            <w:r w:rsidRPr="001D20F0">
              <w:rPr>
                <w:lang w:val="sl-SI"/>
              </w:rPr>
              <w:t>., Kaurinović B., Popović M.,Vasilevic S.</w:t>
            </w:r>
            <w:r w:rsidRPr="001D20F0">
              <w:t xml:space="preserve"> (2016) </w:t>
            </w:r>
            <w:r w:rsidRPr="001D20F0">
              <w:rPr>
                <w:shd w:val="clear" w:color="auto" w:fill="FFFFFF"/>
              </w:rPr>
              <w:t xml:space="preserve">Profile of phenolic compounds in Trifolium pratense L. extracts at different growth stages and their biological activities. </w:t>
            </w:r>
            <w:r w:rsidRPr="001D20F0">
              <w:rPr>
                <w:i/>
                <w:shd w:val="clear" w:color="auto" w:fill="FFFFFF"/>
              </w:rPr>
              <w:t xml:space="preserve">Intenational Journal of Food Properties, </w:t>
            </w:r>
            <w:hyperlink r:id="rId6" w:history="1">
              <w:r w:rsidRPr="001D20F0">
                <w:t>dx.doi.org/10.1080/10942912.2016.1273235</w:t>
              </w:r>
            </w:hyperlink>
          </w:p>
        </w:tc>
        <w:tc>
          <w:tcPr>
            <w:tcW w:w="567" w:type="dxa"/>
            <w:vAlign w:val="center"/>
          </w:tcPr>
          <w:p w:rsidR="000727DD" w:rsidRPr="00A22864" w:rsidRDefault="00EF1924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F1924">
              <w:rPr>
                <w:sz w:val="18"/>
                <w:szCs w:val="18"/>
              </w:rPr>
              <w:t>M22</w:t>
            </w:r>
          </w:p>
        </w:tc>
      </w:tr>
      <w:tr w:rsidR="000727DD" w:rsidRPr="00A22864" w:rsidTr="00D54AE5">
        <w:trPr>
          <w:trHeight w:val="227"/>
        </w:trPr>
        <w:tc>
          <w:tcPr>
            <w:tcW w:w="9498" w:type="dxa"/>
            <w:gridSpan w:val="10"/>
            <w:vAlign w:val="center"/>
          </w:tcPr>
          <w:p w:rsidR="000727DD" w:rsidRPr="00A22864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0727DD" w:rsidRPr="00A22864" w:rsidTr="00D54AE5">
        <w:trPr>
          <w:trHeight w:val="227"/>
        </w:trPr>
        <w:tc>
          <w:tcPr>
            <w:tcW w:w="4929" w:type="dxa"/>
            <w:gridSpan w:val="5"/>
            <w:vAlign w:val="center"/>
          </w:tcPr>
          <w:p w:rsidR="000727DD" w:rsidRPr="00A22864" w:rsidRDefault="000727DD" w:rsidP="0070629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  <w:r w:rsidR="000A5B79">
              <w:rPr>
                <w:lang w:val="sr-Cyrl-CS"/>
              </w:rPr>
              <w:t xml:space="preserve"> </w:t>
            </w:r>
          </w:p>
        </w:tc>
        <w:tc>
          <w:tcPr>
            <w:tcW w:w="4569" w:type="dxa"/>
            <w:gridSpan w:val="5"/>
            <w:vAlign w:val="center"/>
          </w:tcPr>
          <w:p w:rsidR="000727DD" w:rsidRPr="00A22864" w:rsidRDefault="0070629E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 xml:space="preserve">83 </w:t>
            </w:r>
            <w:r w:rsidRPr="002F55E1">
              <w:rPr>
                <w:lang w:val="sr-Cyrl-CS"/>
              </w:rPr>
              <w:t>(</w:t>
            </w:r>
            <w:r w:rsidRPr="002F55E1">
              <w:rPr>
                <w:i/>
              </w:rPr>
              <w:t>SCOPUS</w:t>
            </w:r>
            <w:r w:rsidRPr="002F55E1">
              <w:t>)</w:t>
            </w:r>
          </w:p>
        </w:tc>
      </w:tr>
      <w:tr w:rsidR="000727DD" w:rsidRPr="00A22864" w:rsidTr="00D54AE5">
        <w:trPr>
          <w:trHeight w:val="227"/>
        </w:trPr>
        <w:tc>
          <w:tcPr>
            <w:tcW w:w="4929" w:type="dxa"/>
            <w:gridSpan w:val="5"/>
            <w:vAlign w:val="center"/>
          </w:tcPr>
          <w:p w:rsidR="000727DD" w:rsidRPr="00A22864" w:rsidRDefault="000727DD" w:rsidP="0070629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  <w:r w:rsidR="00A94B89">
              <w:rPr>
                <w:lang w:val="sr-Cyrl-CS"/>
              </w:rPr>
              <w:t xml:space="preserve"> </w:t>
            </w:r>
          </w:p>
        </w:tc>
        <w:tc>
          <w:tcPr>
            <w:tcW w:w="4569" w:type="dxa"/>
            <w:gridSpan w:val="5"/>
            <w:vAlign w:val="center"/>
          </w:tcPr>
          <w:p w:rsidR="000727DD" w:rsidRPr="00A22864" w:rsidRDefault="0070629E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8</w:t>
            </w:r>
          </w:p>
        </w:tc>
      </w:tr>
      <w:tr w:rsidR="000727DD" w:rsidRPr="00A22864" w:rsidTr="00D54AE5">
        <w:trPr>
          <w:trHeight w:val="227"/>
        </w:trPr>
        <w:tc>
          <w:tcPr>
            <w:tcW w:w="4929" w:type="dxa"/>
            <w:gridSpan w:val="5"/>
            <w:vAlign w:val="center"/>
          </w:tcPr>
          <w:p w:rsidR="000727DD" w:rsidRPr="00A22864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404" w:type="dxa"/>
            <w:gridSpan w:val="2"/>
            <w:vAlign w:val="center"/>
          </w:tcPr>
          <w:p w:rsidR="000727DD" w:rsidRPr="00A22864" w:rsidRDefault="000727DD" w:rsidP="00A94B89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Домаћи</w:t>
            </w:r>
            <w:r w:rsidR="00A94B89">
              <w:rPr>
                <w:lang w:val="sr-Cyrl-CS"/>
              </w:rPr>
              <w:t xml:space="preserve"> (</w:t>
            </w:r>
            <w:r w:rsidR="00A94B89" w:rsidRPr="002F55E1">
              <w:rPr>
                <w:lang w:val="sl-SI"/>
              </w:rPr>
              <w:t>М</w:t>
            </w:r>
            <w:r w:rsidR="00A94B89" w:rsidRPr="002F55E1">
              <w:rPr>
                <w:lang w:val="sr-Cyrl-CS"/>
              </w:rPr>
              <w:t>ПНТР</w:t>
            </w:r>
            <w:r w:rsidR="00A94B89">
              <w:rPr>
                <w:lang w:val="sr-Cyrl-CS"/>
              </w:rPr>
              <w:t xml:space="preserve">, </w:t>
            </w:r>
            <w:r w:rsidR="00A94B89" w:rsidRPr="002F55E1">
              <w:rPr>
                <w:lang w:val="sl-SI"/>
              </w:rPr>
              <w:t>20</w:t>
            </w:r>
            <w:r w:rsidR="00A94B89" w:rsidRPr="002F55E1">
              <w:rPr>
                <w:lang w:val="sr-Cyrl-CS"/>
              </w:rPr>
              <w:t>11</w:t>
            </w:r>
            <w:r w:rsidR="00A94B89" w:rsidRPr="002F55E1">
              <w:rPr>
                <w:lang w:val="sl-SI"/>
              </w:rPr>
              <w:t>–20</w:t>
            </w:r>
            <w:r w:rsidR="00A94B89" w:rsidRPr="002F55E1">
              <w:rPr>
                <w:lang w:val="sr-Cyrl-CS"/>
              </w:rPr>
              <w:t>1</w:t>
            </w:r>
            <w:r w:rsidR="00A94B89" w:rsidRPr="00A94B89">
              <w:rPr>
                <w:lang w:val="sr-Cyrl-CS"/>
              </w:rPr>
              <w:t>7</w:t>
            </w:r>
            <w:r w:rsidR="00A94B89">
              <w:rPr>
                <w:lang w:val="sr-Cyrl-CS"/>
              </w:rPr>
              <w:t>.</w:t>
            </w:r>
            <w:r w:rsidR="00A94B89" w:rsidRPr="002F55E1">
              <w:rPr>
                <w:lang w:val="sl-SI"/>
              </w:rPr>
              <w:t xml:space="preserve"> </w:t>
            </w:r>
            <w:r w:rsidR="00A94B89">
              <w:rPr>
                <w:lang w:val="sr-Cyrl-CS"/>
              </w:rPr>
              <w:t>научни сарадник)</w:t>
            </w:r>
          </w:p>
        </w:tc>
        <w:tc>
          <w:tcPr>
            <w:tcW w:w="2165" w:type="dxa"/>
            <w:gridSpan w:val="3"/>
            <w:vAlign w:val="center"/>
          </w:tcPr>
          <w:p w:rsidR="000727DD" w:rsidRPr="00A22864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Међународни</w:t>
            </w:r>
          </w:p>
        </w:tc>
      </w:tr>
      <w:tr w:rsidR="000727DD" w:rsidRPr="00A22864" w:rsidTr="00D54AE5">
        <w:trPr>
          <w:trHeight w:val="227"/>
        </w:trPr>
        <w:tc>
          <w:tcPr>
            <w:tcW w:w="4929" w:type="dxa"/>
            <w:gridSpan w:val="5"/>
            <w:vAlign w:val="center"/>
          </w:tcPr>
          <w:p w:rsidR="00727766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  <w:p w:rsidR="00727766" w:rsidRPr="00A22864" w:rsidRDefault="00727766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  <w:tc>
          <w:tcPr>
            <w:tcW w:w="4569" w:type="dxa"/>
            <w:gridSpan w:val="5"/>
            <w:vAlign w:val="center"/>
          </w:tcPr>
          <w:p w:rsidR="009C612B" w:rsidRDefault="009C612B" w:rsidP="009C612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октобар-јануар 2015. Истраживачки бор</w:t>
            </w:r>
            <w:r w:rsidR="0070629E">
              <w:rPr>
                <w:lang w:val="sr-Cyrl-CS"/>
              </w:rPr>
              <w:t>ав</w:t>
            </w:r>
            <w:r>
              <w:rPr>
                <w:lang w:val="sr-Cyrl-CS"/>
              </w:rPr>
              <w:t>ак на Фармацеутском факултету на Универзитету Барселона</w:t>
            </w:r>
          </w:p>
          <w:p w:rsidR="000727DD" w:rsidRPr="00A22864" w:rsidRDefault="009C612B" w:rsidP="009C612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август-новембар 2016. Истраживачки боравак на Универзитету у Трсту, Лабораторија за молекуларну исхрану</w:t>
            </w:r>
          </w:p>
        </w:tc>
      </w:tr>
    </w:tbl>
    <w:p w:rsidR="00C54C61" w:rsidRPr="0070629E" w:rsidRDefault="004D2B43">
      <w:pPr>
        <w:rPr>
          <w:lang w:val="sr-Cyrl-CS"/>
        </w:rPr>
      </w:pPr>
    </w:p>
    <w:sectPr w:rsidR="00C54C61" w:rsidRPr="0070629E" w:rsidSect="0046459B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0727DD"/>
    <w:rsid w:val="000727DD"/>
    <w:rsid w:val="000A5B79"/>
    <w:rsid w:val="000B7C05"/>
    <w:rsid w:val="00110685"/>
    <w:rsid w:val="001C7FE2"/>
    <w:rsid w:val="002C580A"/>
    <w:rsid w:val="003F1955"/>
    <w:rsid w:val="00413B19"/>
    <w:rsid w:val="0046459B"/>
    <w:rsid w:val="004D2B43"/>
    <w:rsid w:val="005241F5"/>
    <w:rsid w:val="006A6533"/>
    <w:rsid w:val="006B1990"/>
    <w:rsid w:val="006D4065"/>
    <w:rsid w:val="006F63D7"/>
    <w:rsid w:val="0070629E"/>
    <w:rsid w:val="00727766"/>
    <w:rsid w:val="00774DC3"/>
    <w:rsid w:val="007A4F01"/>
    <w:rsid w:val="0082243E"/>
    <w:rsid w:val="00853B24"/>
    <w:rsid w:val="00981568"/>
    <w:rsid w:val="009C612B"/>
    <w:rsid w:val="009E4425"/>
    <w:rsid w:val="00A94B89"/>
    <w:rsid w:val="00AB7F95"/>
    <w:rsid w:val="00C125CF"/>
    <w:rsid w:val="00D31D45"/>
    <w:rsid w:val="00D404BB"/>
    <w:rsid w:val="00D45BED"/>
    <w:rsid w:val="00EC2E14"/>
    <w:rsid w:val="00EF1924"/>
    <w:rsid w:val="00FB15B0"/>
    <w:rsid w:val="00FD47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7DD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413B19"/>
    <w:rPr>
      <w:i/>
      <w:iCs/>
    </w:rPr>
  </w:style>
  <w:style w:type="paragraph" w:styleId="ListParagraph">
    <w:name w:val="List Paragraph"/>
    <w:basedOn w:val="Normal"/>
    <w:uiPriority w:val="34"/>
    <w:qFormat/>
    <w:rsid w:val="009C61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x.doi.org/10.1080/10942912.2016.1273235" TargetMode="External"/><Relationship Id="rId5" Type="http://schemas.openxmlformats.org/officeDocument/2006/relationships/hyperlink" Target="http://www.mdpi.com/search?authors=Maja+Djurendic-Brenesel" TargetMode="External"/><Relationship Id="rId4" Type="http://schemas.openxmlformats.org/officeDocument/2006/relationships/hyperlink" Target="http://www.mdpi.com/search?authors=Djendji+Vasta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</Company>
  <LinksUpToDate>false</LinksUpToDate>
  <CharactersWithSpaces>2919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suzana</dc:creator>
  <cp:lastModifiedBy>suzana</cp:lastModifiedBy>
  <cp:revision>3</cp:revision>
  <dcterms:created xsi:type="dcterms:W3CDTF">2017-06-15T10:02:00Z</dcterms:created>
  <dcterms:modified xsi:type="dcterms:W3CDTF">2017-09-12T12:47:00Z</dcterms:modified>
</cp:coreProperties>
</file>