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686"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2"/>
        <w:gridCol w:w="1300"/>
        <w:gridCol w:w="849"/>
        <w:gridCol w:w="33"/>
        <w:gridCol w:w="1418"/>
        <w:gridCol w:w="519"/>
        <w:gridCol w:w="392"/>
        <w:gridCol w:w="1547"/>
        <w:gridCol w:w="689"/>
        <w:gridCol w:w="1296"/>
        <w:gridCol w:w="1333"/>
        <w:gridCol w:w="904"/>
      </w:tblGrid>
      <w:tr w:rsidR="00A12737" w:rsidRPr="00253D02" w:rsidTr="00AA6D61">
        <w:trPr>
          <w:trHeight w:val="231"/>
          <w:jc w:val="center"/>
        </w:trPr>
        <w:tc>
          <w:tcPr>
            <w:tcW w:w="1285" w:type="pct"/>
            <w:gridSpan w:val="3"/>
            <w:vAlign w:val="center"/>
          </w:tcPr>
          <w:p w:rsidR="00A12737" w:rsidRPr="00253D02" w:rsidRDefault="00A12737" w:rsidP="00E917D5">
            <w:pPr>
              <w:rPr>
                <w:lang w:val="en-US"/>
              </w:rPr>
            </w:pPr>
            <w:r w:rsidRPr="00253D02">
              <w:rPr>
                <w:b/>
                <w:lang w:val="en-US"/>
              </w:rPr>
              <w:t>Name and family name</w:t>
            </w:r>
          </w:p>
        </w:tc>
        <w:tc>
          <w:tcPr>
            <w:tcW w:w="3715" w:type="pct"/>
            <w:gridSpan w:val="9"/>
            <w:vAlign w:val="center"/>
          </w:tcPr>
          <w:p w:rsidR="00A12737" w:rsidRPr="00CF0AD3" w:rsidRDefault="00A12737" w:rsidP="00253D02">
            <w:pPr>
              <w:rPr>
                <w:b/>
                <w:sz w:val="18"/>
                <w:szCs w:val="18"/>
                <w:lang w:val="en-US"/>
              </w:rPr>
            </w:pPr>
            <w:r w:rsidRPr="00CF0AD3">
              <w:rPr>
                <w:b/>
                <w:sz w:val="18"/>
                <w:szCs w:val="18"/>
                <w:lang w:val="en-US"/>
              </w:rPr>
              <w:t>Boris P</w:t>
            </w:r>
            <w:r w:rsidR="00512149" w:rsidRPr="00CF0AD3">
              <w:rPr>
                <w:b/>
                <w:sz w:val="18"/>
                <w:szCs w:val="18"/>
                <w:lang w:val="en-US"/>
              </w:rPr>
              <w:t>ejin</w:t>
            </w:r>
          </w:p>
        </w:tc>
      </w:tr>
      <w:tr w:rsidR="00A12737" w:rsidRPr="00253D02" w:rsidTr="00AA6D61">
        <w:trPr>
          <w:trHeight w:val="231"/>
          <w:jc w:val="center"/>
        </w:trPr>
        <w:tc>
          <w:tcPr>
            <w:tcW w:w="1285" w:type="pct"/>
            <w:gridSpan w:val="3"/>
            <w:vAlign w:val="center"/>
          </w:tcPr>
          <w:p w:rsidR="00A12737" w:rsidRPr="00253D02" w:rsidRDefault="00A12737" w:rsidP="00E917D5">
            <w:pPr>
              <w:rPr>
                <w:lang w:val="en-US"/>
              </w:rPr>
            </w:pPr>
            <w:r w:rsidRPr="00253D02">
              <w:rPr>
                <w:b/>
                <w:lang w:val="en-US"/>
              </w:rPr>
              <w:t xml:space="preserve">Title </w:t>
            </w:r>
          </w:p>
        </w:tc>
        <w:tc>
          <w:tcPr>
            <w:tcW w:w="3715" w:type="pct"/>
            <w:gridSpan w:val="9"/>
            <w:vAlign w:val="center"/>
          </w:tcPr>
          <w:p w:rsidR="00A12737" w:rsidRPr="0072216C" w:rsidRDefault="00A12737" w:rsidP="00253D02">
            <w:pPr>
              <w:rPr>
                <w:sz w:val="18"/>
                <w:szCs w:val="18"/>
                <w:lang w:val="en-US"/>
              </w:rPr>
            </w:pPr>
            <w:r w:rsidRPr="0072216C">
              <w:rPr>
                <w:sz w:val="18"/>
                <w:szCs w:val="18"/>
                <w:lang w:val="en-US"/>
              </w:rPr>
              <w:t>Full Research Professor</w:t>
            </w:r>
          </w:p>
        </w:tc>
      </w:tr>
      <w:tr w:rsidR="00A12737" w:rsidRPr="00253D02" w:rsidTr="00AA6D61">
        <w:trPr>
          <w:trHeight w:val="231"/>
          <w:jc w:val="center"/>
        </w:trPr>
        <w:tc>
          <w:tcPr>
            <w:tcW w:w="1285" w:type="pct"/>
            <w:gridSpan w:val="3"/>
            <w:vAlign w:val="center"/>
          </w:tcPr>
          <w:p w:rsidR="00A12737" w:rsidRPr="00253D02" w:rsidRDefault="00A12737" w:rsidP="00E917D5">
            <w:pPr>
              <w:rPr>
                <w:lang w:val="en-US"/>
              </w:rPr>
            </w:pPr>
            <w:r w:rsidRPr="00253D02">
              <w:rPr>
                <w:b/>
                <w:lang w:val="en-US"/>
              </w:rPr>
              <w:t>Narrow scientific area</w:t>
            </w:r>
          </w:p>
        </w:tc>
        <w:tc>
          <w:tcPr>
            <w:tcW w:w="3715" w:type="pct"/>
            <w:gridSpan w:val="9"/>
            <w:vAlign w:val="center"/>
          </w:tcPr>
          <w:p w:rsidR="00A12737" w:rsidRPr="0072216C" w:rsidRDefault="00A12737" w:rsidP="00D93087">
            <w:pPr>
              <w:rPr>
                <w:sz w:val="18"/>
                <w:szCs w:val="18"/>
                <w:lang w:val="en-US"/>
              </w:rPr>
            </w:pPr>
            <w:r w:rsidRPr="0072216C">
              <w:rPr>
                <w:sz w:val="18"/>
                <w:szCs w:val="18"/>
                <w:lang w:val="en-US"/>
              </w:rPr>
              <w:t>Organic Chemistry /Chemistry of Natural Products, Medicinal Chemistry/,                                     Analytical Chemistry</w:t>
            </w:r>
          </w:p>
        </w:tc>
      </w:tr>
      <w:tr w:rsidR="00BC3830" w:rsidRPr="00253D02" w:rsidTr="00BC3830">
        <w:trPr>
          <w:trHeight w:val="231"/>
          <w:jc w:val="center"/>
        </w:trPr>
        <w:tc>
          <w:tcPr>
            <w:tcW w:w="897" w:type="pct"/>
            <w:gridSpan w:val="2"/>
            <w:vAlign w:val="center"/>
          </w:tcPr>
          <w:p w:rsidR="00BC3830" w:rsidRPr="00253D02" w:rsidRDefault="00BC3830" w:rsidP="00DE02BD">
            <w:pPr>
              <w:rPr>
                <w:lang w:val="en-US"/>
              </w:rPr>
            </w:pPr>
            <w:r w:rsidRPr="00253D02">
              <w:rPr>
                <w:b/>
                <w:lang w:val="en-US"/>
              </w:rPr>
              <w:t>Academic career</w:t>
            </w:r>
          </w:p>
        </w:tc>
        <w:tc>
          <w:tcPr>
            <w:tcW w:w="388" w:type="pct"/>
            <w:vAlign w:val="center"/>
          </w:tcPr>
          <w:p w:rsidR="00BC3830" w:rsidRPr="0072216C" w:rsidRDefault="00BC3830" w:rsidP="00253D02">
            <w:pPr>
              <w:jc w:val="center"/>
              <w:rPr>
                <w:b/>
                <w:lang w:val="en-US"/>
              </w:rPr>
            </w:pPr>
            <w:r w:rsidRPr="0072216C">
              <w:rPr>
                <w:b/>
                <w:lang w:val="en-US"/>
              </w:rPr>
              <w:t>Year</w:t>
            </w:r>
          </w:p>
        </w:tc>
        <w:tc>
          <w:tcPr>
            <w:tcW w:w="1079" w:type="pct"/>
            <w:gridSpan w:val="4"/>
            <w:vAlign w:val="center"/>
          </w:tcPr>
          <w:p w:rsidR="00BC3830" w:rsidRPr="0072216C" w:rsidRDefault="00BC3830" w:rsidP="00253D02">
            <w:pPr>
              <w:jc w:val="center"/>
              <w:rPr>
                <w:b/>
                <w:lang w:val="en-US"/>
              </w:rPr>
            </w:pPr>
            <w:r w:rsidRPr="0072216C">
              <w:rPr>
                <w:b/>
                <w:lang w:val="en-US"/>
              </w:rPr>
              <w:t>Institution</w:t>
            </w:r>
          </w:p>
        </w:tc>
        <w:tc>
          <w:tcPr>
            <w:tcW w:w="2636" w:type="pct"/>
            <w:gridSpan w:val="5"/>
            <w:vAlign w:val="center"/>
          </w:tcPr>
          <w:p w:rsidR="00BC3830" w:rsidRPr="0072216C" w:rsidRDefault="00BC3830" w:rsidP="0095547F">
            <w:pPr>
              <w:rPr>
                <w:b/>
                <w:lang w:val="en-US"/>
              </w:rPr>
            </w:pPr>
            <w:r w:rsidRPr="0072216C">
              <w:rPr>
                <w:rStyle w:val="tlid-translation"/>
                <w:b/>
              </w:rPr>
              <w:t>Narrow scientific field</w:t>
            </w:r>
            <w:r w:rsidRPr="0072216C">
              <w:rPr>
                <w:b/>
              </w:rPr>
              <w:t xml:space="preserve"> </w:t>
            </w:r>
            <w:r w:rsidRPr="0072216C">
              <w:rPr>
                <w:rStyle w:val="tlid-translation"/>
                <w:b/>
              </w:rPr>
              <w:t>or art field</w:t>
            </w:r>
          </w:p>
        </w:tc>
      </w:tr>
      <w:tr w:rsidR="00BC3830" w:rsidRPr="00253D02" w:rsidTr="00BC3830">
        <w:trPr>
          <w:trHeight w:val="231"/>
          <w:jc w:val="center"/>
        </w:trPr>
        <w:tc>
          <w:tcPr>
            <w:tcW w:w="897" w:type="pct"/>
            <w:gridSpan w:val="2"/>
            <w:vAlign w:val="center"/>
          </w:tcPr>
          <w:p w:rsidR="00BC3830" w:rsidRPr="00850141" w:rsidRDefault="00BC3830" w:rsidP="00E917D5">
            <w:pPr>
              <w:rPr>
                <w:sz w:val="18"/>
                <w:szCs w:val="18"/>
                <w:lang w:val="en-US"/>
              </w:rPr>
            </w:pPr>
            <w:r w:rsidRPr="00850141">
              <w:rPr>
                <w:sz w:val="18"/>
                <w:szCs w:val="18"/>
                <w:lang w:val="en-US"/>
              </w:rPr>
              <w:t>Election to the title</w:t>
            </w:r>
          </w:p>
        </w:tc>
        <w:tc>
          <w:tcPr>
            <w:tcW w:w="388" w:type="pct"/>
            <w:vAlign w:val="center"/>
          </w:tcPr>
          <w:p w:rsidR="00BC3830" w:rsidRPr="00BE0C76" w:rsidRDefault="00BC3830" w:rsidP="00566D62">
            <w:pPr>
              <w:jc w:val="center"/>
              <w:rPr>
                <w:b/>
                <w:sz w:val="16"/>
                <w:szCs w:val="16"/>
                <w:lang w:val="en-US"/>
              </w:rPr>
            </w:pPr>
            <w:r w:rsidRPr="00BE0C76">
              <w:rPr>
                <w:b/>
                <w:sz w:val="16"/>
                <w:szCs w:val="16"/>
                <w:lang w:val="en-US"/>
              </w:rPr>
              <w:t>2018</w:t>
            </w:r>
          </w:p>
        </w:tc>
        <w:tc>
          <w:tcPr>
            <w:tcW w:w="1079" w:type="pct"/>
            <w:gridSpan w:val="4"/>
            <w:vAlign w:val="center"/>
          </w:tcPr>
          <w:p w:rsidR="00BC3830" w:rsidRPr="00BE0C76" w:rsidRDefault="00BC3830" w:rsidP="00566D62">
            <w:pPr>
              <w:jc w:val="center"/>
              <w:rPr>
                <w:sz w:val="16"/>
                <w:szCs w:val="16"/>
                <w:lang w:val="en-US"/>
              </w:rPr>
            </w:pPr>
            <w:r w:rsidRPr="00BE0C76">
              <w:rPr>
                <w:sz w:val="16"/>
                <w:szCs w:val="16"/>
                <w:lang w:val="en-US"/>
              </w:rPr>
              <w:t>IHTM,</w:t>
            </w:r>
          </w:p>
          <w:p w:rsidR="00BC3830" w:rsidRPr="00BE0C76" w:rsidRDefault="00BC3830" w:rsidP="00566D62">
            <w:pPr>
              <w:jc w:val="center"/>
              <w:rPr>
                <w:sz w:val="16"/>
                <w:szCs w:val="16"/>
                <w:lang w:val="en-US"/>
              </w:rPr>
            </w:pPr>
            <w:smartTag w:uri="urn:schemas-microsoft-com:office:smarttags" w:element="place">
              <w:smartTag w:uri="urn:schemas-microsoft-com:office:smarttags" w:element="PlaceType">
                <w:r w:rsidRPr="00BE0C76">
                  <w:rPr>
                    <w:sz w:val="16"/>
                    <w:szCs w:val="16"/>
                    <w:lang w:val="en-US"/>
                  </w:rPr>
                  <w:t>University</w:t>
                </w:r>
              </w:smartTag>
              <w:r w:rsidRPr="00BE0C76">
                <w:rPr>
                  <w:sz w:val="16"/>
                  <w:szCs w:val="16"/>
                  <w:lang w:val="en-US"/>
                </w:rPr>
                <w:t xml:space="preserve"> of </w:t>
              </w:r>
              <w:smartTag w:uri="urn:schemas-microsoft-com:office:smarttags" w:element="PlaceName">
                <w:r w:rsidRPr="00BE0C76">
                  <w:rPr>
                    <w:sz w:val="16"/>
                    <w:szCs w:val="16"/>
                    <w:lang w:val="en-US"/>
                  </w:rPr>
                  <w:t>Belgrade</w:t>
                </w:r>
              </w:smartTag>
            </w:smartTag>
            <w:r w:rsidRPr="00BE0C76">
              <w:rPr>
                <w:sz w:val="16"/>
                <w:szCs w:val="16"/>
                <w:lang w:val="en-US"/>
              </w:rPr>
              <w:t xml:space="preserve"> (UBG) </w:t>
            </w:r>
          </w:p>
        </w:tc>
        <w:tc>
          <w:tcPr>
            <w:tcW w:w="2636" w:type="pct"/>
            <w:gridSpan w:val="5"/>
            <w:vAlign w:val="center"/>
          </w:tcPr>
          <w:p w:rsidR="00BC3830" w:rsidRPr="0072216C" w:rsidRDefault="00BC3830" w:rsidP="00BC3830">
            <w:pPr>
              <w:rPr>
                <w:sz w:val="16"/>
                <w:szCs w:val="16"/>
                <w:lang w:val="en-US"/>
              </w:rPr>
            </w:pPr>
            <w:r w:rsidRPr="0072216C">
              <w:rPr>
                <w:sz w:val="16"/>
                <w:szCs w:val="16"/>
                <w:lang w:val="en-US"/>
              </w:rPr>
              <w:t>Organic Chemistry /Chemistry of Natural Products, Medicinal Chemistry/, Analytical Chemistry</w:t>
            </w:r>
          </w:p>
        </w:tc>
      </w:tr>
      <w:tr w:rsidR="00BC3830" w:rsidRPr="00253D02" w:rsidTr="00BC3830">
        <w:trPr>
          <w:trHeight w:val="231"/>
          <w:jc w:val="center"/>
        </w:trPr>
        <w:tc>
          <w:tcPr>
            <w:tcW w:w="897" w:type="pct"/>
            <w:gridSpan w:val="2"/>
            <w:vAlign w:val="center"/>
          </w:tcPr>
          <w:p w:rsidR="00BC3830" w:rsidRPr="00850141" w:rsidRDefault="00BC3830" w:rsidP="00E917D5">
            <w:pPr>
              <w:rPr>
                <w:sz w:val="18"/>
                <w:szCs w:val="18"/>
                <w:lang w:val="en-US"/>
              </w:rPr>
            </w:pPr>
            <w:r w:rsidRPr="00850141">
              <w:rPr>
                <w:sz w:val="18"/>
                <w:szCs w:val="18"/>
                <w:lang w:val="en-US"/>
              </w:rPr>
              <w:t>PhD</w:t>
            </w:r>
          </w:p>
        </w:tc>
        <w:tc>
          <w:tcPr>
            <w:tcW w:w="388" w:type="pct"/>
            <w:vAlign w:val="center"/>
          </w:tcPr>
          <w:p w:rsidR="00BC3830" w:rsidRPr="00850141" w:rsidRDefault="00BC3830" w:rsidP="00566D62">
            <w:pPr>
              <w:jc w:val="center"/>
              <w:rPr>
                <w:sz w:val="18"/>
                <w:szCs w:val="18"/>
                <w:lang w:val="en-US"/>
              </w:rPr>
            </w:pPr>
            <w:r w:rsidRPr="00850141">
              <w:rPr>
                <w:sz w:val="18"/>
                <w:szCs w:val="18"/>
                <w:lang w:val="en-US"/>
              </w:rPr>
              <w:t>2011</w:t>
            </w:r>
          </w:p>
        </w:tc>
        <w:tc>
          <w:tcPr>
            <w:tcW w:w="1079" w:type="pct"/>
            <w:gridSpan w:val="4"/>
            <w:vAlign w:val="center"/>
          </w:tcPr>
          <w:p w:rsidR="00BC3830" w:rsidRPr="00850141" w:rsidRDefault="00BC3830" w:rsidP="00850141">
            <w:pPr>
              <w:jc w:val="center"/>
              <w:rPr>
                <w:sz w:val="18"/>
                <w:szCs w:val="18"/>
                <w:lang w:val="en-US"/>
              </w:rPr>
            </w:pPr>
            <w:r w:rsidRPr="00850141">
              <w:rPr>
                <w:sz w:val="18"/>
                <w:szCs w:val="18"/>
                <w:lang w:val="en-US"/>
              </w:rPr>
              <w:t>Faculty of Chemistry,</w:t>
            </w:r>
            <w:r>
              <w:rPr>
                <w:sz w:val="18"/>
                <w:szCs w:val="18"/>
                <w:lang w:val="en-US"/>
              </w:rPr>
              <w:t xml:space="preserve"> UBG</w:t>
            </w:r>
          </w:p>
        </w:tc>
        <w:tc>
          <w:tcPr>
            <w:tcW w:w="2636" w:type="pct"/>
            <w:gridSpan w:val="5"/>
            <w:vAlign w:val="center"/>
          </w:tcPr>
          <w:p w:rsidR="00BC3830" w:rsidRPr="00850141" w:rsidRDefault="00BC3830" w:rsidP="00BC3830">
            <w:pPr>
              <w:rPr>
                <w:sz w:val="18"/>
                <w:szCs w:val="18"/>
                <w:lang w:val="en-US"/>
              </w:rPr>
            </w:pPr>
            <w:r w:rsidRPr="00850141">
              <w:rPr>
                <w:sz w:val="18"/>
                <w:szCs w:val="18"/>
                <w:lang w:val="en-US"/>
              </w:rPr>
              <w:t>Chemistry of Natural Products, Medicinal Chemistry</w:t>
            </w:r>
          </w:p>
        </w:tc>
      </w:tr>
      <w:tr w:rsidR="00BC3830" w:rsidRPr="00253D02" w:rsidTr="00BC3830">
        <w:trPr>
          <w:trHeight w:val="231"/>
          <w:jc w:val="center"/>
        </w:trPr>
        <w:tc>
          <w:tcPr>
            <w:tcW w:w="897" w:type="pct"/>
            <w:gridSpan w:val="2"/>
            <w:vAlign w:val="center"/>
          </w:tcPr>
          <w:p w:rsidR="00BC3830" w:rsidRPr="00850141" w:rsidRDefault="00BC3830" w:rsidP="00E917D5">
            <w:pPr>
              <w:rPr>
                <w:sz w:val="18"/>
                <w:szCs w:val="18"/>
                <w:lang w:val="en-US"/>
              </w:rPr>
            </w:pPr>
            <w:r w:rsidRPr="00850141">
              <w:rPr>
                <w:sz w:val="18"/>
                <w:szCs w:val="18"/>
                <w:lang w:val="en-US"/>
              </w:rPr>
              <w:t>Master degree</w:t>
            </w:r>
          </w:p>
        </w:tc>
        <w:tc>
          <w:tcPr>
            <w:tcW w:w="388" w:type="pct"/>
            <w:vAlign w:val="center"/>
          </w:tcPr>
          <w:p w:rsidR="00BC3830" w:rsidRPr="00850141" w:rsidRDefault="00BC3830" w:rsidP="00566D62">
            <w:pPr>
              <w:jc w:val="center"/>
              <w:rPr>
                <w:sz w:val="18"/>
                <w:szCs w:val="18"/>
                <w:lang w:val="en-US"/>
              </w:rPr>
            </w:pPr>
            <w:r w:rsidRPr="00850141">
              <w:rPr>
                <w:sz w:val="18"/>
                <w:szCs w:val="18"/>
                <w:lang w:val="en-US"/>
              </w:rPr>
              <w:t>2007</w:t>
            </w:r>
          </w:p>
        </w:tc>
        <w:tc>
          <w:tcPr>
            <w:tcW w:w="1079" w:type="pct"/>
            <w:gridSpan w:val="4"/>
            <w:vAlign w:val="center"/>
          </w:tcPr>
          <w:p w:rsidR="00BC3830" w:rsidRPr="00850141" w:rsidRDefault="00BC3830" w:rsidP="00850141">
            <w:pPr>
              <w:jc w:val="center"/>
              <w:rPr>
                <w:sz w:val="18"/>
                <w:szCs w:val="18"/>
                <w:lang w:val="en-US"/>
              </w:rPr>
            </w:pPr>
            <w:r w:rsidRPr="00850141">
              <w:rPr>
                <w:sz w:val="18"/>
                <w:szCs w:val="18"/>
                <w:lang w:val="en-US"/>
              </w:rPr>
              <w:t>Faculty of Chemistry</w:t>
            </w:r>
            <w:r>
              <w:rPr>
                <w:sz w:val="18"/>
                <w:szCs w:val="18"/>
                <w:lang w:val="en-US"/>
              </w:rPr>
              <w:t>, UBG</w:t>
            </w:r>
          </w:p>
        </w:tc>
        <w:tc>
          <w:tcPr>
            <w:tcW w:w="2636" w:type="pct"/>
            <w:gridSpan w:val="5"/>
            <w:vAlign w:val="center"/>
          </w:tcPr>
          <w:p w:rsidR="00BC3830" w:rsidRPr="00850141" w:rsidRDefault="00BC3830" w:rsidP="00BC3830">
            <w:pPr>
              <w:rPr>
                <w:sz w:val="18"/>
                <w:szCs w:val="18"/>
                <w:lang w:val="en-US"/>
              </w:rPr>
            </w:pPr>
            <w:r w:rsidRPr="00850141">
              <w:rPr>
                <w:sz w:val="18"/>
                <w:szCs w:val="18"/>
                <w:lang w:val="en-US"/>
              </w:rPr>
              <w:t>Chemistry of Natural Products</w:t>
            </w:r>
          </w:p>
        </w:tc>
      </w:tr>
      <w:tr w:rsidR="00BC3830" w:rsidRPr="00253D02" w:rsidTr="00BC3830">
        <w:trPr>
          <w:trHeight w:val="231"/>
          <w:jc w:val="center"/>
        </w:trPr>
        <w:tc>
          <w:tcPr>
            <w:tcW w:w="897" w:type="pct"/>
            <w:gridSpan w:val="2"/>
            <w:vAlign w:val="center"/>
          </w:tcPr>
          <w:p w:rsidR="00BC3830" w:rsidRPr="00850141" w:rsidRDefault="00BC3830" w:rsidP="00E917D5">
            <w:pPr>
              <w:rPr>
                <w:sz w:val="18"/>
                <w:szCs w:val="18"/>
                <w:lang w:val="en-US"/>
              </w:rPr>
            </w:pPr>
            <w:r w:rsidRPr="00850141">
              <w:rPr>
                <w:sz w:val="18"/>
                <w:szCs w:val="18"/>
                <w:lang w:val="en-US"/>
              </w:rPr>
              <w:t xml:space="preserve">Diploma </w:t>
            </w:r>
          </w:p>
        </w:tc>
        <w:tc>
          <w:tcPr>
            <w:tcW w:w="388" w:type="pct"/>
            <w:vAlign w:val="center"/>
          </w:tcPr>
          <w:p w:rsidR="00BC3830" w:rsidRPr="00850141" w:rsidRDefault="00BC3830" w:rsidP="00566D62">
            <w:pPr>
              <w:jc w:val="center"/>
              <w:rPr>
                <w:sz w:val="18"/>
                <w:szCs w:val="18"/>
                <w:lang w:val="en-US"/>
              </w:rPr>
            </w:pPr>
            <w:r w:rsidRPr="00850141">
              <w:rPr>
                <w:sz w:val="18"/>
                <w:szCs w:val="18"/>
                <w:lang w:val="en-US"/>
              </w:rPr>
              <w:t>2006</w:t>
            </w:r>
          </w:p>
        </w:tc>
        <w:tc>
          <w:tcPr>
            <w:tcW w:w="1079" w:type="pct"/>
            <w:gridSpan w:val="4"/>
            <w:vAlign w:val="center"/>
          </w:tcPr>
          <w:p w:rsidR="00BC3830" w:rsidRPr="00850141" w:rsidRDefault="00BC3830" w:rsidP="00850141">
            <w:pPr>
              <w:jc w:val="center"/>
              <w:rPr>
                <w:sz w:val="18"/>
                <w:szCs w:val="18"/>
                <w:lang w:val="en-US"/>
              </w:rPr>
            </w:pPr>
            <w:r w:rsidRPr="00850141">
              <w:rPr>
                <w:sz w:val="18"/>
                <w:szCs w:val="18"/>
                <w:lang w:val="en-US"/>
              </w:rPr>
              <w:t>Faculty of Chemistry,</w:t>
            </w:r>
            <w:r>
              <w:rPr>
                <w:sz w:val="18"/>
                <w:szCs w:val="18"/>
                <w:lang w:val="en-US"/>
              </w:rPr>
              <w:t xml:space="preserve"> UBG</w:t>
            </w:r>
          </w:p>
        </w:tc>
        <w:tc>
          <w:tcPr>
            <w:tcW w:w="2636" w:type="pct"/>
            <w:gridSpan w:val="5"/>
            <w:vAlign w:val="center"/>
          </w:tcPr>
          <w:p w:rsidR="00BC3830" w:rsidRPr="00850141" w:rsidRDefault="00BC3830" w:rsidP="00BC3830">
            <w:pPr>
              <w:rPr>
                <w:sz w:val="18"/>
                <w:szCs w:val="18"/>
                <w:lang w:val="en-US"/>
              </w:rPr>
            </w:pPr>
            <w:r w:rsidRPr="00850141">
              <w:rPr>
                <w:sz w:val="18"/>
                <w:szCs w:val="18"/>
                <w:lang w:val="en-US"/>
              </w:rPr>
              <w:t>Chemistry of Natural Products</w:t>
            </w:r>
          </w:p>
        </w:tc>
      </w:tr>
      <w:tr w:rsidR="00A12737" w:rsidRPr="00253D02" w:rsidTr="00C47417">
        <w:trPr>
          <w:trHeight w:val="231"/>
          <w:jc w:val="center"/>
        </w:trPr>
        <w:tc>
          <w:tcPr>
            <w:tcW w:w="5000" w:type="pct"/>
            <w:gridSpan w:val="12"/>
            <w:vAlign w:val="center"/>
          </w:tcPr>
          <w:p w:rsidR="00A12737" w:rsidRPr="00253D02" w:rsidRDefault="00A12737" w:rsidP="00E917D5">
            <w:pPr>
              <w:spacing w:after="60"/>
              <w:rPr>
                <w:lang w:val="en-US"/>
              </w:rPr>
            </w:pPr>
            <w:r w:rsidRPr="00253D02">
              <w:rPr>
                <w:b/>
                <w:lang w:val="en-US"/>
              </w:rPr>
              <w:t xml:space="preserve">A list of dissertations-doctoral art projects in which the teacher is or was a mentor in the past 10 years </w:t>
            </w:r>
          </w:p>
        </w:tc>
      </w:tr>
      <w:tr w:rsidR="00A12737" w:rsidRPr="00253D02" w:rsidTr="0072216C">
        <w:trPr>
          <w:trHeight w:val="231"/>
          <w:jc w:val="center"/>
        </w:trPr>
        <w:tc>
          <w:tcPr>
            <w:tcW w:w="303" w:type="pct"/>
            <w:vAlign w:val="center"/>
          </w:tcPr>
          <w:p w:rsidR="00A12737" w:rsidRPr="00253D02" w:rsidRDefault="00A12737" w:rsidP="00E917D5">
            <w:pPr>
              <w:spacing w:after="60"/>
              <w:rPr>
                <w:lang w:val="en-US"/>
              </w:rPr>
            </w:pPr>
            <w:r w:rsidRPr="00253D02">
              <w:rPr>
                <w:lang w:val="en-US"/>
              </w:rPr>
              <w:t>No.</w:t>
            </w:r>
          </w:p>
        </w:tc>
        <w:tc>
          <w:tcPr>
            <w:tcW w:w="1882" w:type="pct"/>
            <w:gridSpan w:val="5"/>
            <w:vAlign w:val="center"/>
          </w:tcPr>
          <w:p w:rsidR="00A12737" w:rsidRPr="00253D02" w:rsidRDefault="00A12737" w:rsidP="00E917D5">
            <w:pPr>
              <w:spacing w:after="60"/>
              <w:rPr>
                <w:lang w:val="en-US"/>
              </w:rPr>
            </w:pPr>
            <w:r w:rsidRPr="00253D02">
              <w:rPr>
                <w:lang w:val="en-US"/>
              </w:rPr>
              <w:t>Title of the dissertation – doctoral art project</w:t>
            </w:r>
          </w:p>
        </w:tc>
        <w:tc>
          <w:tcPr>
            <w:tcW w:w="886" w:type="pct"/>
            <w:gridSpan w:val="2"/>
            <w:vAlign w:val="center"/>
          </w:tcPr>
          <w:p w:rsidR="00A12737" w:rsidRPr="00253D02" w:rsidRDefault="00A12737" w:rsidP="00E917D5">
            <w:pPr>
              <w:spacing w:after="60"/>
              <w:rPr>
                <w:lang w:val="en-US"/>
              </w:rPr>
            </w:pPr>
            <w:r w:rsidRPr="00253D02">
              <w:rPr>
                <w:lang w:val="en-US"/>
              </w:rPr>
              <w:t xml:space="preserve">Name of the candidate </w:t>
            </w:r>
          </w:p>
        </w:tc>
        <w:tc>
          <w:tcPr>
            <w:tcW w:w="907" w:type="pct"/>
            <w:gridSpan w:val="2"/>
            <w:vAlign w:val="center"/>
          </w:tcPr>
          <w:p w:rsidR="00A12737" w:rsidRPr="00253D02" w:rsidRDefault="00A12737" w:rsidP="00E917D5">
            <w:pPr>
              <w:spacing w:after="60"/>
              <w:rPr>
                <w:lang w:val="en-US"/>
              </w:rPr>
            </w:pPr>
            <w:r w:rsidRPr="00253D02">
              <w:rPr>
                <w:lang w:val="en-US"/>
              </w:rPr>
              <w:t xml:space="preserve">*submitted </w:t>
            </w:r>
          </w:p>
        </w:tc>
        <w:tc>
          <w:tcPr>
            <w:tcW w:w="1022" w:type="pct"/>
            <w:gridSpan w:val="2"/>
            <w:vAlign w:val="center"/>
          </w:tcPr>
          <w:p w:rsidR="00A12737" w:rsidRPr="00253D02" w:rsidRDefault="00A12737" w:rsidP="00E917D5">
            <w:pPr>
              <w:spacing w:after="60"/>
              <w:rPr>
                <w:lang w:val="en-US"/>
              </w:rPr>
            </w:pPr>
            <w:r w:rsidRPr="00253D02">
              <w:rPr>
                <w:lang w:val="en-US"/>
              </w:rPr>
              <w:t>** defended</w:t>
            </w: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r w:rsidRPr="00253D02">
              <w:rPr>
                <w:lang w:val="sr-Cyrl-CS"/>
              </w:rPr>
              <w:t>1.</w:t>
            </w:r>
          </w:p>
        </w:tc>
        <w:tc>
          <w:tcPr>
            <w:tcW w:w="1882" w:type="pct"/>
            <w:gridSpan w:val="5"/>
            <w:vAlign w:val="center"/>
          </w:tcPr>
          <w:p w:rsidR="00A12737" w:rsidRPr="00C47417" w:rsidRDefault="00A12737" w:rsidP="00E66760">
            <w:pPr>
              <w:rPr>
                <w:i/>
                <w:sz w:val="18"/>
                <w:szCs w:val="18"/>
                <w:lang w:val="sr-Cyrl-CS"/>
              </w:rPr>
            </w:pPr>
            <w:r w:rsidRPr="00C47417">
              <w:rPr>
                <w:sz w:val="18"/>
                <w:szCs w:val="18"/>
              </w:rPr>
              <w:t>Chemical composition  and biological activity of the</w:t>
            </w:r>
            <w:r w:rsidRPr="00C47417">
              <w:rPr>
                <w:sz w:val="18"/>
                <w:szCs w:val="18"/>
                <w:lang w:val="sr-Cyrl-CS"/>
              </w:rPr>
              <w:t xml:space="preserve"> </w:t>
            </w:r>
            <w:r w:rsidRPr="00C47417">
              <w:rPr>
                <w:sz w:val="18"/>
                <w:szCs w:val="18"/>
              </w:rPr>
              <w:t>extracts of the</w:t>
            </w:r>
            <w:r w:rsidRPr="00C47417">
              <w:rPr>
                <w:sz w:val="18"/>
                <w:szCs w:val="18"/>
                <w:lang w:val="sr-Cyrl-CS"/>
              </w:rPr>
              <w:t xml:space="preserve"> </w:t>
            </w:r>
            <w:r w:rsidRPr="00C47417">
              <w:rPr>
                <w:sz w:val="18"/>
                <w:szCs w:val="18"/>
              </w:rPr>
              <w:t>freshwater sponge</w:t>
            </w:r>
            <w:r w:rsidRPr="00C47417">
              <w:rPr>
                <w:sz w:val="18"/>
                <w:szCs w:val="18"/>
                <w:lang w:val="sr-Cyrl-CS"/>
              </w:rPr>
              <w:t xml:space="preserve"> </w:t>
            </w:r>
            <w:r>
              <w:rPr>
                <w:sz w:val="18"/>
                <w:szCs w:val="18"/>
              </w:rPr>
              <w:t xml:space="preserve">                </w:t>
            </w:r>
            <w:r w:rsidRPr="00C47417">
              <w:rPr>
                <w:i/>
                <w:sz w:val="18"/>
                <w:szCs w:val="18"/>
              </w:rPr>
              <w:t>Ochridaspongia rotunda</w:t>
            </w:r>
            <w:r w:rsidRPr="00C47417">
              <w:rPr>
                <w:i/>
                <w:sz w:val="18"/>
                <w:szCs w:val="18"/>
                <w:lang w:val="sr-Cyrl-CS"/>
              </w:rPr>
              <w:t xml:space="preserve"> </w:t>
            </w:r>
            <w:r w:rsidRPr="00C47417">
              <w:rPr>
                <w:sz w:val="18"/>
                <w:szCs w:val="18"/>
              </w:rPr>
              <w:t>(Arndt, 1937)</w:t>
            </w:r>
          </w:p>
        </w:tc>
        <w:tc>
          <w:tcPr>
            <w:tcW w:w="886" w:type="pct"/>
            <w:gridSpan w:val="2"/>
            <w:vAlign w:val="center"/>
          </w:tcPr>
          <w:p w:rsidR="00A12737" w:rsidRPr="00C47417" w:rsidRDefault="00A12737" w:rsidP="00566D62">
            <w:pPr>
              <w:spacing w:after="60"/>
              <w:jc w:val="center"/>
              <w:rPr>
                <w:sz w:val="18"/>
                <w:szCs w:val="18"/>
                <w:lang w:val="sr-Cyrl-CS"/>
              </w:rPr>
            </w:pPr>
            <w:r w:rsidRPr="00C47417">
              <w:rPr>
                <w:sz w:val="18"/>
                <w:szCs w:val="18"/>
                <w:lang w:val="en-US"/>
              </w:rPr>
              <w:t>Aleksandra T</w:t>
            </w:r>
            <w:r>
              <w:rPr>
                <w:sz w:val="18"/>
                <w:szCs w:val="18"/>
                <w:lang w:val="en-US"/>
              </w:rPr>
              <w:t>ALEVSKA</w:t>
            </w:r>
          </w:p>
        </w:tc>
        <w:tc>
          <w:tcPr>
            <w:tcW w:w="907" w:type="pct"/>
            <w:gridSpan w:val="2"/>
            <w:vAlign w:val="center"/>
          </w:tcPr>
          <w:p w:rsidR="00A12737" w:rsidRPr="00C47417" w:rsidRDefault="00A12737" w:rsidP="00566D62">
            <w:pPr>
              <w:spacing w:after="60"/>
              <w:rPr>
                <w:sz w:val="18"/>
                <w:szCs w:val="18"/>
                <w:lang w:val="sr-Cyrl-CS"/>
              </w:rPr>
            </w:pPr>
          </w:p>
        </w:tc>
        <w:tc>
          <w:tcPr>
            <w:tcW w:w="1022" w:type="pct"/>
            <w:gridSpan w:val="2"/>
            <w:vAlign w:val="center"/>
          </w:tcPr>
          <w:p w:rsidR="00A12737" w:rsidRDefault="00A12737" w:rsidP="00566D62">
            <w:pPr>
              <w:jc w:val="center"/>
              <w:rPr>
                <w:sz w:val="18"/>
                <w:szCs w:val="18"/>
              </w:rPr>
            </w:pPr>
            <w:r w:rsidRPr="00C47417">
              <w:rPr>
                <w:sz w:val="18"/>
                <w:szCs w:val="18"/>
                <w:lang w:val="sr-Cyrl-CS"/>
              </w:rPr>
              <w:t>20</w:t>
            </w:r>
            <w:r w:rsidRPr="00C47417">
              <w:rPr>
                <w:sz w:val="18"/>
                <w:szCs w:val="18"/>
                <w:lang w:val="en-US"/>
              </w:rPr>
              <w:t>17</w:t>
            </w:r>
            <w:r w:rsidRPr="00C47417">
              <w:rPr>
                <w:sz w:val="18"/>
                <w:szCs w:val="18"/>
                <w:lang w:val="sr-Cyrl-CS"/>
              </w:rPr>
              <w:t xml:space="preserve">, </w:t>
            </w:r>
          </w:p>
          <w:p w:rsidR="00A12737" w:rsidRPr="00C47417" w:rsidRDefault="00A12737" w:rsidP="00566D62">
            <w:pPr>
              <w:jc w:val="center"/>
              <w:rPr>
                <w:sz w:val="18"/>
                <w:szCs w:val="18"/>
                <w:lang w:val="en-US"/>
              </w:rPr>
            </w:pPr>
            <w:r w:rsidRPr="00C47417">
              <w:rPr>
                <w:sz w:val="18"/>
                <w:szCs w:val="18"/>
                <w:lang w:val="en-US"/>
              </w:rPr>
              <w:t>Faculty of Biology</w:t>
            </w:r>
            <w:r w:rsidRPr="00C47417">
              <w:rPr>
                <w:sz w:val="18"/>
                <w:szCs w:val="18"/>
                <w:lang w:val="sr-Cyrl-CS"/>
              </w:rPr>
              <w:t xml:space="preserve">,                          </w:t>
            </w:r>
            <w:r>
              <w:rPr>
                <w:sz w:val="18"/>
                <w:szCs w:val="18"/>
                <w:lang w:val="en-US"/>
              </w:rPr>
              <w:t>UBG</w:t>
            </w: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r w:rsidRPr="00253D02">
              <w:rPr>
                <w:lang w:val="sr-Cyrl-CS"/>
              </w:rPr>
              <w:t>2.</w:t>
            </w:r>
          </w:p>
        </w:tc>
        <w:tc>
          <w:tcPr>
            <w:tcW w:w="1882" w:type="pct"/>
            <w:gridSpan w:val="5"/>
            <w:vAlign w:val="center"/>
          </w:tcPr>
          <w:p w:rsidR="00A12737" w:rsidRPr="00C47417" w:rsidRDefault="00A12737" w:rsidP="00E66760">
            <w:pPr>
              <w:jc w:val="both"/>
              <w:rPr>
                <w:sz w:val="18"/>
                <w:szCs w:val="18"/>
              </w:rPr>
            </w:pPr>
            <w:r w:rsidRPr="00C47417">
              <w:rPr>
                <w:sz w:val="18"/>
                <w:szCs w:val="18"/>
              </w:rPr>
              <w:t xml:space="preserve">Biological activity and chemical composition of the extracts of selected </w:t>
            </w:r>
            <w:r w:rsidRPr="00C47417">
              <w:rPr>
                <w:rStyle w:val="Emphasis"/>
                <w:bCs/>
                <w:i w:val="0"/>
                <w:iCs w:val="0"/>
                <w:sz w:val="18"/>
                <w:szCs w:val="18"/>
                <w:shd w:val="clear" w:color="auto" w:fill="FFFFFF"/>
              </w:rPr>
              <w:t>autochthonous macrofungi</w:t>
            </w:r>
            <w:r w:rsidRPr="00C47417">
              <w:rPr>
                <w:sz w:val="18"/>
                <w:szCs w:val="18"/>
                <w:lang w:val="sr-Cyrl-CS"/>
              </w:rPr>
              <w:t xml:space="preserve"> </w:t>
            </w:r>
          </w:p>
        </w:tc>
        <w:tc>
          <w:tcPr>
            <w:tcW w:w="886" w:type="pct"/>
            <w:gridSpan w:val="2"/>
            <w:vAlign w:val="center"/>
          </w:tcPr>
          <w:p w:rsidR="00A12737" w:rsidRPr="00C47417" w:rsidRDefault="00A12737" w:rsidP="00566D62">
            <w:pPr>
              <w:spacing w:after="60"/>
              <w:jc w:val="center"/>
              <w:rPr>
                <w:sz w:val="18"/>
                <w:szCs w:val="18"/>
                <w:lang w:val="en-US"/>
              </w:rPr>
            </w:pPr>
            <w:r w:rsidRPr="00C47417">
              <w:rPr>
                <w:sz w:val="18"/>
                <w:szCs w:val="18"/>
                <w:lang w:val="en-US"/>
              </w:rPr>
              <w:t>Ljiljana</w:t>
            </w:r>
          </w:p>
          <w:p w:rsidR="00A12737" w:rsidRPr="00E66760" w:rsidRDefault="00A12737" w:rsidP="00566D62">
            <w:pPr>
              <w:spacing w:after="60"/>
              <w:jc w:val="center"/>
              <w:rPr>
                <w:sz w:val="18"/>
                <w:szCs w:val="18"/>
              </w:rPr>
            </w:pPr>
            <w:r w:rsidRPr="00C47417">
              <w:rPr>
                <w:sz w:val="18"/>
                <w:szCs w:val="18"/>
                <w:lang w:val="en-US"/>
              </w:rPr>
              <w:t>J</w:t>
            </w:r>
            <w:r>
              <w:rPr>
                <w:sz w:val="18"/>
                <w:szCs w:val="18"/>
                <w:lang w:val="en-US"/>
              </w:rPr>
              <w:t>ANJUŠEVIĆ</w:t>
            </w:r>
          </w:p>
        </w:tc>
        <w:tc>
          <w:tcPr>
            <w:tcW w:w="907" w:type="pct"/>
            <w:gridSpan w:val="2"/>
            <w:vAlign w:val="center"/>
          </w:tcPr>
          <w:p w:rsidR="00A12737" w:rsidRPr="00C47417" w:rsidRDefault="00A12737" w:rsidP="00566D62">
            <w:pPr>
              <w:spacing w:after="60"/>
              <w:rPr>
                <w:sz w:val="18"/>
                <w:szCs w:val="18"/>
                <w:lang w:val="sr-Cyrl-CS"/>
              </w:rPr>
            </w:pPr>
          </w:p>
        </w:tc>
        <w:tc>
          <w:tcPr>
            <w:tcW w:w="1022" w:type="pct"/>
            <w:gridSpan w:val="2"/>
            <w:vAlign w:val="center"/>
          </w:tcPr>
          <w:p w:rsidR="00A12737" w:rsidRDefault="00A12737" w:rsidP="00DE02BD">
            <w:pPr>
              <w:jc w:val="center"/>
              <w:rPr>
                <w:sz w:val="18"/>
                <w:szCs w:val="18"/>
              </w:rPr>
            </w:pPr>
            <w:r w:rsidRPr="00C47417">
              <w:rPr>
                <w:sz w:val="18"/>
                <w:szCs w:val="18"/>
                <w:lang w:val="sr-Cyrl-CS"/>
              </w:rPr>
              <w:t xml:space="preserve">2017, </w:t>
            </w:r>
          </w:p>
          <w:p w:rsidR="00A12737" w:rsidRDefault="00A12737" w:rsidP="00DE02BD">
            <w:pPr>
              <w:jc w:val="center"/>
              <w:rPr>
                <w:sz w:val="18"/>
                <w:szCs w:val="18"/>
              </w:rPr>
            </w:pPr>
            <w:r>
              <w:rPr>
                <w:sz w:val="18"/>
                <w:szCs w:val="18"/>
              </w:rPr>
              <w:t>Faculty of Sciences (</w:t>
            </w:r>
            <w:r w:rsidRPr="00C47417">
              <w:rPr>
                <w:sz w:val="18"/>
                <w:szCs w:val="18"/>
              </w:rPr>
              <w:t>PMF</w:t>
            </w:r>
            <w:r>
              <w:rPr>
                <w:sz w:val="18"/>
                <w:szCs w:val="18"/>
              </w:rPr>
              <w:t>)</w:t>
            </w:r>
            <w:r w:rsidRPr="00C47417">
              <w:rPr>
                <w:sz w:val="18"/>
                <w:szCs w:val="18"/>
                <w:lang w:val="sr-Cyrl-CS"/>
              </w:rPr>
              <w:t xml:space="preserve"> – </w:t>
            </w:r>
            <w:r>
              <w:rPr>
                <w:sz w:val="18"/>
                <w:szCs w:val="18"/>
              </w:rPr>
              <w:t>Department of Biology and Ecology (</w:t>
            </w:r>
            <w:r w:rsidRPr="00C47417">
              <w:rPr>
                <w:sz w:val="18"/>
                <w:szCs w:val="18"/>
              </w:rPr>
              <w:t>DBE</w:t>
            </w:r>
            <w:r>
              <w:rPr>
                <w:sz w:val="18"/>
                <w:szCs w:val="18"/>
              </w:rPr>
              <w:t>)</w:t>
            </w:r>
            <w:r w:rsidRPr="00C47417">
              <w:rPr>
                <w:sz w:val="18"/>
                <w:szCs w:val="18"/>
                <w:lang w:val="sr-Cyrl-CS"/>
              </w:rPr>
              <w:t>,</w:t>
            </w:r>
            <w:r>
              <w:rPr>
                <w:sz w:val="18"/>
                <w:szCs w:val="18"/>
              </w:rPr>
              <w:t xml:space="preserve"> </w:t>
            </w:r>
          </w:p>
          <w:p w:rsidR="00A12737" w:rsidRPr="00C47417" w:rsidRDefault="00A12737" w:rsidP="00DE02BD">
            <w:pPr>
              <w:jc w:val="center"/>
              <w:rPr>
                <w:sz w:val="18"/>
                <w:szCs w:val="18"/>
              </w:rPr>
            </w:pPr>
            <w:r>
              <w:rPr>
                <w:sz w:val="18"/>
                <w:szCs w:val="18"/>
              </w:rPr>
              <w:t>University of Novi Sad (</w:t>
            </w:r>
            <w:r w:rsidRPr="00C47417">
              <w:rPr>
                <w:sz w:val="18"/>
                <w:szCs w:val="18"/>
              </w:rPr>
              <w:t>UNS</w:t>
            </w:r>
            <w:r>
              <w:rPr>
                <w:sz w:val="18"/>
                <w:szCs w:val="18"/>
              </w:rPr>
              <w:t>)</w:t>
            </w: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r w:rsidRPr="00253D02">
              <w:rPr>
                <w:lang w:val="sr-Cyrl-CS"/>
              </w:rPr>
              <w:t>3.</w:t>
            </w:r>
          </w:p>
        </w:tc>
        <w:tc>
          <w:tcPr>
            <w:tcW w:w="1882" w:type="pct"/>
            <w:gridSpan w:val="5"/>
            <w:vAlign w:val="center"/>
          </w:tcPr>
          <w:p w:rsidR="00A12737" w:rsidRPr="00C47417" w:rsidRDefault="00A12737" w:rsidP="00E66760">
            <w:pPr>
              <w:rPr>
                <w:sz w:val="18"/>
                <w:szCs w:val="18"/>
                <w:lang w:val="sr-Cyrl-CS"/>
              </w:rPr>
            </w:pPr>
            <w:r w:rsidRPr="00C47417">
              <w:rPr>
                <w:sz w:val="18"/>
                <w:szCs w:val="18"/>
              </w:rPr>
              <w:t xml:space="preserve">Biological activity and chemical composition of the </w:t>
            </w:r>
            <w:r w:rsidRPr="00C47417">
              <w:rPr>
                <w:rStyle w:val="Emphasis"/>
                <w:bCs/>
                <w:i w:val="0"/>
                <w:iCs w:val="0"/>
                <w:sz w:val="18"/>
                <w:szCs w:val="18"/>
                <w:shd w:val="clear" w:color="auto" w:fill="FFFFFF"/>
              </w:rPr>
              <w:t>autochthonous fungi</w:t>
            </w:r>
            <w:r w:rsidRPr="00C47417">
              <w:rPr>
                <w:sz w:val="18"/>
                <w:szCs w:val="18"/>
                <w:lang w:val="sr-Cyrl-CS"/>
              </w:rPr>
              <w:t xml:space="preserve"> </w:t>
            </w:r>
            <w:r w:rsidRPr="00C47417">
              <w:rPr>
                <w:i/>
                <w:sz w:val="18"/>
                <w:szCs w:val="18"/>
              </w:rPr>
              <w:t>Coprinus comatus</w:t>
            </w:r>
            <w:r w:rsidRPr="00C47417">
              <w:rPr>
                <w:sz w:val="18"/>
                <w:szCs w:val="18"/>
              </w:rPr>
              <w:t xml:space="preserve"> (O.F. Mü</w:t>
            </w:r>
            <w:r w:rsidRPr="00C47417">
              <w:rPr>
                <w:sz w:val="18"/>
                <w:szCs w:val="18"/>
                <w:lang w:val="sr-Cyrl-CS"/>
              </w:rPr>
              <w:t>ll.</w:t>
            </w:r>
            <w:r w:rsidRPr="00C47417">
              <w:rPr>
                <w:sz w:val="18"/>
                <w:szCs w:val="18"/>
              </w:rPr>
              <w:t>) Pers. Gray, 1797 and</w:t>
            </w:r>
            <w:r w:rsidRPr="00C47417">
              <w:rPr>
                <w:sz w:val="18"/>
                <w:szCs w:val="18"/>
                <w:lang w:val="sr-Cyrl-CS"/>
              </w:rPr>
              <w:t xml:space="preserve"> </w:t>
            </w:r>
            <w:r w:rsidRPr="00C47417">
              <w:rPr>
                <w:i/>
                <w:sz w:val="18"/>
                <w:szCs w:val="18"/>
              </w:rPr>
              <w:t>Coprinellus truncorum</w:t>
            </w:r>
            <w:r w:rsidRPr="00C47417">
              <w:rPr>
                <w:sz w:val="18"/>
                <w:szCs w:val="18"/>
              </w:rPr>
              <w:t xml:space="preserve"> (Scop.)</w:t>
            </w:r>
            <w:r w:rsidRPr="00C47417">
              <w:rPr>
                <w:sz w:val="18"/>
                <w:szCs w:val="18"/>
                <w:lang w:val="sr-Cyrl-CS"/>
              </w:rPr>
              <w:t xml:space="preserve"> </w:t>
            </w:r>
            <w:r w:rsidRPr="00C47417">
              <w:rPr>
                <w:sz w:val="18"/>
                <w:szCs w:val="18"/>
              </w:rPr>
              <w:t>Redhead, Vilgalys</w:t>
            </w:r>
            <w:r w:rsidRPr="00C47417">
              <w:rPr>
                <w:sz w:val="18"/>
                <w:szCs w:val="18"/>
                <w:lang w:val="sr-Cyrl-CS"/>
              </w:rPr>
              <w:t xml:space="preserve"> </w:t>
            </w:r>
            <w:r w:rsidRPr="00C47417">
              <w:rPr>
                <w:sz w:val="18"/>
                <w:szCs w:val="18"/>
              </w:rPr>
              <w:t>&amp; Monclavo, 200</w:t>
            </w:r>
            <w:r w:rsidRPr="00C47417">
              <w:rPr>
                <w:sz w:val="18"/>
                <w:szCs w:val="18"/>
                <w:lang w:val="sr-Cyrl-CS"/>
              </w:rPr>
              <w:t>1</w:t>
            </w:r>
          </w:p>
        </w:tc>
        <w:tc>
          <w:tcPr>
            <w:tcW w:w="886" w:type="pct"/>
            <w:gridSpan w:val="2"/>
            <w:vAlign w:val="center"/>
          </w:tcPr>
          <w:p w:rsidR="00A12737" w:rsidRPr="00C47417" w:rsidRDefault="00A12737" w:rsidP="00566D62">
            <w:pPr>
              <w:spacing w:after="60"/>
              <w:jc w:val="center"/>
              <w:rPr>
                <w:sz w:val="18"/>
                <w:szCs w:val="18"/>
              </w:rPr>
            </w:pPr>
            <w:r w:rsidRPr="00C47417">
              <w:rPr>
                <w:sz w:val="18"/>
                <w:szCs w:val="18"/>
              </w:rPr>
              <w:t>Kristina</w:t>
            </w:r>
          </w:p>
          <w:p w:rsidR="00A12737" w:rsidRPr="00C47417" w:rsidRDefault="00A12737" w:rsidP="00566D62">
            <w:pPr>
              <w:spacing w:after="60"/>
              <w:jc w:val="center"/>
              <w:rPr>
                <w:sz w:val="18"/>
                <w:szCs w:val="18"/>
              </w:rPr>
            </w:pPr>
            <w:r>
              <w:rPr>
                <w:sz w:val="18"/>
                <w:szCs w:val="18"/>
              </w:rPr>
              <w:t>TEŠANOVIĆ</w:t>
            </w:r>
          </w:p>
        </w:tc>
        <w:tc>
          <w:tcPr>
            <w:tcW w:w="907" w:type="pct"/>
            <w:gridSpan w:val="2"/>
            <w:vAlign w:val="center"/>
          </w:tcPr>
          <w:p w:rsidR="00A12737" w:rsidRPr="00C47417" w:rsidRDefault="00A12737" w:rsidP="00566D62">
            <w:pPr>
              <w:spacing w:after="60"/>
              <w:rPr>
                <w:sz w:val="18"/>
                <w:szCs w:val="18"/>
                <w:lang w:val="sr-Cyrl-CS"/>
              </w:rPr>
            </w:pPr>
          </w:p>
        </w:tc>
        <w:tc>
          <w:tcPr>
            <w:tcW w:w="1022" w:type="pct"/>
            <w:gridSpan w:val="2"/>
            <w:vAlign w:val="center"/>
          </w:tcPr>
          <w:p w:rsidR="00A12737" w:rsidRDefault="00A12737" w:rsidP="00DE02BD">
            <w:pPr>
              <w:jc w:val="center"/>
              <w:rPr>
                <w:sz w:val="18"/>
                <w:szCs w:val="18"/>
              </w:rPr>
            </w:pPr>
            <w:r w:rsidRPr="00C47417">
              <w:rPr>
                <w:sz w:val="18"/>
                <w:szCs w:val="18"/>
                <w:lang w:val="sr-Cyrl-CS"/>
              </w:rPr>
              <w:t xml:space="preserve">2017, </w:t>
            </w:r>
          </w:p>
          <w:p w:rsidR="00A12737" w:rsidRDefault="00A12737" w:rsidP="00704B26">
            <w:pPr>
              <w:jc w:val="center"/>
              <w:rPr>
                <w:sz w:val="18"/>
                <w:szCs w:val="18"/>
              </w:rPr>
            </w:pPr>
            <w:r w:rsidRPr="00C47417">
              <w:rPr>
                <w:sz w:val="18"/>
                <w:szCs w:val="18"/>
              </w:rPr>
              <w:t>PMF</w:t>
            </w:r>
            <w:r w:rsidRPr="00C47417">
              <w:rPr>
                <w:sz w:val="18"/>
                <w:szCs w:val="18"/>
                <w:lang w:val="sr-Cyrl-CS"/>
              </w:rPr>
              <w:t xml:space="preserve"> – </w:t>
            </w:r>
            <w:r w:rsidRPr="00C47417">
              <w:rPr>
                <w:sz w:val="18"/>
                <w:szCs w:val="18"/>
              </w:rPr>
              <w:t>DBE</w:t>
            </w:r>
            <w:r w:rsidRPr="00C47417">
              <w:rPr>
                <w:sz w:val="18"/>
                <w:szCs w:val="18"/>
                <w:lang w:val="sr-Cyrl-CS"/>
              </w:rPr>
              <w:t>,</w:t>
            </w:r>
            <w:r>
              <w:rPr>
                <w:sz w:val="18"/>
                <w:szCs w:val="18"/>
              </w:rPr>
              <w:t xml:space="preserve"> </w:t>
            </w:r>
          </w:p>
          <w:p w:rsidR="00A12737" w:rsidRPr="00C47417" w:rsidRDefault="00A12737" w:rsidP="00704B26">
            <w:pPr>
              <w:jc w:val="center"/>
              <w:rPr>
                <w:sz w:val="18"/>
                <w:szCs w:val="18"/>
              </w:rPr>
            </w:pPr>
            <w:r w:rsidRPr="00C47417">
              <w:rPr>
                <w:sz w:val="18"/>
                <w:szCs w:val="18"/>
              </w:rPr>
              <w:t>U</w:t>
            </w:r>
            <w:r>
              <w:rPr>
                <w:sz w:val="18"/>
                <w:szCs w:val="18"/>
              </w:rPr>
              <w:t>NS</w:t>
            </w: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p>
          <w:p w:rsidR="00A12737" w:rsidRPr="00253D02" w:rsidRDefault="00A12737" w:rsidP="00566D62">
            <w:pPr>
              <w:spacing w:after="60"/>
              <w:jc w:val="center"/>
              <w:rPr>
                <w:lang w:val="sr-Cyrl-CS"/>
              </w:rPr>
            </w:pPr>
            <w:r w:rsidRPr="00253D02">
              <w:rPr>
                <w:lang w:val="sr-Cyrl-CS"/>
              </w:rPr>
              <w:t>4.</w:t>
            </w:r>
          </w:p>
        </w:tc>
        <w:tc>
          <w:tcPr>
            <w:tcW w:w="1882" w:type="pct"/>
            <w:gridSpan w:val="5"/>
            <w:vAlign w:val="center"/>
          </w:tcPr>
          <w:p w:rsidR="00A12737" w:rsidRPr="00C47417" w:rsidRDefault="00A12737" w:rsidP="00E66760">
            <w:pPr>
              <w:rPr>
                <w:sz w:val="18"/>
                <w:szCs w:val="18"/>
              </w:rPr>
            </w:pPr>
            <w:r w:rsidRPr="00C47417">
              <w:rPr>
                <w:sz w:val="18"/>
                <w:szCs w:val="18"/>
              </w:rPr>
              <w:t>Antiradical activity of</w:t>
            </w:r>
            <w:r w:rsidRPr="00C47417">
              <w:rPr>
                <w:sz w:val="18"/>
                <w:szCs w:val="18"/>
                <w:lang w:val="sr-Cyrl-CS"/>
              </w:rPr>
              <w:t xml:space="preserve"> </w:t>
            </w:r>
            <w:r w:rsidRPr="00C47417">
              <w:rPr>
                <w:sz w:val="18"/>
                <w:szCs w:val="18"/>
              </w:rPr>
              <w:t>avarol:</w:t>
            </w:r>
          </w:p>
          <w:p w:rsidR="00A12737" w:rsidRPr="00C47417" w:rsidRDefault="00A12737" w:rsidP="00E66760">
            <w:pPr>
              <w:spacing w:after="60"/>
              <w:rPr>
                <w:sz w:val="18"/>
                <w:szCs w:val="18"/>
                <w:lang w:val="en-US"/>
              </w:rPr>
            </w:pPr>
            <w:r>
              <w:rPr>
                <w:sz w:val="18"/>
                <w:szCs w:val="18"/>
              </w:rPr>
              <w:t>T</w:t>
            </w:r>
            <w:r w:rsidRPr="00C47417">
              <w:rPr>
                <w:sz w:val="18"/>
                <w:szCs w:val="18"/>
              </w:rPr>
              <w:t>heoretical and experimental approaches</w:t>
            </w:r>
          </w:p>
        </w:tc>
        <w:tc>
          <w:tcPr>
            <w:tcW w:w="886" w:type="pct"/>
            <w:gridSpan w:val="2"/>
            <w:vAlign w:val="center"/>
          </w:tcPr>
          <w:p w:rsidR="00A12737" w:rsidRPr="00C47417" w:rsidRDefault="00A12737" w:rsidP="00253D02">
            <w:pPr>
              <w:jc w:val="center"/>
              <w:rPr>
                <w:sz w:val="18"/>
                <w:szCs w:val="18"/>
              </w:rPr>
            </w:pPr>
            <w:r w:rsidRPr="00C47417">
              <w:rPr>
                <w:sz w:val="18"/>
                <w:szCs w:val="18"/>
              </w:rPr>
              <w:t>Đura</w:t>
            </w:r>
          </w:p>
          <w:p w:rsidR="00A12737" w:rsidRPr="00C47417" w:rsidRDefault="00A12737" w:rsidP="00253D02">
            <w:pPr>
              <w:jc w:val="center"/>
              <w:rPr>
                <w:sz w:val="18"/>
                <w:szCs w:val="18"/>
              </w:rPr>
            </w:pPr>
            <w:r>
              <w:rPr>
                <w:sz w:val="18"/>
                <w:szCs w:val="18"/>
              </w:rPr>
              <w:t>NAKARADA</w:t>
            </w:r>
          </w:p>
        </w:tc>
        <w:tc>
          <w:tcPr>
            <w:tcW w:w="907" w:type="pct"/>
            <w:gridSpan w:val="2"/>
            <w:vAlign w:val="center"/>
          </w:tcPr>
          <w:p w:rsidR="00A12737" w:rsidRPr="00C47417" w:rsidRDefault="00A12737" w:rsidP="000525C0">
            <w:pPr>
              <w:jc w:val="center"/>
              <w:rPr>
                <w:sz w:val="18"/>
                <w:szCs w:val="18"/>
                <w:lang w:val="sr-Cyrl-CS"/>
              </w:rPr>
            </w:pPr>
            <w:r w:rsidRPr="00C47417">
              <w:rPr>
                <w:sz w:val="18"/>
                <w:szCs w:val="18"/>
                <w:lang w:val="sr-Cyrl-CS"/>
              </w:rPr>
              <w:t>2016,</w:t>
            </w:r>
          </w:p>
          <w:p w:rsidR="00A12737" w:rsidRDefault="00A12737" w:rsidP="00253D02">
            <w:pPr>
              <w:jc w:val="center"/>
              <w:rPr>
                <w:sz w:val="18"/>
                <w:szCs w:val="18"/>
              </w:rPr>
            </w:pPr>
            <w:r w:rsidRPr="00C47417">
              <w:rPr>
                <w:sz w:val="18"/>
                <w:szCs w:val="18"/>
              </w:rPr>
              <w:t>Faculty of Physical Chemistry</w:t>
            </w:r>
            <w:r w:rsidRPr="00C47417">
              <w:rPr>
                <w:sz w:val="18"/>
                <w:szCs w:val="18"/>
                <w:lang w:val="sr-Cyrl-CS"/>
              </w:rPr>
              <w:t>,</w:t>
            </w:r>
            <w:r w:rsidRPr="00C47417">
              <w:rPr>
                <w:sz w:val="18"/>
                <w:szCs w:val="18"/>
              </w:rPr>
              <w:t xml:space="preserve"> </w:t>
            </w:r>
          </w:p>
          <w:p w:rsidR="00A12737" w:rsidRPr="00C47417" w:rsidRDefault="00A12737" w:rsidP="00253D02">
            <w:pPr>
              <w:jc w:val="center"/>
              <w:rPr>
                <w:sz w:val="18"/>
                <w:szCs w:val="18"/>
              </w:rPr>
            </w:pPr>
            <w:r w:rsidRPr="00C47417">
              <w:rPr>
                <w:sz w:val="18"/>
                <w:szCs w:val="18"/>
              </w:rPr>
              <w:t>UBG</w:t>
            </w:r>
          </w:p>
        </w:tc>
        <w:tc>
          <w:tcPr>
            <w:tcW w:w="1022" w:type="pct"/>
            <w:gridSpan w:val="2"/>
            <w:vAlign w:val="center"/>
          </w:tcPr>
          <w:p w:rsidR="00A12737" w:rsidRPr="00C47417" w:rsidRDefault="00A12737" w:rsidP="000525C0">
            <w:pPr>
              <w:spacing w:after="60"/>
              <w:jc w:val="center"/>
              <w:rPr>
                <w:sz w:val="18"/>
                <w:szCs w:val="18"/>
              </w:rPr>
            </w:pP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r w:rsidRPr="00253D02">
              <w:rPr>
                <w:lang w:val="sr-Cyrl-CS"/>
              </w:rPr>
              <w:t>5.</w:t>
            </w:r>
          </w:p>
        </w:tc>
        <w:tc>
          <w:tcPr>
            <w:tcW w:w="1882" w:type="pct"/>
            <w:gridSpan w:val="5"/>
            <w:vAlign w:val="center"/>
          </w:tcPr>
          <w:p w:rsidR="00A12737" w:rsidRPr="00C47417" w:rsidRDefault="00A12737" w:rsidP="00E66760">
            <w:pPr>
              <w:spacing w:after="60"/>
              <w:rPr>
                <w:sz w:val="18"/>
                <w:szCs w:val="18"/>
              </w:rPr>
            </w:pPr>
            <w:r w:rsidRPr="00C47417">
              <w:rPr>
                <w:sz w:val="18"/>
                <w:szCs w:val="18"/>
              </w:rPr>
              <w:t>Chemical profile</w:t>
            </w:r>
            <w:r w:rsidRPr="00C47417">
              <w:rPr>
                <w:sz w:val="18"/>
                <w:szCs w:val="18"/>
                <w:lang w:val="sr-Cyrl-CS"/>
              </w:rPr>
              <w:t xml:space="preserve"> </w:t>
            </w:r>
            <w:r w:rsidRPr="00C47417">
              <w:rPr>
                <w:sz w:val="18"/>
                <w:szCs w:val="18"/>
              </w:rPr>
              <w:t>and antioxidative activity</w:t>
            </w:r>
            <w:r w:rsidRPr="00C47417">
              <w:rPr>
                <w:sz w:val="18"/>
                <w:szCs w:val="18"/>
                <w:lang w:val="sr-Cyrl-CS"/>
              </w:rPr>
              <w:t xml:space="preserve"> </w:t>
            </w:r>
            <w:r w:rsidRPr="00C47417">
              <w:rPr>
                <w:sz w:val="18"/>
                <w:szCs w:val="18"/>
              </w:rPr>
              <w:t>of the red wines obtained from</w:t>
            </w:r>
            <w:r w:rsidRPr="00C47417">
              <w:rPr>
                <w:rStyle w:val="Emphasis"/>
                <w:bCs/>
                <w:i w:val="0"/>
                <w:iCs w:val="0"/>
                <w:sz w:val="18"/>
                <w:szCs w:val="18"/>
                <w:shd w:val="clear" w:color="auto" w:fill="FFFFFF"/>
              </w:rPr>
              <w:t xml:space="preserve"> autochthonous and international </w:t>
            </w:r>
            <w:r w:rsidRPr="00C47417">
              <w:rPr>
                <w:sz w:val="18"/>
                <w:szCs w:val="18"/>
              </w:rPr>
              <w:t xml:space="preserve"> grape clone varieties</w:t>
            </w:r>
          </w:p>
        </w:tc>
        <w:tc>
          <w:tcPr>
            <w:tcW w:w="886" w:type="pct"/>
            <w:gridSpan w:val="2"/>
            <w:vAlign w:val="center"/>
          </w:tcPr>
          <w:p w:rsidR="00A12737" w:rsidRPr="00C47417" w:rsidRDefault="00A12737" w:rsidP="00566D62">
            <w:pPr>
              <w:jc w:val="center"/>
              <w:rPr>
                <w:sz w:val="18"/>
                <w:szCs w:val="18"/>
                <w:lang w:val="en-US"/>
              </w:rPr>
            </w:pPr>
            <w:r w:rsidRPr="00C47417">
              <w:rPr>
                <w:sz w:val="18"/>
                <w:szCs w:val="18"/>
                <w:lang w:val="en-US"/>
              </w:rPr>
              <w:t>Neda</w:t>
            </w:r>
          </w:p>
          <w:p w:rsidR="00A12737" w:rsidRPr="00C47417" w:rsidRDefault="00A12737" w:rsidP="00566D62">
            <w:pPr>
              <w:jc w:val="center"/>
              <w:rPr>
                <w:sz w:val="18"/>
                <w:szCs w:val="18"/>
              </w:rPr>
            </w:pPr>
            <w:r w:rsidRPr="00C47417">
              <w:rPr>
                <w:sz w:val="18"/>
                <w:szCs w:val="18"/>
                <w:lang w:val="en-US"/>
              </w:rPr>
              <w:t>Đ</w:t>
            </w:r>
            <w:r>
              <w:rPr>
                <w:sz w:val="18"/>
                <w:szCs w:val="18"/>
                <w:lang w:val="en-US"/>
              </w:rPr>
              <w:t>ORĐEVIĆ</w:t>
            </w:r>
          </w:p>
        </w:tc>
        <w:tc>
          <w:tcPr>
            <w:tcW w:w="907" w:type="pct"/>
            <w:gridSpan w:val="2"/>
            <w:vAlign w:val="center"/>
          </w:tcPr>
          <w:p w:rsidR="00A12737" w:rsidRPr="00C47417" w:rsidRDefault="00A12737" w:rsidP="000525C0">
            <w:pPr>
              <w:jc w:val="center"/>
              <w:rPr>
                <w:sz w:val="18"/>
                <w:szCs w:val="18"/>
                <w:lang w:val="sr-Cyrl-CS"/>
              </w:rPr>
            </w:pPr>
            <w:r w:rsidRPr="00C47417">
              <w:rPr>
                <w:sz w:val="18"/>
                <w:szCs w:val="18"/>
                <w:lang w:val="sr-Cyrl-CS"/>
              </w:rPr>
              <w:t>2018,</w:t>
            </w:r>
          </w:p>
          <w:p w:rsidR="00A12737" w:rsidRPr="00C47417" w:rsidRDefault="00A12737" w:rsidP="00253D02">
            <w:pPr>
              <w:jc w:val="center"/>
              <w:rPr>
                <w:sz w:val="18"/>
                <w:szCs w:val="18"/>
              </w:rPr>
            </w:pPr>
            <w:r w:rsidRPr="00C47417">
              <w:rPr>
                <w:sz w:val="18"/>
                <w:szCs w:val="18"/>
              </w:rPr>
              <w:t>Faculty of Chemistry</w:t>
            </w:r>
            <w:r w:rsidRPr="00C47417">
              <w:rPr>
                <w:sz w:val="18"/>
                <w:szCs w:val="18"/>
                <w:lang w:val="sr-Cyrl-CS"/>
              </w:rPr>
              <w:t xml:space="preserve">, </w:t>
            </w:r>
            <w:r w:rsidRPr="00C47417">
              <w:rPr>
                <w:sz w:val="18"/>
                <w:szCs w:val="18"/>
              </w:rPr>
              <w:t>UBG</w:t>
            </w:r>
          </w:p>
        </w:tc>
        <w:tc>
          <w:tcPr>
            <w:tcW w:w="1022" w:type="pct"/>
            <w:gridSpan w:val="2"/>
            <w:vAlign w:val="center"/>
          </w:tcPr>
          <w:p w:rsidR="00A12737" w:rsidRPr="00C47417" w:rsidRDefault="00A12737" w:rsidP="0081763B">
            <w:pPr>
              <w:spacing w:after="60"/>
              <w:jc w:val="center"/>
              <w:rPr>
                <w:sz w:val="18"/>
                <w:szCs w:val="18"/>
                <w:lang w:val="sr-Cyrl-CS"/>
              </w:rPr>
            </w:pP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r w:rsidRPr="00253D02">
              <w:rPr>
                <w:lang w:val="sr-Cyrl-CS"/>
              </w:rPr>
              <w:t>6.</w:t>
            </w:r>
          </w:p>
        </w:tc>
        <w:tc>
          <w:tcPr>
            <w:tcW w:w="1882" w:type="pct"/>
            <w:gridSpan w:val="5"/>
            <w:vAlign w:val="center"/>
          </w:tcPr>
          <w:p w:rsidR="00A12737" w:rsidRPr="00C47417" w:rsidRDefault="00A12737" w:rsidP="00E66760">
            <w:pPr>
              <w:spacing w:after="60"/>
              <w:rPr>
                <w:sz w:val="18"/>
                <w:szCs w:val="18"/>
                <w:lang w:val="en-US"/>
              </w:rPr>
            </w:pPr>
            <w:r w:rsidRPr="00C47417">
              <w:rPr>
                <w:sz w:val="18"/>
                <w:szCs w:val="18"/>
              </w:rPr>
              <w:t>Analytical</w:t>
            </w:r>
            <w:r w:rsidRPr="00C47417">
              <w:rPr>
                <w:sz w:val="18"/>
                <w:szCs w:val="18"/>
                <w:lang w:val="sr-Cyrl-CS"/>
              </w:rPr>
              <w:t xml:space="preserve"> </w:t>
            </w:r>
            <w:r w:rsidRPr="00C47417">
              <w:rPr>
                <w:sz w:val="18"/>
                <w:szCs w:val="18"/>
              </w:rPr>
              <w:t>and microbiological methods in wine</w:t>
            </w:r>
            <w:r w:rsidRPr="00C47417">
              <w:rPr>
                <w:sz w:val="18"/>
                <w:szCs w:val="18"/>
                <w:lang w:val="sr-Cyrl-CS"/>
              </w:rPr>
              <w:t xml:space="preserve"> </w:t>
            </w:r>
            <w:r>
              <w:rPr>
                <w:sz w:val="18"/>
                <w:szCs w:val="18"/>
              </w:rPr>
              <w:t>characterisation: T</w:t>
            </w:r>
            <w:r w:rsidRPr="00C47417">
              <w:rPr>
                <w:sz w:val="18"/>
                <w:szCs w:val="18"/>
              </w:rPr>
              <w:t>he case study of Cabernet Franc clonal selection</w:t>
            </w:r>
          </w:p>
        </w:tc>
        <w:tc>
          <w:tcPr>
            <w:tcW w:w="886" w:type="pct"/>
            <w:gridSpan w:val="2"/>
            <w:vAlign w:val="center"/>
          </w:tcPr>
          <w:p w:rsidR="00A12737" w:rsidRPr="00C47417" w:rsidRDefault="00A12737" w:rsidP="00566D62">
            <w:pPr>
              <w:jc w:val="center"/>
              <w:rPr>
                <w:sz w:val="18"/>
                <w:szCs w:val="18"/>
                <w:lang w:val="sr-Cyrl-CS"/>
              </w:rPr>
            </w:pPr>
          </w:p>
          <w:p w:rsidR="00A12737" w:rsidRPr="00C47417" w:rsidRDefault="00A12737" w:rsidP="0081763B">
            <w:pPr>
              <w:jc w:val="center"/>
              <w:rPr>
                <w:sz w:val="18"/>
                <w:szCs w:val="18"/>
              </w:rPr>
            </w:pPr>
            <w:r w:rsidRPr="00C47417">
              <w:rPr>
                <w:sz w:val="18"/>
                <w:szCs w:val="18"/>
              </w:rPr>
              <w:t>Bojana</w:t>
            </w:r>
          </w:p>
          <w:p w:rsidR="00A12737" w:rsidRPr="00C47417" w:rsidRDefault="00A12737" w:rsidP="0081763B">
            <w:pPr>
              <w:jc w:val="center"/>
              <w:rPr>
                <w:sz w:val="18"/>
                <w:szCs w:val="18"/>
              </w:rPr>
            </w:pPr>
            <w:r>
              <w:rPr>
                <w:sz w:val="18"/>
                <w:szCs w:val="18"/>
              </w:rPr>
              <w:t>STANIMIROVIĆ</w:t>
            </w:r>
          </w:p>
        </w:tc>
        <w:tc>
          <w:tcPr>
            <w:tcW w:w="907" w:type="pct"/>
            <w:gridSpan w:val="2"/>
            <w:vAlign w:val="center"/>
          </w:tcPr>
          <w:p w:rsidR="00A12737" w:rsidRPr="00C47417" w:rsidRDefault="00A12737" w:rsidP="000525C0">
            <w:pPr>
              <w:jc w:val="center"/>
              <w:rPr>
                <w:sz w:val="18"/>
                <w:szCs w:val="18"/>
                <w:lang w:val="sr-Cyrl-CS"/>
              </w:rPr>
            </w:pPr>
            <w:r w:rsidRPr="00C47417">
              <w:rPr>
                <w:sz w:val="18"/>
                <w:szCs w:val="18"/>
                <w:lang w:val="sr-Cyrl-CS"/>
              </w:rPr>
              <w:t>2018,</w:t>
            </w:r>
          </w:p>
          <w:p w:rsidR="00A12737" w:rsidRPr="00C47417" w:rsidRDefault="00A12737" w:rsidP="00253D02">
            <w:pPr>
              <w:jc w:val="center"/>
              <w:rPr>
                <w:sz w:val="18"/>
                <w:szCs w:val="18"/>
              </w:rPr>
            </w:pPr>
            <w:r w:rsidRPr="00C47417">
              <w:rPr>
                <w:sz w:val="18"/>
                <w:szCs w:val="18"/>
              </w:rPr>
              <w:t>Faculty of Chemistry</w:t>
            </w:r>
            <w:r w:rsidRPr="00C47417">
              <w:rPr>
                <w:sz w:val="18"/>
                <w:szCs w:val="18"/>
                <w:lang w:val="sr-Cyrl-CS"/>
              </w:rPr>
              <w:t xml:space="preserve">, </w:t>
            </w:r>
            <w:r w:rsidRPr="00C47417">
              <w:rPr>
                <w:sz w:val="18"/>
                <w:szCs w:val="18"/>
              </w:rPr>
              <w:t>UBG</w:t>
            </w:r>
          </w:p>
        </w:tc>
        <w:tc>
          <w:tcPr>
            <w:tcW w:w="1022" w:type="pct"/>
            <w:gridSpan w:val="2"/>
            <w:vAlign w:val="center"/>
          </w:tcPr>
          <w:p w:rsidR="00A12737" w:rsidRPr="00C47417" w:rsidRDefault="00A12737" w:rsidP="0081763B">
            <w:pPr>
              <w:spacing w:after="60"/>
              <w:jc w:val="center"/>
              <w:rPr>
                <w:sz w:val="18"/>
                <w:szCs w:val="18"/>
              </w:rPr>
            </w:pPr>
            <w:r w:rsidRPr="00C47417">
              <w:rPr>
                <w:sz w:val="18"/>
                <w:szCs w:val="18"/>
                <w:lang w:val="sr-Cyrl-CS"/>
              </w:rPr>
              <w:t xml:space="preserve"> </w:t>
            </w:r>
          </w:p>
        </w:tc>
      </w:tr>
      <w:tr w:rsidR="00A12737" w:rsidRPr="00253D02" w:rsidTr="00C47417">
        <w:trPr>
          <w:trHeight w:val="231"/>
          <w:jc w:val="center"/>
        </w:trPr>
        <w:tc>
          <w:tcPr>
            <w:tcW w:w="5000" w:type="pct"/>
            <w:gridSpan w:val="12"/>
            <w:vAlign w:val="center"/>
          </w:tcPr>
          <w:p w:rsidR="00A12737" w:rsidRPr="00253D02" w:rsidRDefault="00A12737" w:rsidP="00E917D5">
            <w:pPr>
              <w:spacing w:after="60"/>
              <w:rPr>
                <w:b/>
                <w:sz w:val="18"/>
                <w:szCs w:val="18"/>
                <w:lang w:val="en-US"/>
              </w:rPr>
            </w:pPr>
            <w:r w:rsidRPr="00253D02">
              <w:rPr>
                <w:b/>
                <w:sz w:val="18"/>
                <w:szCs w:val="18"/>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A12737" w:rsidRPr="00253D02" w:rsidTr="00AA6D61">
        <w:trPr>
          <w:trHeight w:val="231"/>
          <w:jc w:val="center"/>
        </w:trPr>
        <w:tc>
          <w:tcPr>
            <w:tcW w:w="303" w:type="pct"/>
            <w:vAlign w:val="center"/>
          </w:tcPr>
          <w:p w:rsidR="00A12737" w:rsidRPr="00253D02" w:rsidRDefault="00A12737" w:rsidP="00C47417">
            <w:pPr>
              <w:spacing w:after="60"/>
              <w:rPr>
                <w:lang w:val="sr-Cyrl-CS"/>
              </w:rPr>
            </w:pPr>
            <w:r w:rsidRPr="00253D02">
              <w:rPr>
                <w:lang w:val="sr-Cyrl-CS"/>
              </w:rPr>
              <w:t>1.</w:t>
            </w:r>
          </w:p>
        </w:tc>
        <w:tc>
          <w:tcPr>
            <w:tcW w:w="4284" w:type="pct"/>
            <w:gridSpan w:val="10"/>
            <w:vAlign w:val="center"/>
          </w:tcPr>
          <w:p w:rsidR="00A12737" w:rsidRPr="00704B26" w:rsidRDefault="00A12737" w:rsidP="00C47417">
            <w:pPr>
              <w:spacing w:after="60"/>
              <w:rPr>
                <w:b/>
                <w:sz w:val="16"/>
                <w:szCs w:val="16"/>
                <w:lang w:val="sr-Cyrl-CS"/>
              </w:rPr>
            </w:pPr>
            <w:r w:rsidRPr="00704B26">
              <w:rPr>
                <w:b/>
                <w:sz w:val="16"/>
                <w:szCs w:val="16"/>
                <w:lang w:val="it-IT"/>
              </w:rPr>
              <w:t>B</w:t>
            </w:r>
            <w:r w:rsidRPr="00704B26">
              <w:rPr>
                <w:b/>
                <w:sz w:val="16"/>
                <w:szCs w:val="16"/>
                <w:lang w:val="sr-Cyrl-CS"/>
              </w:rPr>
              <w:t>.</w:t>
            </w:r>
            <w:r w:rsidRPr="00704B26">
              <w:rPr>
                <w:b/>
                <w:sz w:val="16"/>
                <w:szCs w:val="16"/>
                <w:lang w:val="it-IT"/>
              </w:rPr>
              <w:t xml:space="preserve"> Pejin</w:t>
            </w:r>
            <w:r w:rsidRPr="00704B26">
              <w:rPr>
                <w:sz w:val="16"/>
                <w:szCs w:val="16"/>
                <w:lang w:val="sr-Cyrl-CS"/>
              </w:rPr>
              <w:t xml:space="preserve"> </w:t>
            </w:r>
            <w:r w:rsidRPr="00704B26">
              <w:rPr>
                <w:i/>
                <w:sz w:val="16"/>
                <w:szCs w:val="16"/>
                <w:lang w:val="sr-Cyrl-CS"/>
              </w:rPr>
              <w:t>et al.</w:t>
            </w:r>
            <w:r w:rsidRPr="00704B26">
              <w:rPr>
                <w:sz w:val="16"/>
                <w:szCs w:val="16"/>
              </w:rPr>
              <w:t xml:space="preserve"> </w:t>
            </w:r>
            <w:r w:rsidRPr="00704B26">
              <w:rPr>
                <w:sz w:val="16"/>
                <w:szCs w:val="16"/>
                <w:lang w:val="en-GB"/>
              </w:rPr>
              <w:t>Synthesis</w:t>
            </w:r>
            <w:r w:rsidRPr="00704B26">
              <w:rPr>
                <w:sz w:val="16"/>
                <w:szCs w:val="16"/>
                <w:lang w:val="sr-Cyrl-CS"/>
              </w:rPr>
              <w:t xml:space="preserve"> </w:t>
            </w:r>
            <w:r w:rsidRPr="00704B26">
              <w:rPr>
                <w:sz w:val="16"/>
                <w:szCs w:val="16"/>
                <w:lang w:val="en-GB"/>
              </w:rPr>
              <w:t>and</w:t>
            </w:r>
            <w:r w:rsidRPr="00704B26">
              <w:rPr>
                <w:sz w:val="16"/>
                <w:szCs w:val="16"/>
                <w:lang w:val="sr-Cyrl-CS"/>
              </w:rPr>
              <w:t xml:space="preserve"> </w:t>
            </w:r>
            <w:r w:rsidRPr="00704B26">
              <w:rPr>
                <w:sz w:val="16"/>
                <w:szCs w:val="16"/>
                <w:lang w:val="en-GB"/>
              </w:rPr>
              <w:t>biological</w:t>
            </w:r>
            <w:r w:rsidRPr="00704B26">
              <w:rPr>
                <w:sz w:val="16"/>
                <w:szCs w:val="16"/>
                <w:lang w:val="sr-Cyrl-CS"/>
              </w:rPr>
              <w:t xml:space="preserve"> </w:t>
            </w:r>
            <w:r w:rsidRPr="00704B26">
              <w:rPr>
                <w:sz w:val="16"/>
                <w:szCs w:val="16"/>
                <w:lang w:val="en-GB"/>
              </w:rPr>
              <w:t>activities</w:t>
            </w:r>
            <w:r w:rsidRPr="00704B26">
              <w:rPr>
                <w:sz w:val="16"/>
                <w:szCs w:val="16"/>
                <w:lang w:val="sr-Cyrl-CS"/>
              </w:rPr>
              <w:t xml:space="preserve"> </w:t>
            </w:r>
            <w:r w:rsidRPr="00704B26">
              <w:rPr>
                <w:sz w:val="16"/>
                <w:szCs w:val="16"/>
                <w:lang w:val="en-GB"/>
              </w:rPr>
              <w:t>of</w:t>
            </w:r>
            <w:r w:rsidRPr="00704B26">
              <w:rPr>
                <w:sz w:val="16"/>
                <w:szCs w:val="16"/>
                <w:lang w:val="sr-Cyrl-CS"/>
              </w:rPr>
              <w:t xml:space="preserve"> </w:t>
            </w:r>
            <w:r w:rsidRPr="00704B26">
              <w:rPr>
                <w:sz w:val="16"/>
                <w:szCs w:val="16"/>
                <w:lang w:val="en-GB"/>
              </w:rPr>
              <w:t>thio</w:t>
            </w:r>
            <w:r w:rsidRPr="00704B26">
              <w:rPr>
                <w:sz w:val="16"/>
                <w:szCs w:val="16"/>
                <w:lang w:val="sr-Cyrl-CS"/>
              </w:rPr>
              <w:t>-</w:t>
            </w:r>
            <w:r w:rsidRPr="00704B26">
              <w:rPr>
                <w:sz w:val="16"/>
                <w:szCs w:val="16"/>
                <w:lang w:val="en-GB"/>
              </w:rPr>
              <w:t>avarol derivatives</w:t>
            </w:r>
            <w:r w:rsidRPr="00704B26">
              <w:rPr>
                <w:sz w:val="16"/>
                <w:szCs w:val="16"/>
              </w:rPr>
              <w:t>.</w:t>
            </w:r>
            <w:r w:rsidRPr="00704B26">
              <w:rPr>
                <w:i/>
                <w:sz w:val="16"/>
                <w:szCs w:val="16"/>
                <w:lang w:val="en-US"/>
              </w:rPr>
              <w:t xml:space="preserve"> </w:t>
            </w:r>
            <w:r w:rsidRPr="00704B26">
              <w:rPr>
                <w:i/>
                <w:sz w:val="16"/>
                <w:szCs w:val="16"/>
                <w:lang w:val="en-GB"/>
              </w:rPr>
              <w:t>J</w:t>
            </w:r>
            <w:r w:rsidRPr="00704B26">
              <w:rPr>
                <w:i/>
                <w:sz w:val="16"/>
                <w:szCs w:val="16"/>
                <w:lang w:val="sr-Cyrl-CS"/>
              </w:rPr>
              <w:t xml:space="preserve"> </w:t>
            </w:r>
            <w:r w:rsidRPr="00704B26">
              <w:rPr>
                <w:i/>
                <w:sz w:val="16"/>
                <w:szCs w:val="16"/>
                <w:lang w:val="en-GB"/>
              </w:rPr>
              <w:t>Nat</w:t>
            </w:r>
            <w:r w:rsidRPr="00704B26">
              <w:rPr>
                <w:i/>
                <w:sz w:val="16"/>
                <w:szCs w:val="16"/>
                <w:lang w:val="sr-Cyrl-CS"/>
              </w:rPr>
              <w:t xml:space="preserve"> </w:t>
            </w:r>
            <w:r w:rsidRPr="00704B26">
              <w:rPr>
                <w:i/>
                <w:sz w:val="16"/>
                <w:szCs w:val="16"/>
                <w:lang w:val="en-GB"/>
              </w:rPr>
              <w:t xml:space="preserve">Prod. </w:t>
            </w:r>
            <w:r w:rsidRPr="00704B26">
              <w:rPr>
                <w:sz w:val="16"/>
                <w:szCs w:val="16"/>
                <w:lang w:val="sr-Cyrl-CS"/>
              </w:rPr>
              <w:t xml:space="preserve">2008 </w:t>
            </w:r>
            <w:r w:rsidRPr="00704B26">
              <w:rPr>
                <w:sz w:val="16"/>
                <w:szCs w:val="16"/>
                <w:lang w:val="sl-SI"/>
              </w:rPr>
              <w:t>71(11), 1850-1853.</w:t>
            </w:r>
          </w:p>
        </w:tc>
        <w:tc>
          <w:tcPr>
            <w:tcW w:w="413" w:type="pct"/>
            <w:vAlign w:val="center"/>
          </w:tcPr>
          <w:p w:rsidR="00A12737" w:rsidRPr="0072216C" w:rsidRDefault="00A12737" w:rsidP="00566D62">
            <w:pPr>
              <w:spacing w:after="60"/>
              <w:jc w:val="center"/>
              <w:rPr>
                <w:sz w:val="18"/>
                <w:szCs w:val="18"/>
                <w:lang w:val="sr-Cyrl-CS"/>
              </w:rPr>
            </w:pPr>
            <w:r w:rsidRPr="0072216C">
              <w:rPr>
                <w:sz w:val="18"/>
                <w:szCs w:val="18"/>
                <w:lang w:val="sr-Cyrl-CS"/>
              </w:rPr>
              <w:t>М</w:t>
            </w:r>
            <w:r w:rsidRPr="0072216C">
              <w:rPr>
                <w:sz w:val="18"/>
                <w:szCs w:val="18"/>
                <w:vertAlign w:val="subscript"/>
                <w:lang w:val="sr-Cyrl-CS"/>
              </w:rPr>
              <w:t>21а</w:t>
            </w:r>
          </w:p>
        </w:tc>
      </w:tr>
      <w:tr w:rsidR="00A12737" w:rsidRPr="00253D02" w:rsidTr="00AA6D61">
        <w:trPr>
          <w:trHeight w:val="231"/>
          <w:jc w:val="center"/>
        </w:trPr>
        <w:tc>
          <w:tcPr>
            <w:tcW w:w="303" w:type="pct"/>
            <w:vAlign w:val="center"/>
          </w:tcPr>
          <w:p w:rsidR="00A12737" w:rsidRPr="00253D02" w:rsidRDefault="00A12737" w:rsidP="00C47417">
            <w:pPr>
              <w:spacing w:after="60"/>
              <w:rPr>
                <w:lang w:val="sr-Cyrl-CS"/>
              </w:rPr>
            </w:pPr>
            <w:r w:rsidRPr="00253D02">
              <w:rPr>
                <w:lang w:val="sr-Cyrl-CS"/>
              </w:rPr>
              <w:t>2.</w:t>
            </w:r>
          </w:p>
        </w:tc>
        <w:tc>
          <w:tcPr>
            <w:tcW w:w="4284" w:type="pct"/>
            <w:gridSpan w:val="10"/>
            <w:vAlign w:val="center"/>
          </w:tcPr>
          <w:p w:rsidR="00A12737" w:rsidRPr="00704B26" w:rsidRDefault="00A12737" w:rsidP="00C47417">
            <w:pPr>
              <w:spacing w:after="60"/>
              <w:rPr>
                <w:b/>
                <w:sz w:val="16"/>
                <w:szCs w:val="16"/>
                <w:lang w:val="sr-Cyrl-CS"/>
              </w:rPr>
            </w:pPr>
            <w:r w:rsidRPr="00704B26">
              <w:rPr>
                <w:b/>
                <w:sz w:val="16"/>
                <w:szCs w:val="16"/>
              </w:rPr>
              <w:t>B</w:t>
            </w:r>
            <w:r w:rsidRPr="00704B26">
              <w:rPr>
                <w:b/>
                <w:sz w:val="16"/>
                <w:szCs w:val="16"/>
                <w:lang w:val="sr-Cyrl-CS"/>
              </w:rPr>
              <w:t>.</w:t>
            </w:r>
            <w:r w:rsidRPr="00704B26">
              <w:rPr>
                <w:b/>
                <w:sz w:val="16"/>
                <w:szCs w:val="16"/>
              </w:rPr>
              <w:t xml:space="preserve"> Pejin</w:t>
            </w:r>
            <w:r w:rsidRPr="00704B26">
              <w:rPr>
                <w:sz w:val="16"/>
                <w:szCs w:val="16"/>
              </w:rPr>
              <w:t xml:space="preserve"> </w:t>
            </w:r>
            <w:r w:rsidRPr="00704B26">
              <w:rPr>
                <w:i/>
                <w:sz w:val="16"/>
                <w:szCs w:val="16"/>
              </w:rPr>
              <w:t>et al.</w:t>
            </w:r>
            <w:r w:rsidRPr="00704B26">
              <w:rPr>
                <w:sz w:val="16"/>
                <w:szCs w:val="16"/>
              </w:rPr>
              <w:t xml:space="preserve"> New and highly potent antitumor natural products from marine-derived fungi: covering the period from 2003 to 2012 </w:t>
            </w:r>
            <w:r>
              <w:rPr>
                <w:sz w:val="16"/>
                <w:szCs w:val="16"/>
              </w:rPr>
              <w:t xml:space="preserve">           </w:t>
            </w:r>
            <w:r w:rsidRPr="00704B26">
              <w:rPr>
                <w:sz w:val="16"/>
                <w:szCs w:val="16"/>
              </w:rPr>
              <w:t>(</w:t>
            </w:r>
            <w:r w:rsidRPr="00704B26">
              <w:rPr>
                <w:b/>
                <w:sz w:val="16"/>
                <w:szCs w:val="16"/>
              </w:rPr>
              <w:t>invited review</w:t>
            </w:r>
            <w:r w:rsidRPr="00704B26">
              <w:rPr>
                <w:sz w:val="16"/>
                <w:szCs w:val="16"/>
              </w:rPr>
              <w:t xml:space="preserve">). </w:t>
            </w:r>
            <w:r w:rsidRPr="00704B26">
              <w:rPr>
                <w:i/>
                <w:sz w:val="16"/>
                <w:szCs w:val="16"/>
              </w:rPr>
              <w:t>Curr Top Med Chem.</w:t>
            </w:r>
            <w:r w:rsidRPr="00704B26">
              <w:rPr>
                <w:sz w:val="16"/>
                <w:szCs w:val="16"/>
              </w:rPr>
              <w:t xml:space="preserve"> 2013 13(21), 2745-2766.</w:t>
            </w:r>
          </w:p>
        </w:tc>
        <w:tc>
          <w:tcPr>
            <w:tcW w:w="413" w:type="pct"/>
            <w:vAlign w:val="center"/>
          </w:tcPr>
          <w:p w:rsidR="00A12737" w:rsidRPr="0072216C" w:rsidRDefault="00A12737" w:rsidP="00566D62">
            <w:pPr>
              <w:spacing w:after="60"/>
              <w:jc w:val="center"/>
              <w:rPr>
                <w:sz w:val="18"/>
                <w:szCs w:val="18"/>
                <w:lang w:val="sr-Cyrl-CS"/>
              </w:rPr>
            </w:pPr>
            <w:r w:rsidRPr="0072216C">
              <w:rPr>
                <w:sz w:val="18"/>
                <w:szCs w:val="18"/>
                <w:lang w:val="sr-Cyrl-CS"/>
              </w:rPr>
              <w:t>М</w:t>
            </w:r>
            <w:r w:rsidRPr="0072216C">
              <w:rPr>
                <w:sz w:val="18"/>
                <w:szCs w:val="18"/>
                <w:vertAlign w:val="subscript"/>
                <w:lang w:val="sr-Cyrl-CS"/>
              </w:rPr>
              <w:t>21а</w:t>
            </w:r>
          </w:p>
        </w:tc>
      </w:tr>
      <w:tr w:rsidR="00A12737" w:rsidRPr="00253D02" w:rsidTr="00AA6D61">
        <w:trPr>
          <w:trHeight w:val="231"/>
          <w:jc w:val="center"/>
        </w:trPr>
        <w:tc>
          <w:tcPr>
            <w:tcW w:w="303" w:type="pct"/>
            <w:vAlign w:val="center"/>
          </w:tcPr>
          <w:p w:rsidR="00A12737" w:rsidRPr="00253D02" w:rsidRDefault="00A12737" w:rsidP="00C47417">
            <w:pPr>
              <w:spacing w:after="60"/>
              <w:rPr>
                <w:lang w:val="sr-Cyrl-CS"/>
              </w:rPr>
            </w:pPr>
            <w:r w:rsidRPr="00253D02">
              <w:rPr>
                <w:lang w:val="sr-Cyrl-CS"/>
              </w:rPr>
              <w:t>3.</w:t>
            </w:r>
          </w:p>
        </w:tc>
        <w:tc>
          <w:tcPr>
            <w:tcW w:w="4284" w:type="pct"/>
            <w:gridSpan w:val="10"/>
            <w:vAlign w:val="center"/>
          </w:tcPr>
          <w:p w:rsidR="00A12737" w:rsidRPr="00704B26" w:rsidRDefault="00A12737" w:rsidP="00C47417">
            <w:pPr>
              <w:spacing w:after="60"/>
              <w:rPr>
                <w:b/>
                <w:sz w:val="16"/>
                <w:szCs w:val="16"/>
                <w:lang w:val="sr-Cyrl-CS"/>
              </w:rPr>
            </w:pPr>
            <w:r w:rsidRPr="00704B26">
              <w:rPr>
                <w:sz w:val="16"/>
                <w:szCs w:val="16"/>
              </w:rPr>
              <w:t>G</w:t>
            </w:r>
            <w:r w:rsidRPr="00704B26">
              <w:rPr>
                <w:sz w:val="16"/>
                <w:szCs w:val="16"/>
                <w:lang w:val="sr-Cyrl-CS"/>
              </w:rPr>
              <w:t>.</w:t>
            </w:r>
            <w:r w:rsidRPr="00704B26">
              <w:rPr>
                <w:sz w:val="16"/>
                <w:szCs w:val="16"/>
              </w:rPr>
              <w:t xml:space="preserve"> Tommonaro, N</w:t>
            </w:r>
            <w:r w:rsidRPr="00704B26">
              <w:rPr>
                <w:sz w:val="16"/>
                <w:szCs w:val="16"/>
                <w:lang w:val="sr-Cyrl-CS"/>
              </w:rPr>
              <w:t>.</w:t>
            </w:r>
            <w:r w:rsidRPr="00704B26">
              <w:rPr>
                <w:sz w:val="16"/>
                <w:szCs w:val="16"/>
              </w:rPr>
              <w:t xml:space="preserve"> García-Font, R</w:t>
            </w:r>
            <w:r w:rsidRPr="00704B26">
              <w:rPr>
                <w:sz w:val="16"/>
                <w:szCs w:val="16"/>
                <w:lang w:val="sr-Cyrl-CS"/>
              </w:rPr>
              <w:t>.</w:t>
            </w:r>
            <w:r w:rsidRPr="00704B26">
              <w:rPr>
                <w:sz w:val="16"/>
                <w:szCs w:val="16"/>
              </w:rPr>
              <w:t>M</w:t>
            </w:r>
            <w:r w:rsidRPr="00704B26">
              <w:rPr>
                <w:sz w:val="16"/>
                <w:szCs w:val="16"/>
                <w:lang w:val="sr-Cyrl-CS"/>
              </w:rPr>
              <w:t>.</w:t>
            </w:r>
            <w:r w:rsidRPr="00704B26">
              <w:rPr>
                <w:sz w:val="16"/>
                <w:szCs w:val="16"/>
              </w:rPr>
              <w:t xml:space="preserve"> Vitale, </w:t>
            </w:r>
            <w:r w:rsidRPr="00704B26">
              <w:rPr>
                <w:b/>
                <w:bCs/>
                <w:sz w:val="16"/>
                <w:szCs w:val="16"/>
              </w:rPr>
              <w:t>B</w:t>
            </w:r>
            <w:r w:rsidRPr="00704B26">
              <w:rPr>
                <w:b/>
                <w:bCs/>
                <w:sz w:val="16"/>
                <w:szCs w:val="16"/>
                <w:lang w:val="sr-Cyrl-CS"/>
              </w:rPr>
              <w:t>.</w:t>
            </w:r>
            <w:r w:rsidRPr="00704B26">
              <w:rPr>
                <w:b/>
                <w:bCs/>
                <w:sz w:val="16"/>
                <w:szCs w:val="16"/>
              </w:rPr>
              <w:t xml:space="preserve"> Pejin</w:t>
            </w:r>
            <w:r w:rsidRPr="00704B26">
              <w:rPr>
                <w:sz w:val="16"/>
                <w:szCs w:val="16"/>
              </w:rPr>
              <w:t>,</w:t>
            </w:r>
            <w:r w:rsidRPr="00704B26">
              <w:rPr>
                <w:sz w:val="16"/>
                <w:szCs w:val="16"/>
                <w:lang w:val="sr-Cyrl-CS"/>
              </w:rPr>
              <w:t xml:space="preserve"> </w:t>
            </w:r>
            <w:r w:rsidRPr="00704B26">
              <w:rPr>
                <w:sz w:val="16"/>
                <w:szCs w:val="16"/>
              </w:rPr>
              <w:t>C</w:t>
            </w:r>
            <w:r w:rsidRPr="00704B26">
              <w:rPr>
                <w:sz w:val="16"/>
                <w:szCs w:val="16"/>
                <w:lang w:val="sr-Cyrl-CS"/>
              </w:rPr>
              <w:t>.</w:t>
            </w:r>
            <w:r w:rsidRPr="00704B26">
              <w:rPr>
                <w:sz w:val="16"/>
                <w:szCs w:val="16"/>
              </w:rPr>
              <w:t xml:space="preserve"> Iodice,</w:t>
            </w:r>
            <w:r w:rsidRPr="00704B26">
              <w:rPr>
                <w:sz w:val="16"/>
                <w:szCs w:val="16"/>
                <w:lang w:val="en-US"/>
              </w:rPr>
              <w:t xml:space="preserve"> </w:t>
            </w:r>
            <w:r w:rsidRPr="00704B26">
              <w:rPr>
                <w:sz w:val="16"/>
                <w:szCs w:val="16"/>
              </w:rPr>
              <w:t>S</w:t>
            </w:r>
            <w:r w:rsidRPr="00704B26">
              <w:rPr>
                <w:sz w:val="16"/>
                <w:szCs w:val="16"/>
                <w:lang w:val="sr-Cyrl-CS"/>
              </w:rPr>
              <w:t>.</w:t>
            </w:r>
            <w:r w:rsidRPr="00704B26">
              <w:rPr>
                <w:sz w:val="16"/>
                <w:szCs w:val="16"/>
              </w:rPr>
              <w:t xml:space="preserve"> Cañadas,</w:t>
            </w:r>
            <w:r w:rsidRPr="00704B26">
              <w:rPr>
                <w:sz w:val="16"/>
                <w:szCs w:val="16"/>
                <w:lang w:val="sr-Cyrl-CS"/>
              </w:rPr>
              <w:t xml:space="preserve"> </w:t>
            </w:r>
            <w:r w:rsidRPr="00704B26">
              <w:rPr>
                <w:sz w:val="16"/>
                <w:szCs w:val="16"/>
              </w:rPr>
              <w:t>J</w:t>
            </w:r>
            <w:r w:rsidRPr="00704B26">
              <w:rPr>
                <w:sz w:val="16"/>
                <w:szCs w:val="16"/>
                <w:lang w:val="sr-Cyrl-CS"/>
              </w:rPr>
              <w:t>.</w:t>
            </w:r>
            <w:r w:rsidRPr="00704B26">
              <w:rPr>
                <w:sz w:val="16"/>
                <w:szCs w:val="16"/>
              </w:rPr>
              <w:t xml:space="preserve"> Marco-Contelles,</w:t>
            </w:r>
            <w:r w:rsidRPr="00704B26">
              <w:rPr>
                <w:sz w:val="16"/>
                <w:szCs w:val="16"/>
                <w:lang w:val="sr-Cyrl-CS"/>
              </w:rPr>
              <w:t xml:space="preserve"> </w:t>
            </w:r>
            <w:r w:rsidRPr="00704B26">
              <w:rPr>
                <w:sz w:val="16"/>
                <w:szCs w:val="16"/>
              </w:rPr>
              <w:t>M</w:t>
            </w:r>
            <w:r w:rsidRPr="00704B26">
              <w:rPr>
                <w:sz w:val="16"/>
                <w:szCs w:val="16"/>
                <w:lang w:val="sr-Cyrl-CS"/>
              </w:rPr>
              <w:t>.</w:t>
            </w:r>
            <w:r w:rsidRPr="00704B26">
              <w:rPr>
                <w:sz w:val="16"/>
                <w:szCs w:val="16"/>
              </w:rPr>
              <w:t>J</w:t>
            </w:r>
            <w:r w:rsidRPr="00704B26">
              <w:rPr>
                <w:sz w:val="16"/>
                <w:szCs w:val="16"/>
                <w:lang w:val="sr-Cyrl-CS"/>
              </w:rPr>
              <w:t>.</w:t>
            </w:r>
            <w:r w:rsidRPr="00704B26">
              <w:rPr>
                <w:sz w:val="16"/>
                <w:szCs w:val="16"/>
              </w:rPr>
              <w:t xml:space="preserve"> Oset-Gasque.</w:t>
            </w:r>
            <w:r w:rsidRPr="00704B26">
              <w:rPr>
                <w:sz w:val="16"/>
                <w:szCs w:val="16"/>
                <w:lang w:val="sr-Cyrl-CS"/>
              </w:rPr>
              <w:t xml:space="preserve"> </w:t>
            </w:r>
            <w:r w:rsidRPr="00704B26">
              <w:rPr>
                <w:sz w:val="16"/>
                <w:szCs w:val="16"/>
              </w:rPr>
              <w:t>Avarol derivatives as competitive AChE inhibitors, non hepatotoxic and neuroprotective agents</w:t>
            </w:r>
            <w:r w:rsidRPr="00704B26">
              <w:rPr>
                <w:sz w:val="16"/>
                <w:szCs w:val="16"/>
                <w:lang w:val="sr-Cyrl-CS"/>
              </w:rPr>
              <w:t xml:space="preserve"> </w:t>
            </w:r>
            <w:r w:rsidRPr="00704B26">
              <w:rPr>
                <w:sz w:val="16"/>
                <w:szCs w:val="16"/>
              </w:rPr>
              <w:t>for Alzheimer's disease.</w:t>
            </w:r>
            <w:r w:rsidRPr="00704B26">
              <w:rPr>
                <w:sz w:val="16"/>
                <w:szCs w:val="16"/>
                <w:lang w:val="sr-Cyrl-CS"/>
              </w:rPr>
              <w:t xml:space="preserve"> </w:t>
            </w:r>
            <w:r w:rsidRPr="00704B26">
              <w:rPr>
                <w:i/>
                <w:iCs/>
                <w:sz w:val="16"/>
                <w:szCs w:val="16"/>
              </w:rPr>
              <w:t>Eur J Med Chem.</w:t>
            </w:r>
            <w:r w:rsidRPr="00704B26">
              <w:rPr>
                <w:sz w:val="16"/>
                <w:szCs w:val="16"/>
              </w:rPr>
              <w:t xml:space="preserve"> 2016 122, 326-338</w:t>
            </w:r>
            <w:r w:rsidRPr="00704B26">
              <w:rPr>
                <w:sz w:val="16"/>
                <w:szCs w:val="16"/>
                <w:lang w:val="sr-Cyrl-CS"/>
              </w:rPr>
              <w:t>.</w:t>
            </w:r>
          </w:p>
        </w:tc>
        <w:tc>
          <w:tcPr>
            <w:tcW w:w="413" w:type="pct"/>
            <w:vAlign w:val="center"/>
          </w:tcPr>
          <w:p w:rsidR="00A12737" w:rsidRPr="0072216C" w:rsidRDefault="00A12737" w:rsidP="00566D62">
            <w:pPr>
              <w:spacing w:after="60"/>
              <w:jc w:val="center"/>
              <w:rPr>
                <w:sz w:val="18"/>
                <w:szCs w:val="18"/>
                <w:lang w:val="sr-Cyrl-CS"/>
              </w:rPr>
            </w:pPr>
            <w:r w:rsidRPr="0072216C">
              <w:rPr>
                <w:sz w:val="18"/>
                <w:szCs w:val="18"/>
                <w:lang w:val="sr-Cyrl-CS"/>
              </w:rPr>
              <w:t>М</w:t>
            </w:r>
            <w:r w:rsidRPr="0072216C">
              <w:rPr>
                <w:sz w:val="18"/>
                <w:szCs w:val="18"/>
                <w:vertAlign w:val="subscript"/>
                <w:lang w:val="sr-Cyrl-CS"/>
              </w:rPr>
              <w:t>21а</w:t>
            </w:r>
          </w:p>
        </w:tc>
      </w:tr>
      <w:tr w:rsidR="00A12737" w:rsidRPr="00253D02" w:rsidTr="00AA6D61">
        <w:trPr>
          <w:trHeight w:val="231"/>
          <w:jc w:val="center"/>
        </w:trPr>
        <w:tc>
          <w:tcPr>
            <w:tcW w:w="303" w:type="pct"/>
            <w:vAlign w:val="center"/>
          </w:tcPr>
          <w:p w:rsidR="00A12737" w:rsidRPr="00253D02" w:rsidRDefault="00A12737" w:rsidP="00C47417">
            <w:pPr>
              <w:spacing w:after="60"/>
              <w:rPr>
                <w:lang w:val="sr-Cyrl-CS"/>
              </w:rPr>
            </w:pPr>
            <w:r w:rsidRPr="00253D02">
              <w:rPr>
                <w:lang w:val="sr-Cyrl-CS"/>
              </w:rPr>
              <w:t>4.</w:t>
            </w:r>
          </w:p>
        </w:tc>
        <w:tc>
          <w:tcPr>
            <w:tcW w:w="4284" w:type="pct"/>
            <w:gridSpan w:val="10"/>
            <w:vAlign w:val="center"/>
          </w:tcPr>
          <w:p w:rsidR="00A12737" w:rsidRPr="00704B26" w:rsidRDefault="00A12737" w:rsidP="00C47417">
            <w:pPr>
              <w:rPr>
                <w:sz w:val="16"/>
                <w:szCs w:val="16"/>
              </w:rPr>
            </w:pPr>
            <w:r w:rsidRPr="00704B26">
              <w:rPr>
                <w:sz w:val="16"/>
                <w:szCs w:val="16"/>
              </w:rPr>
              <w:t>L</w:t>
            </w:r>
            <w:r w:rsidRPr="00704B26">
              <w:rPr>
                <w:sz w:val="16"/>
                <w:szCs w:val="16"/>
                <w:lang w:val="sr-Cyrl-CS"/>
              </w:rPr>
              <w:t>ј.</w:t>
            </w:r>
            <w:r w:rsidRPr="00704B26">
              <w:rPr>
                <w:sz w:val="16"/>
                <w:szCs w:val="16"/>
              </w:rPr>
              <w:t xml:space="preserve"> Janjušević, M</w:t>
            </w:r>
            <w:r w:rsidRPr="00704B26">
              <w:rPr>
                <w:sz w:val="16"/>
                <w:szCs w:val="16"/>
                <w:lang w:val="sr-Cyrl-CS"/>
              </w:rPr>
              <w:t>.</w:t>
            </w:r>
            <w:r w:rsidRPr="00704B26">
              <w:rPr>
                <w:sz w:val="16"/>
                <w:szCs w:val="16"/>
              </w:rPr>
              <w:t xml:space="preserve"> Karaman, F</w:t>
            </w:r>
            <w:r w:rsidRPr="00704B26">
              <w:rPr>
                <w:sz w:val="16"/>
                <w:szCs w:val="16"/>
                <w:lang w:val="sr-Cyrl-CS"/>
              </w:rPr>
              <w:t>.</w:t>
            </w:r>
            <w:r w:rsidRPr="00704B26">
              <w:rPr>
                <w:sz w:val="16"/>
                <w:szCs w:val="16"/>
              </w:rPr>
              <w:t xml:space="preserve"> Šibul,</w:t>
            </w:r>
            <w:r w:rsidRPr="00704B26">
              <w:rPr>
                <w:sz w:val="16"/>
                <w:szCs w:val="16"/>
                <w:lang w:val="sr-Cyrl-CS"/>
              </w:rPr>
              <w:t xml:space="preserve"> </w:t>
            </w:r>
            <w:r w:rsidRPr="00704B26">
              <w:rPr>
                <w:sz w:val="16"/>
                <w:szCs w:val="16"/>
              </w:rPr>
              <w:t>G</w:t>
            </w:r>
            <w:r w:rsidRPr="00704B26">
              <w:rPr>
                <w:sz w:val="16"/>
                <w:szCs w:val="16"/>
                <w:lang w:val="sr-Cyrl-CS"/>
              </w:rPr>
              <w:t>.</w:t>
            </w:r>
            <w:r w:rsidRPr="00704B26">
              <w:rPr>
                <w:sz w:val="16"/>
                <w:szCs w:val="16"/>
              </w:rPr>
              <w:t xml:space="preserve"> Tommonaro,</w:t>
            </w:r>
            <w:r w:rsidRPr="00704B26">
              <w:rPr>
                <w:sz w:val="16"/>
                <w:szCs w:val="16"/>
                <w:lang w:val="sr-Cyrl-CS"/>
              </w:rPr>
              <w:t xml:space="preserve"> </w:t>
            </w:r>
            <w:r w:rsidRPr="00704B26">
              <w:rPr>
                <w:sz w:val="16"/>
                <w:szCs w:val="16"/>
              </w:rPr>
              <w:t>C</w:t>
            </w:r>
            <w:r w:rsidRPr="00704B26">
              <w:rPr>
                <w:sz w:val="16"/>
                <w:szCs w:val="16"/>
                <w:lang w:val="sr-Cyrl-CS"/>
              </w:rPr>
              <w:t>.</w:t>
            </w:r>
            <w:r w:rsidRPr="00704B26">
              <w:rPr>
                <w:sz w:val="16"/>
                <w:szCs w:val="16"/>
              </w:rPr>
              <w:t xml:space="preserve"> Iodice, D</w:t>
            </w:r>
            <w:r w:rsidRPr="00704B26">
              <w:rPr>
                <w:sz w:val="16"/>
                <w:szCs w:val="16"/>
                <w:lang w:val="sr-Cyrl-CS"/>
              </w:rPr>
              <w:t>.</w:t>
            </w:r>
            <w:r w:rsidRPr="00704B26">
              <w:rPr>
                <w:sz w:val="16"/>
                <w:szCs w:val="16"/>
              </w:rPr>
              <w:t xml:space="preserve"> Jakovljević, </w:t>
            </w:r>
            <w:r w:rsidRPr="00704B26">
              <w:rPr>
                <w:b/>
                <w:sz w:val="16"/>
                <w:szCs w:val="16"/>
              </w:rPr>
              <w:t>B</w:t>
            </w:r>
            <w:r w:rsidRPr="00704B26">
              <w:rPr>
                <w:b/>
                <w:sz w:val="16"/>
                <w:szCs w:val="16"/>
                <w:lang w:val="sr-Cyrl-CS"/>
              </w:rPr>
              <w:t>.</w:t>
            </w:r>
            <w:r w:rsidRPr="00704B26">
              <w:rPr>
                <w:b/>
                <w:sz w:val="16"/>
                <w:szCs w:val="16"/>
              </w:rPr>
              <w:t xml:space="preserve"> Pejin</w:t>
            </w:r>
            <w:r w:rsidRPr="00704B26">
              <w:rPr>
                <w:sz w:val="16"/>
                <w:szCs w:val="16"/>
              </w:rPr>
              <w:t>.</w:t>
            </w:r>
            <w:r w:rsidRPr="00704B26">
              <w:rPr>
                <w:sz w:val="16"/>
                <w:szCs w:val="16"/>
                <w:lang w:val="sr-Cyrl-CS"/>
              </w:rPr>
              <w:t xml:space="preserve"> </w:t>
            </w:r>
            <w:r w:rsidRPr="00704B26">
              <w:rPr>
                <w:sz w:val="16"/>
                <w:szCs w:val="16"/>
              </w:rPr>
              <w:t xml:space="preserve">The lignicolous fungus </w:t>
            </w:r>
            <w:r w:rsidRPr="00704B26">
              <w:rPr>
                <w:i/>
                <w:sz w:val="16"/>
                <w:szCs w:val="16"/>
              </w:rPr>
              <w:t>Trametes versicolor</w:t>
            </w:r>
            <w:r w:rsidRPr="00704B26">
              <w:rPr>
                <w:sz w:val="16"/>
                <w:szCs w:val="16"/>
              </w:rPr>
              <w:t xml:space="preserve"> (L.) LIoyd (1920):</w:t>
            </w:r>
            <w:r w:rsidRPr="00704B26">
              <w:rPr>
                <w:sz w:val="16"/>
                <w:szCs w:val="16"/>
                <w:lang w:val="sr-Cyrl-CS"/>
              </w:rPr>
              <w:t xml:space="preserve"> </w:t>
            </w:r>
            <w:r w:rsidRPr="00704B26">
              <w:rPr>
                <w:sz w:val="16"/>
                <w:szCs w:val="16"/>
              </w:rPr>
              <w:t>a promising natural source of antiradical and AChE inhibitory agents.</w:t>
            </w:r>
            <w:r>
              <w:rPr>
                <w:sz w:val="16"/>
                <w:szCs w:val="16"/>
              </w:rPr>
              <w:t xml:space="preserve"> </w:t>
            </w:r>
            <w:r w:rsidRPr="00704B26">
              <w:rPr>
                <w:i/>
                <w:sz w:val="16"/>
                <w:szCs w:val="16"/>
              </w:rPr>
              <w:t>J Enzyme Inhib Med Chem.</w:t>
            </w:r>
            <w:r w:rsidRPr="00704B26">
              <w:rPr>
                <w:sz w:val="16"/>
                <w:szCs w:val="16"/>
              </w:rPr>
              <w:t xml:space="preserve"> 2017 32, 355-362.</w:t>
            </w:r>
          </w:p>
        </w:tc>
        <w:tc>
          <w:tcPr>
            <w:tcW w:w="413" w:type="pct"/>
            <w:vAlign w:val="center"/>
          </w:tcPr>
          <w:p w:rsidR="00A12737" w:rsidRPr="0072216C" w:rsidRDefault="00A12737" w:rsidP="00566D62">
            <w:pPr>
              <w:spacing w:after="60"/>
              <w:jc w:val="center"/>
              <w:rPr>
                <w:sz w:val="18"/>
                <w:szCs w:val="18"/>
                <w:lang w:val="sr-Cyrl-CS"/>
              </w:rPr>
            </w:pPr>
            <w:r w:rsidRPr="0072216C">
              <w:rPr>
                <w:sz w:val="18"/>
                <w:szCs w:val="18"/>
                <w:lang w:val="sr-Cyrl-CS"/>
              </w:rPr>
              <w:t>М</w:t>
            </w:r>
            <w:r w:rsidRPr="0072216C">
              <w:rPr>
                <w:sz w:val="18"/>
                <w:szCs w:val="18"/>
                <w:vertAlign w:val="subscript"/>
                <w:lang w:val="sr-Cyrl-CS"/>
              </w:rPr>
              <w:t>21а</w:t>
            </w:r>
          </w:p>
        </w:tc>
      </w:tr>
      <w:tr w:rsidR="00A12737" w:rsidRPr="00253D02" w:rsidTr="00AA6D61">
        <w:trPr>
          <w:trHeight w:val="231"/>
          <w:jc w:val="center"/>
        </w:trPr>
        <w:tc>
          <w:tcPr>
            <w:tcW w:w="303" w:type="pct"/>
            <w:vAlign w:val="center"/>
          </w:tcPr>
          <w:p w:rsidR="00A12737" w:rsidRPr="0045292F" w:rsidRDefault="00A12737" w:rsidP="00C47417">
            <w:pPr>
              <w:spacing w:after="60"/>
              <w:rPr>
                <w:sz w:val="18"/>
                <w:szCs w:val="18"/>
                <w:lang w:val="sr-Cyrl-CS"/>
              </w:rPr>
            </w:pPr>
            <w:r w:rsidRPr="0045292F">
              <w:rPr>
                <w:sz w:val="18"/>
                <w:szCs w:val="18"/>
                <w:lang w:val="sr-Cyrl-CS"/>
              </w:rPr>
              <w:t>5.</w:t>
            </w:r>
          </w:p>
        </w:tc>
        <w:tc>
          <w:tcPr>
            <w:tcW w:w="4284" w:type="pct"/>
            <w:gridSpan w:val="10"/>
            <w:vAlign w:val="center"/>
          </w:tcPr>
          <w:p w:rsidR="00A12737" w:rsidRPr="00704B26" w:rsidRDefault="00A12737" w:rsidP="00C47417">
            <w:pPr>
              <w:rPr>
                <w:sz w:val="16"/>
                <w:szCs w:val="16"/>
                <w:shd w:val="clear" w:color="auto" w:fill="FFFFFF"/>
              </w:rPr>
            </w:pPr>
            <w:r w:rsidRPr="00704B26">
              <w:rPr>
                <w:b/>
                <w:sz w:val="16"/>
                <w:szCs w:val="16"/>
                <w:lang w:val="sr-Cyrl-CS"/>
              </w:rPr>
              <w:t>B. Pejin</w:t>
            </w:r>
            <w:r w:rsidRPr="00704B26">
              <w:rPr>
                <w:sz w:val="16"/>
                <w:szCs w:val="16"/>
                <w:lang w:val="sr-Cyrl-CS"/>
              </w:rPr>
              <w:t>, M</w:t>
            </w:r>
            <w:r w:rsidRPr="00704B26">
              <w:rPr>
                <w:sz w:val="16"/>
                <w:szCs w:val="16"/>
                <w:lang w:val="en-US"/>
              </w:rPr>
              <w:t>.</w:t>
            </w:r>
            <w:r w:rsidRPr="00704B26">
              <w:rPr>
                <w:sz w:val="16"/>
                <w:szCs w:val="16"/>
                <w:lang w:val="sr-Cyrl-CS"/>
              </w:rPr>
              <w:t xml:space="preserve"> Karaman</w:t>
            </w:r>
            <w:r w:rsidRPr="00704B26">
              <w:rPr>
                <w:sz w:val="16"/>
                <w:szCs w:val="16"/>
              </w:rPr>
              <w:t xml:space="preserve"> (2017). Antitumour natural products from marine-derived fungi. In:</w:t>
            </w:r>
            <w:r>
              <w:rPr>
                <w:sz w:val="16"/>
                <w:szCs w:val="16"/>
              </w:rPr>
              <w:t xml:space="preserve"> </w:t>
            </w:r>
            <w:r w:rsidRPr="00704B26">
              <w:rPr>
                <w:i/>
                <w:sz w:val="16"/>
                <w:szCs w:val="16"/>
                <w:shd w:val="clear" w:color="auto" w:fill="FFFFFF"/>
              </w:rPr>
              <w:t xml:space="preserve">Reference Series in Phytochemistry: </w:t>
            </w:r>
            <w:r>
              <w:rPr>
                <w:i/>
                <w:sz w:val="16"/>
                <w:szCs w:val="16"/>
                <w:shd w:val="clear" w:color="auto" w:fill="FFFFFF"/>
              </w:rPr>
              <w:t xml:space="preserve">                         </w:t>
            </w:r>
            <w:r w:rsidRPr="00704B26">
              <w:rPr>
                <w:i/>
                <w:sz w:val="16"/>
                <w:szCs w:val="16"/>
                <w:shd w:val="clear" w:color="auto" w:fill="FFFFFF"/>
              </w:rPr>
              <w:t>Fungal Metabolites</w:t>
            </w:r>
            <w:r w:rsidRPr="00704B26">
              <w:rPr>
                <w:sz w:val="16"/>
                <w:szCs w:val="16"/>
                <w:shd w:val="clear" w:color="auto" w:fill="FFFFFF"/>
              </w:rPr>
              <w:t>.</w:t>
            </w:r>
            <w:r w:rsidRPr="00704B26">
              <w:rPr>
                <w:color w:val="222222"/>
                <w:sz w:val="16"/>
                <w:szCs w:val="16"/>
                <w:shd w:val="clear" w:color="auto" w:fill="FFFFFF"/>
              </w:rPr>
              <w:t xml:space="preserve"> </w:t>
            </w:r>
            <w:r w:rsidRPr="00704B26">
              <w:rPr>
                <w:sz w:val="16"/>
                <w:szCs w:val="16"/>
                <w:shd w:val="clear" w:color="auto" w:fill="FFFFFF"/>
              </w:rPr>
              <w:t>Springer, Switzerland, pp. 1-28. DOI: 10.1007/978-3-319-19456-1_25-1</w:t>
            </w:r>
          </w:p>
        </w:tc>
        <w:tc>
          <w:tcPr>
            <w:tcW w:w="413" w:type="pct"/>
            <w:vAlign w:val="center"/>
          </w:tcPr>
          <w:p w:rsidR="00A12737" w:rsidRPr="0072216C" w:rsidRDefault="00A12737" w:rsidP="00566D62">
            <w:pPr>
              <w:spacing w:after="60"/>
              <w:jc w:val="center"/>
              <w:rPr>
                <w:sz w:val="18"/>
                <w:szCs w:val="18"/>
                <w:lang w:val="sr-Cyrl-CS"/>
              </w:rPr>
            </w:pPr>
            <w:r w:rsidRPr="0072216C">
              <w:rPr>
                <w:sz w:val="18"/>
                <w:szCs w:val="18"/>
                <w:lang w:val="sr-Cyrl-CS"/>
              </w:rPr>
              <w:t>М</w:t>
            </w:r>
            <w:r w:rsidRPr="0072216C">
              <w:rPr>
                <w:sz w:val="18"/>
                <w:szCs w:val="18"/>
                <w:vertAlign w:val="subscript"/>
                <w:lang w:val="en-US"/>
              </w:rPr>
              <w:t>13</w:t>
            </w:r>
          </w:p>
        </w:tc>
      </w:tr>
      <w:tr w:rsidR="00A12737" w:rsidRPr="00253D02" w:rsidTr="00C47417">
        <w:trPr>
          <w:trHeight w:val="231"/>
          <w:jc w:val="center"/>
        </w:trPr>
        <w:tc>
          <w:tcPr>
            <w:tcW w:w="5000" w:type="pct"/>
            <w:gridSpan w:val="12"/>
            <w:vAlign w:val="center"/>
          </w:tcPr>
          <w:p w:rsidR="00A12737" w:rsidRPr="00253D02" w:rsidRDefault="00A12737" w:rsidP="00E917D5">
            <w:pPr>
              <w:spacing w:after="60"/>
              <w:rPr>
                <w:b/>
                <w:lang w:val="en-US"/>
              </w:rPr>
            </w:pPr>
            <w:r w:rsidRPr="00253D02">
              <w:rPr>
                <w:b/>
                <w:lang w:val="en-US"/>
              </w:rPr>
              <w:t>Cumulative data of scientific activity of the teacher</w:t>
            </w:r>
          </w:p>
        </w:tc>
      </w:tr>
      <w:tr w:rsidR="00A12737" w:rsidRPr="00253D02" w:rsidTr="00AA6D61">
        <w:trPr>
          <w:trHeight w:val="231"/>
          <w:jc w:val="center"/>
        </w:trPr>
        <w:tc>
          <w:tcPr>
            <w:tcW w:w="1948" w:type="pct"/>
            <w:gridSpan w:val="5"/>
          </w:tcPr>
          <w:p w:rsidR="00A12737" w:rsidRPr="00253D02" w:rsidRDefault="00A12737" w:rsidP="00E917D5">
            <w:pPr>
              <w:rPr>
                <w:lang w:val="en-US"/>
              </w:rPr>
            </w:pPr>
            <w:r w:rsidRPr="00253D02">
              <w:rPr>
                <w:lang w:val="en-US"/>
              </w:rPr>
              <w:t>Total number of citations, without self citations</w:t>
            </w:r>
          </w:p>
        </w:tc>
        <w:tc>
          <w:tcPr>
            <w:tcW w:w="3052" w:type="pct"/>
            <w:gridSpan w:val="7"/>
            <w:vAlign w:val="center"/>
          </w:tcPr>
          <w:p w:rsidR="00A12737" w:rsidRPr="00BE0C76" w:rsidRDefault="00A12737" w:rsidP="008D4C94">
            <w:pPr>
              <w:spacing w:after="60"/>
              <w:jc w:val="center"/>
              <w:rPr>
                <w:b/>
                <w:sz w:val="18"/>
                <w:szCs w:val="18"/>
                <w:lang w:val="en-US"/>
              </w:rPr>
            </w:pPr>
            <w:r w:rsidRPr="00BE0C76">
              <w:rPr>
                <w:b/>
                <w:sz w:val="18"/>
                <w:szCs w:val="18"/>
                <w:lang w:val="en-US"/>
              </w:rPr>
              <w:t>352</w:t>
            </w:r>
          </w:p>
        </w:tc>
      </w:tr>
      <w:tr w:rsidR="00A12737" w:rsidRPr="00253D02" w:rsidTr="00AA6D61">
        <w:trPr>
          <w:trHeight w:val="231"/>
          <w:jc w:val="center"/>
        </w:trPr>
        <w:tc>
          <w:tcPr>
            <w:tcW w:w="1948" w:type="pct"/>
            <w:gridSpan w:val="5"/>
          </w:tcPr>
          <w:p w:rsidR="00A12737" w:rsidRPr="00253D02" w:rsidRDefault="00A12737" w:rsidP="00E917D5">
            <w:pPr>
              <w:rPr>
                <w:lang w:val="en-US"/>
              </w:rPr>
            </w:pPr>
            <w:r w:rsidRPr="00253D02">
              <w:rPr>
                <w:lang w:val="en-US"/>
              </w:rPr>
              <w:t>Total number of papers on the SCI (or SSCI) list</w:t>
            </w:r>
          </w:p>
        </w:tc>
        <w:tc>
          <w:tcPr>
            <w:tcW w:w="3052" w:type="pct"/>
            <w:gridSpan w:val="7"/>
            <w:vAlign w:val="center"/>
          </w:tcPr>
          <w:p w:rsidR="00A12737" w:rsidRPr="00BE0C76" w:rsidRDefault="00A12737" w:rsidP="008D4C94">
            <w:pPr>
              <w:spacing w:after="60"/>
              <w:jc w:val="center"/>
              <w:rPr>
                <w:b/>
                <w:sz w:val="18"/>
                <w:szCs w:val="18"/>
                <w:lang w:val="en-US"/>
              </w:rPr>
            </w:pPr>
            <w:r w:rsidRPr="00BE0C76">
              <w:rPr>
                <w:b/>
                <w:sz w:val="18"/>
                <w:szCs w:val="18"/>
                <w:lang w:val="en-US"/>
              </w:rPr>
              <w:t>90</w:t>
            </w:r>
          </w:p>
        </w:tc>
      </w:tr>
      <w:tr w:rsidR="00A12737" w:rsidRPr="00253D02" w:rsidTr="00AA6D61">
        <w:trPr>
          <w:trHeight w:val="231"/>
          <w:jc w:val="center"/>
        </w:trPr>
        <w:tc>
          <w:tcPr>
            <w:tcW w:w="1948" w:type="pct"/>
            <w:gridSpan w:val="5"/>
          </w:tcPr>
          <w:p w:rsidR="00A12737" w:rsidRPr="00253D02" w:rsidRDefault="00A12737" w:rsidP="00E917D5">
            <w:pPr>
              <w:rPr>
                <w:lang w:val="en-US"/>
              </w:rPr>
            </w:pPr>
            <w:r w:rsidRPr="00253D02">
              <w:rPr>
                <w:lang w:val="en-US"/>
              </w:rPr>
              <w:t>Current participation in projects</w:t>
            </w:r>
          </w:p>
        </w:tc>
        <w:tc>
          <w:tcPr>
            <w:tcW w:w="1438" w:type="pct"/>
            <w:gridSpan w:val="4"/>
            <w:vAlign w:val="center"/>
          </w:tcPr>
          <w:p w:rsidR="00A12737" w:rsidRPr="00253D02" w:rsidRDefault="00A12737" w:rsidP="00E917D5">
            <w:pPr>
              <w:spacing w:after="60"/>
              <w:rPr>
                <w:b/>
                <w:lang w:val="en-US"/>
              </w:rPr>
            </w:pPr>
            <w:r w:rsidRPr="00253D02">
              <w:rPr>
                <w:lang w:val="en-US"/>
              </w:rPr>
              <w:t>Domestic</w:t>
            </w:r>
            <w:r w:rsidRPr="00C47417">
              <w:rPr>
                <w:b/>
                <w:lang w:val="en-US"/>
              </w:rPr>
              <w:t xml:space="preserve"> </w:t>
            </w:r>
            <w:r w:rsidRPr="00BE0C76">
              <w:rPr>
                <w:b/>
                <w:sz w:val="18"/>
                <w:szCs w:val="18"/>
                <w:lang w:val="en-US"/>
              </w:rPr>
              <w:t>1</w:t>
            </w:r>
          </w:p>
        </w:tc>
        <w:tc>
          <w:tcPr>
            <w:tcW w:w="1614" w:type="pct"/>
            <w:gridSpan w:val="3"/>
            <w:vAlign w:val="center"/>
          </w:tcPr>
          <w:p w:rsidR="00A12737" w:rsidRPr="00253D02" w:rsidRDefault="00A12737" w:rsidP="00E917D5">
            <w:pPr>
              <w:spacing w:after="60"/>
              <w:rPr>
                <w:b/>
                <w:lang w:val="en-US"/>
              </w:rPr>
            </w:pPr>
            <w:r>
              <w:rPr>
                <w:lang w:val="en-US"/>
              </w:rPr>
              <w:t>I</w:t>
            </w:r>
            <w:r w:rsidRPr="00253D02">
              <w:rPr>
                <w:lang w:val="en-US"/>
              </w:rPr>
              <w:t>nternational</w:t>
            </w:r>
            <w:r w:rsidRPr="00BE0C76">
              <w:rPr>
                <w:sz w:val="18"/>
                <w:szCs w:val="18"/>
                <w:lang w:val="en-US"/>
              </w:rPr>
              <w:t xml:space="preserve"> </w:t>
            </w:r>
            <w:r w:rsidRPr="00BE0C76">
              <w:rPr>
                <w:b/>
                <w:sz w:val="18"/>
                <w:szCs w:val="18"/>
                <w:lang w:val="en-US"/>
              </w:rPr>
              <w:t>1</w:t>
            </w:r>
          </w:p>
        </w:tc>
      </w:tr>
      <w:tr w:rsidR="00A12737" w:rsidRPr="00253D02" w:rsidTr="00AA6D61">
        <w:trPr>
          <w:trHeight w:val="231"/>
          <w:jc w:val="center"/>
        </w:trPr>
        <w:tc>
          <w:tcPr>
            <w:tcW w:w="1948" w:type="pct"/>
            <w:gridSpan w:val="5"/>
          </w:tcPr>
          <w:p w:rsidR="00A12737" w:rsidRPr="00253D02" w:rsidRDefault="00A12737" w:rsidP="00E917D5">
            <w:pPr>
              <w:rPr>
                <w:lang w:val="en-US"/>
              </w:rPr>
            </w:pPr>
            <w:r w:rsidRPr="00253D02">
              <w:rPr>
                <w:lang w:val="en-US"/>
              </w:rPr>
              <w:t xml:space="preserve">Specialization </w:t>
            </w:r>
          </w:p>
        </w:tc>
        <w:tc>
          <w:tcPr>
            <w:tcW w:w="1438" w:type="pct"/>
            <w:gridSpan w:val="4"/>
            <w:vAlign w:val="center"/>
          </w:tcPr>
          <w:p w:rsidR="00A12737" w:rsidRPr="00BE0C76" w:rsidRDefault="00A12737" w:rsidP="008D4C94">
            <w:pPr>
              <w:spacing w:after="60"/>
              <w:jc w:val="center"/>
              <w:rPr>
                <w:sz w:val="18"/>
                <w:szCs w:val="18"/>
                <w:lang w:val="en-US"/>
              </w:rPr>
            </w:pPr>
            <w:smartTag w:uri="urn:schemas-microsoft-com:office:smarttags" w:element="PlaceName">
              <w:smartTag w:uri="urn:schemas-microsoft-com:office:smarttags" w:element="PlaceName">
                <w:r w:rsidRPr="00BE0C76">
                  <w:rPr>
                    <w:sz w:val="18"/>
                    <w:szCs w:val="18"/>
                    <w:lang w:val="en-US"/>
                  </w:rPr>
                  <w:t>Republic</w:t>
                </w:r>
              </w:smartTag>
              <w:r w:rsidRPr="00BE0C76">
                <w:rPr>
                  <w:sz w:val="18"/>
                  <w:szCs w:val="18"/>
                  <w:lang w:val="en-US"/>
                </w:rPr>
                <w:t xml:space="preserve"> of </w:t>
              </w:r>
              <w:smartTag w:uri="urn:schemas-microsoft-com:office:smarttags" w:element="PlaceName">
                <w:r w:rsidRPr="00BE0C76">
                  <w:rPr>
                    <w:sz w:val="18"/>
                    <w:szCs w:val="18"/>
                    <w:lang w:val="en-US"/>
                  </w:rPr>
                  <w:t>Italy</w:t>
                </w:r>
              </w:smartTag>
            </w:smartTag>
          </w:p>
        </w:tc>
        <w:tc>
          <w:tcPr>
            <w:tcW w:w="1614" w:type="pct"/>
            <w:gridSpan w:val="3"/>
            <w:vAlign w:val="center"/>
          </w:tcPr>
          <w:p w:rsidR="00A12737" w:rsidRPr="00BE0C76" w:rsidRDefault="00A12737" w:rsidP="00C47417">
            <w:pPr>
              <w:spacing w:after="60"/>
              <w:jc w:val="center"/>
              <w:rPr>
                <w:sz w:val="18"/>
                <w:szCs w:val="18"/>
                <w:lang w:val="en-US"/>
              </w:rPr>
            </w:pPr>
            <w:smartTag w:uri="urn:schemas-microsoft-com:office:smarttags" w:element="PlaceName">
              <w:smartTag w:uri="urn:schemas-microsoft-com:office:smarttags" w:element="PlaceName">
                <w:r w:rsidRPr="00BE0C76">
                  <w:rPr>
                    <w:sz w:val="18"/>
                    <w:szCs w:val="18"/>
                    <w:lang w:val="en-US"/>
                  </w:rPr>
                  <w:t>Republic</w:t>
                </w:r>
              </w:smartTag>
              <w:r w:rsidRPr="00BE0C76">
                <w:rPr>
                  <w:sz w:val="18"/>
                  <w:szCs w:val="18"/>
                  <w:lang w:val="en-US"/>
                </w:rPr>
                <w:t xml:space="preserve"> of </w:t>
              </w:r>
              <w:smartTag w:uri="urn:schemas-microsoft-com:office:smarttags" w:element="PlaceName">
                <w:r w:rsidRPr="00BE0C76">
                  <w:rPr>
                    <w:sz w:val="18"/>
                    <w:szCs w:val="18"/>
                    <w:lang w:val="en-US"/>
                  </w:rPr>
                  <w:t>Ireland</w:t>
                </w:r>
              </w:smartTag>
            </w:smartTag>
          </w:p>
        </w:tc>
      </w:tr>
      <w:tr w:rsidR="00A12737" w:rsidRPr="00253D02" w:rsidTr="00C47417">
        <w:trPr>
          <w:trHeight w:val="231"/>
          <w:jc w:val="center"/>
        </w:trPr>
        <w:tc>
          <w:tcPr>
            <w:tcW w:w="1300" w:type="pct"/>
            <w:gridSpan w:val="4"/>
          </w:tcPr>
          <w:p w:rsidR="00A12737" w:rsidRDefault="00A12737" w:rsidP="00E917D5">
            <w:pPr>
              <w:rPr>
                <w:sz w:val="18"/>
                <w:szCs w:val="18"/>
                <w:lang w:val="en-US"/>
              </w:rPr>
            </w:pPr>
            <w:r w:rsidRPr="00C47417">
              <w:rPr>
                <w:sz w:val="18"/>
                <w:szCs w:val="18"/>
                <w:lang w:val="en-US"/>
              </w:rPr>
              <w:t>Other information you consider</w:t>
            </w:r>
          </w:p>
          <w:p w:rsidR="00A12737" w:rsidRPr="00C47417" w:rsidRDefault="00A12737" w:rsidP="00E917D5">
            <w:pPr>
              <w:rPr>
                <w:sz w:val="18"/>
                <w:szCs w:val="18"/>
                <w:lang w:val="en-US"/>
              </w:rPr>
            </w:pPr>
            <w:r w:rsidRPr="00C47417">
              <w:rPr>
                <w:sz w:val="18"/>
                <w:szCs w:val="18"/>
                <w:lang w:val="en-US"/>
              </w:rPr>
              <w:t>to be important</w:t>
            </w:r>
          </w:p>
        </w:tc>
        <w:tc>
          <w:tcPr>
            <w:tcW w:w="3700" w:type="pct"/>
            <w:gridSpan w:val="8"/>
            <w:vAlign w:val="center"/>
          </w:tcPr>
          <w:p w:rsidR="00A12737" w:rsidRDefault="00A12737" w:rsidP="00C47417">
            <w:pPr>
              <w:rPr>
                <w:sz w:val="18"/>
                <w:szCs w:val="18"/>
                <w:lang w:val="en-US"/>
              </w:rPr>
            </w:pPr>
            <w:r>
              <w:rPr>
                <w:sz w:val="18"/>
                <w:szCs w:val="18"/>
              </w:rPr>
              <w:t xml:space="preserve">                        </w:t>
            </w:r>
            <w:r w:rsidRPr="00C47417">
              <w:rPr>
                <w:sz w:val="18"/>
                <w:szCs w:val="18"/>
              </w:rPr>
              <w:t>FA COST Action FA1206, BMBS COST Action BM1007, BMBS</w:t>
            </w:r>
            <w:r w:rsidRPr="00C47417">
              <w:rPr>
                <w:sz w:val="18"/>
                <w:szCs w:val="18"/>
                <w:lang w:val="sr-Cyrl-CS"/>
              </w:rPr>
              <w:t xml:space="preserve"> </w:t>
            </w:r>
            <w:r w:rsidRPr="00C47417">
              <w:rPr>
                <w:sz w:val="18"/>
                <w:szCs w:val="18"/>
              </w:rPr>
              <w:t>COST</w:t>
            </w:r>
            <w:r w:rsidRPr="00C47417">
              <w:rPr>
                <w:sz w:val="18"/>
                <w:szCs w:val="18"/>
                <w:lang w:val="sr-Cyrl-CS"/>
              </w:rPr>
              <w:t xml:space="preserve"> </w:t>
            </w:r>
            <w:r w:rsidRPr="00C47417">
              <w:rPr>
                <w:sz w:val="18"/>
                <w:szCs w:val="18"/>
              </w:rPr>
              <w:t>Action</w:t>
            </w:r>
            <w:r w:rsidRPr="00C47417">
              <w:rPr>
                <w:sz w:val="18"/>
                <w:szCs w:val="18"/>
                <w:lang w:val="sr-Cyrl-CS"/>
              </w:rPr>
              <w:t xml:space="preserve"> </w:t>
            </w:r>
            <w:r w:rsidRPr="00C47417">
              <w:rPr>
                <w:sz w:val="18"/>
                <w:szCs w:val="18"/>
              </w:rPr>
              <w:t>BM</w:t>
            </w:r>
            <w:r w:rsidRPr="00C47417">
              <w:rPr>
                <w:sz w:val="18"/>
                <w:szCs w:val="18"/>
                <w:lang w:val="sr-Cyrl-CS"/>
              </w:rPr>
              <w:t xml:space="preserve">0903 </w:t>
            </w:r>
            <w:r w:rsidRPr="00C47417">
              <w:rPr>
                <w:sz w:val="18"/>
                <w:szCs w:val="18"/>
                <w:lang w:val="en-US"/>
              </w:rPr>
              <w:t xml:space="preserve">                                                                                                      </w:t>
            </w:r>
            <w:r>
              <w:rPr>
                <w:sz w:val="18"/>
                <w:szCs w:val="18"/>
                <w:lang w:val="en-US"/>
              </w:rPr>
              <w:t xml:space="preserve">          </w:t>
            </w:r>
          </w:p>
          <w:p w:rsidR="00A12737" w:rsidRPr="00C47417" w:rsidRDefault="00A12737" w:rsidP="00C47417">
            <w:pPr>
              <w:rPr>
                <w:sz w:val="18"/>
                <w:szCs w:val="18"/>
              </w:rPr>
            </w:pPr>
            <w:r>
              <w:rPr>
                <w:sz w:val="18"/>
                <w:szCs w:val="18"/>
                <w:lang w:val="en-US"/>
              </w:rPr>
              <w:t xml:space="preserve">                                                                       </w:t>
            </w:r>
            <w:r w:rsidRPr="00C47417">
              <w:rPr>
                <w:sz w:val="18"/>
                <w:szCs w:val="18"/>
                <w:lang w:val="sr-Cyrl-CS"/>
              </w:rPr>
              <w:t>(</w:t>
            </w:r>
            <w:r w:rsidRPr="00C47417">
              <w:rPr>
                <w:sz w:val="18"/>
                <w:szCs w:val="18"/>
              </w:rPr>
              <w:t>MC</w:t>
            </w:r>
            <w:r w:rsidRPr="00C47417">
              <w:rPr>
                <w:sz w:val="18"/>
                <w:szCs w:val="18"/>
                <w:lang w:val="sr-Cyrl-CS"/>
              </w:rPr>
              <w:t xml:space="preserve"> </w:t>
            </w:r>
            <w:r w:rsidRPr="00C47417">
              <w:rPr>
                <w:sz w:val="18"/>
                <w:szCs w:val="18"/>
              </w:rPr>
              <w:t>member, key national contact</w:t>
            </w:r>
            <w:r w:rsidRPr="00C47417">
              <w:rPr>
                <w:sz w:val="18"/>
                <w:szCs w:val="18"/>
                <w:lang w:val="sr-Cyrl-CS"/>
              </w:rPr>
              <w:t>)</w:t>
            </w:r>
          </w:p>
        </w:tc>
      </w:tr>
    </w:tbl>
    <w:p w:rsidR="00A12737" w:rsidRPr="006E16AB" w:rsidRDefault="00A12737" w:rsidP="00BE0C76"/>
    <w:sectPr w:rsidR="00A12737"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0506EC"/>
    <w:rsid w:val="000525C0"/>
    <w:rsid w:val="000734B8"/>
    <w:rsid w:val="000F3B8D"/>
    <w:rsid w:val="00170957"/>
    <w:rsid w:val="001C19CA"/>
    <w:rsid w:val="001F6EBB"/>
    <w:rsid w:val="00253D02"/>
    <w:rsid w:val="00391F9A"/>
    <w:rsid w:val="003D0348"/>
    <w:rsid w:val="00406217"/>
    <w:rsid w:val="00412439"/>
    <w:rsid w:val="004451E4"/>
    <w:rsid w:val="0045292F"/>
    <w:rsid w:val="00461EE9"/>
    <w:rsid w:val="0047415A"/>
    <w:rsid w:val="004D2C20"/>
    <w:rsid w:val="004E123A"/>
    <w:rsid w:val="004E4ABB"/>
    <w:rsid w:val="00512149"/>
    <w:rsid w:val="00566D62"/>
    <w:rsid w:val="005F4768"/>
    <w:rsid w:val="006021A3"/>
    <w:rsid w:val="00610F9C"/>
    <w:rsid w:val="00670D02"/>
    <w:rsid w:val="006D6579"/>
    <w:rsid w:val="006E16AB"/>
    <w:rsid w:val="00702342"/>
    <w:rsid w:val="00704B26"/>
    <w:rsid w:val="0072216C"/>
    <w:rsid w:val="007D6DE0"/>
    <w:rsid w:val="0081763B"/>
    <w:rsid w:val="00850141"/>
    <w:rsid w:val="00864270"/>
    <w:rsid w:val="00865304"/>
    <w:rsid w:val="00880906"/>
    <w:rsid w:val="008A4004"/>
    <w:rsid w:val="008B2721"/>
    <w:rsid w:val="008C170D"/>
    <w:rsid w:val="008D4C94"/>
    <w:rsid w:val="0095547F"/>
    <w:rsid w:val="00992E7B"/>
    <w:rsid w:val="009E005E"/>
    <w:rsid w:val="00A12737"/>
    <w:rsid w:val="00A22864"/>
    <w:rsid w:val="00A2429F"/>
    <w:rsid w:val="00A448CF"/>
    <w:rsid w:val="00A6631B"/>
    <w:rsid w:val="00AA6D61"/>
    <w:rsid w:val="00BB659F"/>
    <w:rsid w:val="00BC3830"/>
    <w:rsid w:val="00BE0C76"/>
    <w:rsid w:val="00C2517C"/>
    <w:rsid w:val="00C47417"/>
    <w:rsid w:val="00C93191"/>
    <w:rsid w:val="00C94150"/>
    <w:rsid w:val="00CF0AD3"/>
    <w:rsid w:val="00CF52F9"/>
    <w:rsid w:val="00D93087"/>
    <w:rsid w:val="00DE02BD"/>
    <w:rsid w:val="00E15D32"/>
    <w:rsid w:val="00E66760"/>
    <w:rsid w:val="00E917D5"/>
    <w:rsid w:val="00EA3D34"/>
    <w:rsid w:val="00F0776D"/>
    <w:rsid w:val="00F35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pPr>
    <w:rPr>
      <w:rFonts w:ascii="Times New Roman" w:hAnsi="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uiPriority w:val="99"/>
    <w:rsid w:val="0095547F"/>
    <w:rPr>
      <w:rFonts w:cs="Times New Roman"/>
    </w:rPr>
  </w:style>
  <w:style w:type="character" w:styleId="Emphasis">
    <w:name w:val="Emphasis"/>
    <w:basedOn w:val="DefaultParagraphFont"/>
    <w:uiPriority w:val="99"/>
    <w:qFormat/>
    <w:locked/>
    <w:rsid w:val="008B2721"/>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621</Words>
  <Characters>3541</Characters>
  <Application>Microsoft Office Word</Application>
  <DocSecurity>0</DocSecurity>
  <Lines>29</Lines>
  <Paragraphs>8</Paragraphs>
  <ScaleCrop>false</ScaleCrop>
  <Company/>
  <LinksUpToDate>false</LinksUpToDate>
  <CharactersWithSpaces>4154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dc:title>
  <dc:creator>Jelica</dc:creator>
  <cp:lastModifiedBy>Windows User</cp:lastModifiedBy>
  <cp:revision>7</cp:revision>
  <dcterms:created xsi:type="dcterms:W3CDTF">2019-09-26T11:59:00Z</dcterms:created>
  <dcterms:modified xsi:type="dcterms:W3CDTF">2020-05-12T10:45:00Z</dcterms:modified>
</cp:coreProperties>
</file>