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50" w:rsidRDefault="009648F6">
      <w:pPr>
        <w:pStyle w:val="Default"/>
        <w:jc w:val="center"/>
        <w:rPr>
          <w:rFonts w:cs="Calibri"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5943600" cy="129794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2" t="-56" r="-1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8F6" w:rsidRDefault="009648F6">
      <w:pPr>
        <w:pStyle w:val="Default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293C50" w:rsidRDefault="009648F6">
      <w:pPr>
        <w:pStyle w:val="Default"/>
        <w:spacing w:after="0" w:line="240" w:lineRule="auto"/>
        <w:jc w:val="center"/>
      </w:pPr>
      <w:r>
        <w:rPr>
          <w:rFonts w:cs="Calibri"/>
          <w:b/>
          <w:sz w:val="28"/>
          <w:szCs w:val="28"/>
        </w:rPr>
        <w:t>Формулар за бодовање активности које је кандидат остварио у педагошком раду</w:t>
      </w:r>
    </w:p>
    <w:p w:rsidR="00293C50" w:rsidRDefault="00293C50">
      <w:pPr>
        <w:pStyle w:val="Default"/>
        <w:spacing w:after="0" w:line="240" w:lineRule="auto"/>
        <w:rPr>
          <w:rFonts w:cs="Calibri"/>
          <w:b/>
        </w:rPr>
      </w:pPr>
    </w:p>
    <w:tbl>
      <w:tblPr>
        <w:tblStyle w:val="TableGrid"/>
        <w:tblW w:w="15352" w:type="dxa"/>
        <w:tblInd w:w="113" w:type="dxa"/>
        <w:tblLayout w:type="fixed"/>
        <w:tblLook w:val="04A0"/>
      </w:tblPr>
      <w:tblGrid>
        <w:gridCol w:w="568"/>
        <w:gridCol w:w="8845"/>
        <w:gridCol w:w="2043"/>
        <w:gridCol w:w="1242"/>
        <w:gridCol w:w="1591"/>
        <w:gridCol w:w="1063"/>
      </w:tblGrid>
      <w:tr w:rsidR="00293C50" w:rsidTr="009648F6">
        <w:tc>
          <w:tcPr>
            <w:tcW w:w="568" w:type="dxa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Р.б.</w:t>
            </w:r>
          </w:p>
        </w:tc>
        <w:tc>
          <w:tcPr>
            <w:tcW w:w="8845" w:type="dxa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Елементи наставног рада</w:t>
            </w:r>
          </w:p>
        </w:tc>
        <w:tc>
          <w:tcPr>
            <w:tcW w:w="2043" w:type="dxa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Бодовна вредност</w:t>
            </w:r>
          </w:p>
        </w:tc>
        <w:tc>
          <w:tcPr>
            <w:tcW w:w="2833" w:type="dxa"/>
            <w:gridSpan w:val="2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Број публикација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Број бодова</w:t>
            </w:r>
          </w:p>
        </w:tc>
      </w:tr>
      <w:tr w:rsidR="00293C50" w:rsidTr="009648F6">
        <w:trPr>
          <w:trHeight w:val="79"/>
        </w:trPr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Објављен уџбеник или превод уџбеника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12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2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 xml:space="preserve">Објављени рецензирани помоћни уџбеници: практикум, </w:t>
            </w:r>
            <w:r>
              <w:rPr>
                <w:rFonts w:cs="Calibri"/>
                <w:i/>
              </w:rPr>
              <w:t>скрипта, збирка задатака, атласи, дијаграми, речници, таблице, приручници, теренске свеске и други садржаји којима се доприноси остваривању наставних планова и програма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6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3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Рецензија уџбеника / помоћних уџбеника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4/2 по публикацији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8845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43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3" w:type="dxa"/>
            <w:gridSpan w:val="2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Број менторстава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Број бодова</w:t>
            </w: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4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Менторство одбрањене докторске дисертације (једини ментор/један од два ментора)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12/6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5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Менторство одбрањеног завршног рада на основним и мастер студијама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2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8845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43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3" w:type="dxa"/>
            <w:gridSpan w:val="2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Бр. учешћа у комисији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Број бодова</w:t>
            </w: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6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Учешће у комисији за одбрану докторске</w:t>
            </w:r>
            <w:r>
              <w:rPr>
                <w:rFonts w:cs="Calibri"/>
                <w:i/>
              </w:rPr>
              <w:t xml:space="preserve"> дисертације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2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7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Учешће у комисији за одбрану завршног рада на основним и мастер студијама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0,5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8845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43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42" w:type="dxa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Предмет*</w:t>
            </w:r>
          </w:p>
        </w:tc>
        <w:tc>
          <w:tcPr>
            <w:tcW w:w="1591" w:type="dxa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Бр. бодова по предмету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Број бодова</w:t>
            </w:r>
          </w:p>
        </w:tc>
      </w:tr>
      <w:tr w:rsidR="00293C50" w:rsidTr="009648F6">
        <w:trPr>
          <w:trHeight w:val="220"/>
        </w:trPr>
        <w:tc>
          <w:tcPr>
            <w:tcW w:w="568" w:type="dxa"/>
            <w:vMerge w:val="restart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8</w:t>
            </w:r>
          </w:p>
        </w:tc>
        <w:tc>
          <w:tcPr>
            <w:tcW w:w="8845" w:type="dxa"/>
            <w:vMerge w:val="restart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 xml:space="preserve">Држање предавања на обавезном или изборном предмету у току једне школске године по усвојеном задужењу за </w:t>
            </w:r>
            <w:r>
              <w:rPr>
                <w:rFonts w:cs="Calibri"/>
                <w:i/>
              </w:rPr>
              <w:t>школску годину и на основу евиденције о одржаној настави</w:t>
            </w:r>
          </w:p>
        </w:tc>
        <w:tc>
          <w:tcPr>
            <w:tcW w:w="2043" w:type="dxa"/>
            <w:vMerge w:val="restart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3 x α / по предмету</w:t>
            </w:r>
          </w:p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 xml:space="preserve">α – проценат ангажовања </w:t>
            </w:r>
          </w:p>
        </w:tc>
        <w:tc>
          <w:tcPr>
            <w:tcW w:w="1242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91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rPr>
          <w:trHeight w:val="218"/>
        </w:trPr>
        <w:tc>
          <w:tcPr>
            <w:tcW w:w="568" w:type="dxa"/>
            <w:vMerge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8845" w:type="dxa"/>
            <w:vMerge/>
          </w:tcPr>
          <w:p w:rsidR="00293C50" w:rsidRDefault="00293C50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043" w:type="dxa"/>
            <w:vMerge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1242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91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Merge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rPr>
          <w:trHeight w:val="218"/>
        </w:trPr>
        <w:tc>
          <w:tcPr>
            <w:tcW w:w="568" w:type="dxa"/>
            <w:vMerge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8845" w:type="dxa"/>
            <w:vMerge/>
          </w:tcPr>
          <w:p w:rsidR="00293C50" w:rsidRDefault="00293C50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043" w:type="dxa"/>
            <w:vMerge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1242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91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Merge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rPr>
          <w:trHeight w:val="439"/>
        </w:trPr>
        <w:tc>
          <w:tcPr>
            <w:tcW w:w="568" w:type="dxa"/>
            <w:vMerge w:val="restart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9</w:t>
            </w:r>
          </w:p>
        </w:tc>
        <w:tc>
          <w:tcPr>
            <w:tcW w:w="8845" w:type="dxa"/>
            <w:vMerge w:val="restart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 xml:space="preserve">Држање практичне наставе на обавезном или изборном предмету у току једне школске године по усвојеном задужењу за школску годину и на основу евиденције о одржаној настави </w:t>
            </w:r>
          </w:p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lastRenderedPageBreak/>
              <w:t>а) укупно једнако или више од 10 часова недељно у просеку</w:t>
            </w:r>
          </w:p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б) укупно мање од 10 часова</w:t>
            </w:r>
            <w:r>
              <w:rPr>
                <w:rFonts w:cs="Calibri"/>
                <w:i/>
              </w:rPr>
              <w:t xml:space="preserve"> недељно у просеку</w:t>
            </w:r>
          </w:p>
        </w:tc>
        <w:tc>
          <w:tcPr>
            <w:tcW w:w="2043" w:type="dxa"/>
            <w:vMerge w:val="restart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lastRenderedPageBreak/>
              <w:t>а) 3 x α / по предмету</w:t>
            </w:r>
          </w:p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 xml:space="preserve">б) 1,5 x α / по </w:t>
            </w:r>
            <w:r>
              <w:rPr>
                <w:rFonts w:cs="Calibri"/>
                <w:i/>
              </w:rPr>
              <w:lastRenderedPageBreak/>
              <w:t>предмету</w:t>
            </w:r>
          </w:p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 xml:space="preserve">α – проценат ангажовања </w:t>
            </w:r>
          </w:p>
        </w:tc>
        <w:tc>
          <w:tcPr>
            <w:tcW w:w="1242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91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rPr>
          <w:trHeight w:val="437"/>
        </w:trPr>
        <w:tc>
          <w:tcPr>
            <w:tcW w:w="568" w:type="dxa"/>
            <w:vMerge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8845" w:type="dxa"/>
            <w:vMerge/>
          </w:tcPr>
          <w:p w:rsidR="00293C50" w:rsidRDefault="00293C50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043" w:type="dxa"/>
            <w:vMerge/>
          </w:tcPr>
          <w:p w:rsidR="00293C50" w:rsidRDefault="00293C50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1242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91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Merge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rPr>
          <w:trHeight w:val="437"/>
        </w:trPr>
        <w:tc>
          <w:tcPr>
            <w:tcW w:w="568" w:type="dxa"/>
            <w:vMerge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8845" w:type="dxa"/>
            <w:vMerge/>
          </w:tcPr>
          <w:p w:rsidR="00293C50" w:rsidRDefault="00293C50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043" w:type="dxa"/>
            <w:vMerge/>
          </w:tcPr>
          <w:p w:rsidR="00293C50" w:rsidRDefault="00293C50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1242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91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Merge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15352" w:type="dxa"/>
            <w:gridSpan w:val="6"/>
          </w:tcPr>
          <w:p w:rsidR="00293C50" w:rsidRDefault="009648F6">
            <w:pPr>
              <w:spacing w:after="0" w:line="240" w:lineRule="auto"/>
            </w:pPr>
            <w:r>
              <w:rPr>
                <w:rFonts w:cs="Calibri"/>
                <w:sz w:val="18"/>
                <w:szCs w:val="18"/>
              </w:rPr>
              <w:lastRenderedPageBreak/>
              <w:t>* по потреби додати редове у оквиру ћелије у табели</w:t>
            </w:r>
          </w:p>
        </w:tc>
      </w:tr>
      <w:tr w:rsidR="00293C50" w:rsidTr="009648F6">
        <w:tc>
          <w:tcPr>
            <w:tcW w:w="568" w:type="dxa"/>
            <w:shd w:val="clear" w:color="auto" w:fill="CCCCCC"/>
          </w:tcPr>
          <w:p w:rsidR="00293C50" w:rsidRDefault="00293C50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8845" w:type="dxa"/>
            <w:shd w:val="clear" w:color="auto" w:fill="CCCCCC"/>
          </w:tcPr>
          <w:p w:rsidR="00293C50" w:rsidRDefault="00293C50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2043" w:type="dxa"/>
            <w:shd w:val="clear" w:color="auto" w:fill="CCCCCC"/>
          </w:tcPr>
          <w:p w:rsidR="00293C50" w:rsidRDefault="00293C5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833" w:type="dxa"/>
            <w:gridSpan w:val="2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Број ангажовања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Број бодова</w:t>
            </w: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10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 xml:space="preserve">Руководилац студијског програма или координатор модула на </w:t>
            </w:r>
            <w:r>
              <w:rPr>
                <w:rFonts w:cs="Calibri"/>
                <w:i/>
              </w:rPr>
              <w:t>студијском програму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1/по мандату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11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Студентски саветник на основним и мастер студијама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0,5/по мандату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12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Учешће у раду комисије за акредитацију студијског програма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3/по комисији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13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Координатор за програме размене студената и наставног особља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 xml:space="preserve">2/по </w:t>
            </w:r>
            <w:r>
              <w:rPr>
                <w:rFonts w:cs="Calibri"/>
                <w:i/>
              </w:rPr>
              <w:t>мандату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14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Координатор страним студентима на стручним разменама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1/по студенту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15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Руководилац/учесник међународног пројекта из области унапређења високог образовања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6/2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16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 xml:space="preserve">Руководилац/учесник националног пројекта из области унапређења високог </w:t>
            </w:r>
            <w:r>
              <w:rPr>
                <w:rFonts w:cs="Calibri"/>
                <w:i/>
              </w:rPr>
              <w:t>образовања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3/1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  <w:shd w:val="clear" w:color="auto" w:fill="CCCCCC"/>
          </w:tcPr>
          <w:p w:rsidR="00293C50" w:rsidRDefault="00293C50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8845" w:type="dxa"/>
            <w:shd w:val="clear" w:color="auto" w:fill="CCCCCC"/>
          </w:tcPr>
          <w:p w:rsidR="00293C50" w:rsidRDefault="00293C50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2043" w:type="dxa"/>
            <w:shd w:val="clear" w:color="auto" w:fill="CCCCCC"/>
          </w:tcPr>
          <w:p w:rsidR="00293C50" w:rsidRDefault="00293C5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833" w:type="dxa"/>
            <w:gridSpan w:val="2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Број публикација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Број бодова</w:t>
            </w: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17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Објављен уџбеник за основну или средњу школу</w:t>
            </w:r>
          </w:p>
        </w:tc>
        <w:tc>
          <w:tcPr>
            <w:tcW w:w="2043" w:type="dxa"/>
          </w:tcPr>
          <w:p w:rsidR="00293C50" w:rsidRDefault="009648F6">
            <w:pPr>
              <w:spacing w:after="0" w:line="240" w:lineRule="auto"/>
            </w:pPr>
            <w:r>
              <w:rPr>
                <w:rFonts w:cs="Calibri"/>
                <w:i/>
              </w:rPr>
              <w:t>3/по уџбенику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8845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043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3" w:type="dxa"/>
            <w:gridSpan w:val="2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Број активности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b/>
              </w:rPr>
              <w:t>Број бодова</w:t>
            </w: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18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Менторство наградног темата студената или студентских радова за студентске скупове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1/по раду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19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Координација и прављење тестова за такмичења за ученике основних и средњих школа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2/по школској години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20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Учешће у педагошком раду са ученицима средњих школа (нпр. припремна настава за полагање пријемног испита, учешће у изради матурских радова), уз одлу</w:t>
            </w:r>
            <w:r>
              <w:rPr>
                <w:rFonts w:cs="Calibri"/>
                <w:i/>
              </w:rPr>
              <w:t>ку већа департмана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0,5/по активности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21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Учешће у изради завршних и дипломских радова (уз потврду ментора)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0,5/по раду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22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Координатор студентских научно-истраживачких удружења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2/по мандату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23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 xml:space="preserve">Држање наставе за стручно усавршавање наставника </w:t>
            </w:r>
            <w:r>
              <w:rPr>
                <w:rFonts w:cs="Calibri"/>
                <w:i/>
              </w:rPr>
              <w:t>основних и средњих школа и CPD курсева за стручно усавршавање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1/по курсу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24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Учешће у промотивним активностима факултета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0,5/активности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25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Руковођење наставним радионицама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3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26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Руковођење летњом праксом у привредним објектима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2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27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 xml:space="preserve">Учешће на </w:t>
            </w:r>
            <w:r>
              <w:rPr>
                <w:rFonts w:cs="Calibri"/>
                <w:i/>
              </w:rPr>
              <w:t>међународним такмичењима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3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28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Учешће на националним такмичењима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2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29</w:t>
            </w:r>
          </w:p>
        </w:tc>
        <w:tc>
          <w:tcPr>
            <w:tcW w:w="8845" w:type="dxa"/>
          </w:tcPr>
          <w:p w:rsidR="00293C50" w:rsidRDefault="009648F6">
            <w:pPr>
              <w:spacing w:after="0" w:line="240" w:lineRule="auto"/>
              <w:jc w:val="both"/>
            </w:pPr>
            <w:r>
              <w:rPr>
                <w:rFonts w:cs="Calibri"/>
                <w:i/>
              </w:rPr>
              <w:t>Менторство на међународним и националним такмичењима</w:t>
            </w:r>
          </w:p>
        </w:tc>
        <w:tc>
          <w:tcPr>
            <w:tcW w:w="2043" w:type="dxa"/>
            <w:vAlign w:val="center"/>
          </w:tcPr>
          <w:p w:rsidR="00293C50" w:rsidRDefault="009648F6">
            <w:pPr>
              <w:spacing w:after="0" w:line="240" w:lineRule="auto"/>
              <w:jc w:val="center"/>
            </w:pPr>
            <w:r>
              <w:rPr>
                <w:rFonts w:cs="Calibri"/>
                <w:i/>
              </w:rPr>
              <w:t>2</w:t>
            </w:r>
          </w:p>
        </w:tc>
        <w:tc>
          <w:tcPr>
            <w:tcW w:w="2833" w:type="dxa"/>
            <w:gridSpan w:val="2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63" w:type="dxa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293C50" w:rsidTr="009648F6">
        <w:tc>
          <w:tcPr>
            <w:tcW w:w="568" w:type="dxa"/>
          </w:tcPr>
          <w:p w:rsidR="00293C50" w:rsidRDefault="00293C50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13721" w:type="dxa"/>
            <w:gridSpan w:val="4"/>
            <w:shd w:val="clear" w:color="auto" w:fill="CCCCCC"/>
          </w:tcPr>
          <w:p w:rsidR="00293C50" w:rsidRDefault="009648F6">
            <w:pPr>
              <w:spacing w:after="0" w:line="240" w:lineRule="auto"/>
              <w:jc w:val="right"/>
            </w:pPr>
            <w:r>
              <w:rPr>
                <w:rFonts w:cs="Calibri"/>
                <w:b/>
              </w:rPr>
              <w:t>Укупан број бодова</w:t>
            </w:r>
          </w:p>
        </w:tc>
        <w:tc>
          <w:tcPr>
            <w:tcW w:w="1063" w:type="dxa"/>
            <w:shd w:val="clear" w:color="auto" w:fill="CCCCCC"/>
            <w:vAlign w:val="center"/>
          </w:tcPr>
          <w:p w:rsidR="00293C50" w:rsidRDefault="00293C5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293C50" w:rsidRPr="009648F6" w:rsidRDefault="009648F6">
      <w:pPr>
        <w:pStyle w:val="Default"/>
        <w:spacing w:after="0" w:line="240" w:lineRule="auto"/>
        <w:rPr>
          <w:rFonts w:cs="Calibri"/>
          <w:b/>
          <w:lang/>
        </w:rPr>
      </w:pPr>
      <w:r>
        <w:rPr>
          <w:rFonts w:cs="Calibri"/>
          <w:b/>
          <w:lang/>
        </w:rPr>
        <w:lastRenderedPageBreak/>
        <w:t>Место и датум:</w:t>
      </w:r>
    </w:p>
    <w:p w:rsidR="00293C50" w:rsidRDefault="00293C50">
      <w:pPr>
        <w:pStyle w:val="Default"/>
        <w:spacing w:after="0" w:line="240" w:lineRule="auto"/>
        <w:rPr>
          <w:rFonts w:cs="Calibri"/>
          <w:b/>
        </w:rPr>
      </w:pPr>
    </w:p>
    <w:p w:rsidR="00293C50" w:rsidRDefault="009648F6">
      <w:pPr>
        <w:pStyle w:val="Default"/>
        <w:spacing w:after="0" w:line="240" w:lineRule="auto"/>
        <w:jc w:val="right"/>
        <w:rPr>
          <w:rFonts w:cs="Calibri"/>
          <w:b/>
          <w:lang/>
        </w:rPr>
      </w:pPr>
      <w:r>
        <w:rPr>
          <w:rFonts w:cs="Calibri"/>
          <w:b/>
        </w:rPr>
        <w:t>Комисија:</w:t>
      </w:r>
    </w:p>
    <w:p w:rsidR="009648F6" w:rsidRPr="009648F6" w:rsidRDefault="009648F6">
      <w:pPr>
        <w:pStyle w:val="Default"/>
        <w:spacing w:after="0" w:line="240" w:lineRule="auto"/>
        <w:jc w:val="right"/>
        <w:rPr>
          <w:rFonts w:cs="Calibri"/>
          <w:lang/>
        </w:rPr>
      </w:pPr>
    </w:p>
    <w:p w:rsidR="009648F6" w:rsidRPr="009648F6" w:rsidRDefault="009648F6">
      <w:pPr>
        <w:pStyle w:val="Default"/>
        <w:spacing w:after="0" w:line="240" w:lineRule="auto"/>
        <w:jc w:val="right"/>
        <w:rPr>
          <w:rFonts w:cs="Calibri"/>
          <w:lang/>
        </w:rPr>
      </w:pPr>
    </w:p>
    <w:p w:rsidR="009648F6" w:rsidRPr="009648F6" w:rsidRDefault="009648F6">
      <w:pPr>
        <w:pStyle w:val="Default"/>
        <w:spacing w:after="0" w:line="240" w:lineRule="auto"/>
        <w:jc w:val="right"/>
        <w:rPr>
          <w:rFonts w:cs="Calibri"/>
          <w:lang/>
        </w:rPr>
      </w:pPr>
      <w:r w:rsidRPr="009648F6">
        <w:rPr>
          <w:rFonts w:cs="Calibri"/>
          <w:lang/>
        </w:rPr>
        <w:t>__________________________________</w:t>
      </w:r>
    </w:p>
    <w:p w:rsidR="009648F6" w:rsidRPr="009648F6" w:rsidRDefault="009648F6">
      <w:pPr>
        <w:pStyle w:val="Default"/>
        <w:spacing w:after="0" w:line="240" w:lineRule="auto"/>
        <w:jc w:val="right"/>
        <w:rPr>
          <w:lang/>
        </w:rPr>
      </w:pPr>
      <w:r>
        <w:rPr>
          <w:lang/>
        </w:rPr>
        <w:t>Име и презиме, звање, функција у Комисији</w:t>
      </w:r>
    </w:p>
    <w:p w:rsidR="009648F6" w:rsidRPr="009648F6" w:rsidRDefault="009648F6">
      <w:pPr>
        <w:pStyle w:val="Default"/>
        <w:spacing w:after="0" w:line="240" w:lineRule="auto"/>
        <w:jc w:val="right"/>
        <w:rPr>
          <w:lang/>
        </w:rPr>
      </w:pPr>
    </w:p>
    <w:p w:rsidR="009648F6" w:rsidRPr="009648F6" w:rsidRDefault="009648F6" w:rsidP="009648F6">
      <w:pPr>
        <w:pStyle w:val="Default"/>
        <w:spacing w:after="0" w:line="240" w:lineRule="auto"/>
        <w:jc w:val="right"/>
        <w:rPr>
          <w:rFonts w:cs="Calibri"/>
          <w:lang/>
        </w:rPr>
      </w:pPr>
      <w:r w:rsidRPr="009648F6">
        <w:rPr>
          <w:rFonts w:cs="Calibri"/>
          <w:lang/>
        </w:rPr>
        <w:t>__________________________________</w:t>
      </w:r>
    </w:p>
    <w:p w:rsidR="009648F6" w:rsidRPr="009648F6" w:rsidRDefault="009648F6" w:rsidP="009648F6">
      <w:pPr>
        <w:pStyle w:val="Default"/>
        <w:spacing w:after="0" w:line="240" w:lineRule="auto"/>
        <w:jc w:val="right"/>
        <w:rPr>
          <w:lang/>
        </w:rPr>
      </w:pPr>
      <w:r>
        <w:rPr>
          <w:lang/>
        </w:rPr>
        <w:t>Име и презиме, звање, функција у Комисији</w:t>
      </w:r>
    </w:p>
    <w:p w:rsidR="009648F6" w:rsidRPr="009648F6" w:rsidRDefault="009648F6">
      <w:pPr>
        <w:pStyle w:val="Default"/>
        <w:spacing w:after="0" w:line="240" w:lineRule="auto"/>
        <w:jc w:val="right"/>
        <w:rPr>
          <w:lang/>
        </w:rPr>
      </w:pPr>
    </w:p>
    <w:p w:rsidR="009648F6" w:rsidRPr="009648F6" w:rsidRDefault="009648F6">
      <w:pPr>
        <w:pStyle w:val="Default"/>
        <w:spacing w:after="0" w:line="240" w:lineRule="auto"/>
        <w:jc w:val="right"/>
        <w:rPr>
          <w:lang/>
        </w:rPr>
      </w:pPr>
    </w:p>
    <w:p w:rsidR="009648F6" w:rsidRPr="009648F6" w:rsidRDefault="009648F6" w:rsidP="009648F6">
      <w:pPr>
        <w:pStyle w:val="Default"/>
        <w:spacing w:after="0" w:line="240" w:lineRule="auto"/>
        <w:jc w:val="right"/>
        <w:rPr>
          <w:rFonts w:cs="Calibri"/>
          <w:lang/>
        </w:rPr>
      </w:pPr>
      <w:r w:rsidRPr="009648F6">
        <w:rPr>
          <w:rFonts w:cs="Calibri"/>
          <w:lang/>
        </w:rPr>
        <w:t>__________________________________</w:t>
      </w:r>
    </w:p>
    <w:p w:rsidR="009648F6" w:rsidRPr="009648F6" w:rsidRDefault="009648F6" w:rsidP="009648F6">
      <w:pPr>
        <w:pStyle w:val="Default"/>
        <w:spacing w:after="0" w:line="240" w:lineRule="auto"/>
        <w:jc w:val="right"/>
        <w:rPr>
          <w:lang/>
        </w:rPr>
      </w:pPr>
      <w:r>
        <w:rPr>
          <w:lang/>
        </w:rPr>
        <w:t>Име и презиме, звање, функција у Комисији</w:t>
      </w:r>
    </w:p>
    <w:p w:rsidR="009648F6" w:rsidRPr="009648F6" w:rsidRDefault="009648F6">
      <w:pPr>
        <w:pStyle w:val="Default"/>
        <w:spacing w:after="0" w:line="240" w:lineRule="auto"/>
        <w:jc w:val="right"/>
        <w:rPr>
          <w:lang/>
        </w:rPr>
      </w:pPr>
    </w:p>
    <w:sectPr w:rsidR="009648F6" w:rsidRPr="009648F6" w:rsidSect="00293C50">
      <w:pgSz w:w="16838" w:h="11906" w:orient="landscape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0"/>
  <w:characterSpacingControl w:val="doNotCompress"/>
  <w:compat>
    <w:useFELayout/>
  </w:compat>
  <w:rsids>
    <w:rsidRoot w:val="00293C50"/>
    <w:rsid w:val="00293C50"/>
    <w:rsid w:val="0096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7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sid w:val="00065471"/>
    <w:rPr>
      <w:rFonts w:ascii="Calibri" w:eastAsia="DejaVu Sans;Times New Roman" w:hAnsi="Calibri" w:cs="Times New Roman"/>
    </w:rPr>
  </w:style>
  <w:style w:type="character" w:customStyle="1" w:styleId="WW8Num2z1">
    <w:name w:val="WW8Num2z1"/>
    <w:qFormat/>
    <w:rsid w:val="00065471"/>
    <w:rPr>
      <w:rFonts w:ascii="Courier New" w:hAnsi="Courier New" w:cs="Courier New"/>
    </w:rPr>
  </w:style>
  <w:style w:type="character" w:customStyle="1" w:styleId="WW8Num2z2">
    <w:name w:val="WW8Num2z2"/>
    <w:qFormat/>
    <w:rsid w:val="00065471"/>
    <w:rPr>
      <w:rFonts w:ascii="Wingdings" w:hAnsi="Wingdings" w:cs="Wingdings"/>
    </w:rPr>
  </w:style>
  <w:style w:type="character" w:customStyle="1" w:styleId="WW8Num2z3">
    <w:name w:val="WW8Num2z3"/>
    <w:qFormat/>
    <w:rsid w:val="00065471"/>
    <w:rPr>
      <w:rFonts w:ascii="Symbol" w:hAnsi="Symbol" w:cs="Symbol"/>
    </w:rPr>
  </w:style>
  <w:style w:type="character" w:customStyle="1" w:styleId="WW8Num3z0">
    <w:name w:val="WW8Num3z0"/>
    <w:qFormat/>
    <w:rsid w:val="00065471"/>
    <w:rPr>
      <w:rFonts w:ascii="Symbol" w:hAnsi="Symbol" w:cs="Symbol"/>
    </w:rPr>
  </w:style>
  <w:style w:type="character" w:customStyle="1" w:styleId="WW8Num3z1">
    <w:name w:val="WW8Num3z1"/>
    <w:qFormat/>
    <w:rsid w:val="00065471"/>
    <w:rPr>
      <w:rFonts w:ascii="Courier New" w:hAnsi="Courier New" w:cs="Courier New"/>
    </w:rPr>
  </w:style>
  <w:style w:type="character" w:customStyle="1" w:styleId="WW8Num3z2">
    <w:name w:val="WW8Num3z2"/>
    <w:qFormat/>
    <w:rsid w:val="00065471"/>
    <w:rPr>
      <w:rFonts w:ascii="Wingdings" w:hAnsi="Wingdings" w:cs="Wingdings"/>
    </w:rPr>
  </w:style>
  <w:style w:type="character" w:customStyle="1" w:styleId="BalloonTextChar">
    <w:name w:val="Balloon Text Char"/>
    <w:basedOn w:val="DefaultParagraphFont"/>
    <w:qFormat/>
    <w:rsid w:val="00065471"/>
  </w:style>
  <w:style w:type="character" w:styleId="CommentReference">
    <w:name w:val="annotation reference"/>
    <w:basedOn w:val="DefaultParagraphFont"/>
    <w:uiPriority w:val="99"/>
    <w:semiHidden/>
    <w:unhideWhenUsed/>
    <w:qFormat/>
    <w:rsid w:val="001D7DC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D7DCB"/>
    <w:rPr>
      <w:rFonts w:ascii="Calibri" w:eastAsia="Times New Roman" w:hAnsi="Calibri" w:cs="Times New Roman"/>
      <w:sz w:val="20"/>
      <w:szCs w:val="20"/>
      <w:lang w:val="sr-Latn-C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D7DCB"/>
    <w:rPr>
      <w:b/>
      <w:bCs/>
    </w:rPr>
  </w:style>
  <w:style w:type="paragraph" w:customStyle="1" w:styleId="Heading">
    <w:name w:val="Heading"/>
    <w:basedOn w:val="Default"/>
    <w:next w:val="Textbody"/>
    <w:qFormat/>
    <w:rsid w:val="00065471"/>
    <w:pPr>
      <w:keepNext/>
      <w:spacing w:before="240" w:after="120"/>
    </w:pPr>
    <w:rPr>
      <w:rFonts w:ascii="Liberation Sans" w:hAnsi="Liberation Sans" w:cs="DejaVu Sans;Times New Roman"/>
      <w:sz w:val="28"/>
      <w:szCs w:val="28"/>
    </w:rPr>
  </w:style>
  <w:style w:type="paragraph" w:styleId="BodyText">
    <w:name w:val="Body Text"/>
    <w:basedOn w:val="Normal"/>
    <w:rsid w:val="00065471"/>
    <w:pPr>
      <w:spacing w:after="140"/>
    </w:pPr>
  </w:style>
  <w:style w:type="paragraph" w:styleId="List">
    <w:name w:val="List"/>
    <w:basedOn w:val="Textbody"/>
    <w:rsid w:val="00065471"/>
  </w:style>
  <w:style w:type="paragraph" w:styleId="Caption">
    <w:name w:val="caption"/>
    <w:basedOn w:val="Default"/>
    <w:qFormat/>
    <w:rsid w:val="000654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qFormat/>
    <w:rsid w:val="00065471"/>
    <w:pPr>
      <w:suppressLineNumbers/>
    </w:pPr>
  </w:style>
  <w:style w:type="paragraph" w:customStyle="1" w:styleId="Default">
    <w:name w:val="Default"/>
    <w:qFormat/>
    <w:rsid w:val="00065471"/>
    <w:pPr>
      <w:tabs>
        <w:tab w:val="left" w:pos="709"/>
      </w:tabs>
      <w:spacing w:after="200" w:line="276" w:lineRule="atLeast"/>
    </w:pPr>
    <w:rPr>
      <w:rFonts w:ascii="Calibri" w:eastAsia="DejaVu Sans;Times New Roman" w:hAnsi="Calibri" w:cs="Times New Roman"/>
      <w:sz w:val="22"/>
      <w:szCs w:val="22"/>
      <w:lang w:val="sr-Latn-CS" w:eastAsia="zh-CN"/>
    </w:rPr>
  </w:style>
  <w:style w:type="paragraph" w:customStyle="1" w:styleId="Textbody">
    <w:name w:val="Text body"/>
    <w:basedOn w:val="Default"/>
    <w:qFormat/>
    <w:rsid w:val="00065471"/>
    <w:pPr>
      <w:spacing w:after="120"/>
    </w:pPr>
  </w:style>
  <w:style w:type="paragraph" w:styleId="BalloonText">
    <w:name w:val="Balloon Text"/>
    <w:basedOn w:val="Default"/>
    <w:qFormat/>
    <w:rsid w:val="00065471"/>
  </w:style>
  <w:style w:type="paragraph" w:customStyle="1" w:styleId="normal1">
    <w:name w:val="normal1"/>
    <w:qFormat/>
    <w:rsid w:val="00065471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Normal"/>
    <w:qFormat/>
    <w:rsid w:val="00065471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65471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D7DCB"/>
    <w:rPr>
      <w:b/>
      <w:bCs/>
    </w:rPr>
  </w:style>
  <w:style w:type="paragraph" w:styleId="ListParagraph">
    <w:name w:val="List Paragraph"/>
    <w:basedOn w:val="Normal"/>
    <w:uiPriority w:val="34"/>
    <w:qFormat/>
    <w:rsid w:val="00AE3C70"/>
    <w:pPr>
      <w:ind w:left="720"/>
      <w:contextualSpacing/>
    </w:pPr>
  </w:style>
  <w:style w:type="numbering" w:customStyle="1" w:styleId="WW8Num1">
    <w:name w:val="WW8Num1"/>
    <w:qFormat/>
    <w:rsid w:val="00065471"/>
  </w:style>
  <w:style w:type="numbering" w:customStyle="1" w:styleId="WW8Num2">
    <w:name w:val="WW8Num2"/>
    <w:qFormat/>
    <w:rsid w:val="00065471"/>
  </w:style>
  <w:style w:type="numbering" w:customStyle="1" w:styleId="WW8Num3">
    <w:name w:val="WW8Num3"/>
    <w:qFormat/>
    <w:rsid w:val="00065471"/>
  </w:style>
  <w:style w:type="table" w:styleId="TableGrid">
    <w:name w:val="Table Grid"/>
    <w:basedOn w:val="TableNormal"/>
    <w:uiPriority w:val="59"/>
    <w:rsid w:val="007F584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akreditaciju</dc:creator>
  <dc:description/>
  <cp:lastModifiedBy>Prodekan za akreditaciju</cp:lastModifiedBy>
  <cp:revision>7</cp:revision>
  <cp:lastPrinted>2024-11-01T08:52:00Z</cp:lastPrinted>
  <dcterms:created xsi:type="dcterms:W3CDTF">2024-11-07T09:46:00Z</dcterms:created>
  <dcterms:modified xsi:type="dcterms:W3CDTF">2024-11-08T09:37:00Z</dcterms:modified>
  <dc:language>en-US</dc:language>
</cp:coreProperties>
</file>