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F88" w:rsidRPr="004D52A3" w:rsidRDefault="00E907B5" w:rsidP="004C6448">
      <w:pPr>
        <w:spacing w:after="0" w:line="240" w:lineRule="auto"/>
        <w:rPr>
          <w:rFonts w:cstheme="minorHAnsi"/>
        </w:rPr>
      </w:pPr>
      <w:r w:rsidRPr="004D52A3">
        <w:rPr>
          <w:rFonts w:cstheme="minorHAnsi"/>
        </w:rPr>
        <w:t>Број: 0601-</w:t>
      </w:r>
      <w:r w:rsidR="004D52A3" w:rsidRPr="004D52A3">
        <w:rPr>
          <w:rFonts w:cstheme="minorHAnsi"/>
        </w:rPr>
        <w:t>1/7-12</w:t>
      </w:r>
    </w:p>
    <w:p w:rsidR="00B61FC7" w:rsidRPr="004D52A3" w:rsidRDefault="00714710" w:rsidP="004C6448">
      <w:pPr>
        <w:spacing w:after="0" w:line="240" w:lineRule="auto"/>
        <w:rPr>
          <w:rFonts w:cstheme="minorHAnsi"/>
        </w:rPr>
      </w:pPr>
      <w:r w:rsidRPr="004D52A3">
        <w:rPr>
          <w:rFonts w:cstheme="minorHAnsi"/>
        </w:rPr>
        <w:t xml:space="preserve">Датум: </w:t>
      </w:r>
      <w:r w:rsidR="005C6F80" w:rsidRPr="004D52A3">
        <w:rPr>
          <w:rFonts w:cstheme="minorHAnsi"/>
        </w:rPr>
        <w:t>22</w:t>
      </w:r>
      <w:r w:rsidR="00665F86" w:rsidRPr="004D52A3">
        <w:rPr>
          <w:rFonts w:cstheme="minorHAnsi"/>
        </w:rPr>
        <w:t>.02</w:t>
      </w:r>
      <w:r w:rsidR="004D52A3" w:rsidRPr="004D52A3">
        <w:rPr>
          <w:rFonts w:cstheme="minorHAnsi"/>
        </w:rPr>
        <w:t>.2019</w:t>
      </w:r>
      <w:r w:rsidR="00654A77" w:rsidRPr="004D52A3">
        <w:rPr>
          <w:rFonts w:cstheme="minorHAnsi"/>
        </w:rPr>
        <w:t>.</w:t>
      </w:r>
      <w:r w:rsidR="00B61FC7" w:rsidRPr="004D52A3">
        <w:rPr>
          <w:rFonts w:cstheme="minorHAnsi"/>
        </w:rPr>
        <w:t xml:space="preserve"> године</w:t>
      </w:r>
    </w:p>
    <w:p w:rsidR="000F4A5F" w:rsidRPr="004D52A3" w:rsidRDefault="000F4A5F" w:rsidP="004C6448">
      <w:pPr>
        <w:spacing w:after="0" w:line="240" w:lineRule="auto"/>
        <w:jc w:val="both"/>
        <w:rPr>
          <w:rFonts w:cstheme="minorHAnsi"/>
        </w:rPr>
      </w:pPr>
    </w:p>
    <w:p w:rsidR="002467B1" w:rsidRPr="004D52A3" w:rsidRDefault="002467B1" w:rsidP="002467B1">
      <w:pPr>
        <w:spacing w:line="240" w:lineRule="auto"/>
        <w:jc w:val="both"/>
        <w:rPr>
          <w:rFonts w:cstheme="minorHAnsi"/>
          <w:b/>
          <w:bCs/>
          <w:i/>
          <w:iCs/>
        </w:rPr>
      </w:pPr>
      <w:r w:rsidRPr="004D52A3">
        <w:rPr>
          <w:rFonts w:cstheme="minorHAnsi"/>
          <w:bCs/>
        </w:rPr>
        <w:t>Природно-математички факултет, као Наручилац,</w:t>
      </w:r>
      <w:r w:rsidRPr="004D52A3">
        <w:rPr>
          <w:rFonts w:cstheme="minorHAnsi"/>
        </w:rPr>
        <w:t xml:space="preserve"> спроводи</w:t>
      </w:r>
      <w:r w:rsidR="00654A77" w:rsidRPr="004D52A3">
        <w:rPr>
          <w:rFonts w:cstheme="minorHAnsi"/>
        </w:rPr>
        <w:t xml:space="preserve"> отворени</w:t>
      </w:r>
      <w:r w:rsidRPr="004D52A3">
        <w:rPr>
          <w:rFonts w:cstheme="minorHAnsi"/>
          <w:lang w:val="sr-Latn-CS"/>
        </w:rPr>
        <w:t xml:space="preserve"> </w:t>
      </w:r>
      <w:r w:rsidRPr="004D52A3">
        <w:rPr>
          <w:rFonts w:cstheme="minorHAnsi"/>
        </w:rPr>
        <w:t xml:space="preserve">поступак јавне набавке </w:t>
      </w:r>
      <w:r w:rsidRPr="004D52A3">
        <w:rPr>
          <w:rFonts w:cstheme="minorHAnsi"/>
          <w:bCs/>
        </w:rPr>
        <w:t>добара</w:t>
      </w:r>
      <w:r w:rsidRPr="004D52A3">
        <w:rPr>
          <w:rFonts w:cstheme="minorHAnsi"/>
          <w:b/>
          <w:bCs/>
          <w:lang w:val="sr-Cyrl-CS"/>
        </w:rPr>
        <w:t xml:space="preserve"> </w:t>
      </w:r>
      <w:r w:rsidRPr="004D52A3">
        <w:rPr>
          <w:rFonts w:cstheme="minorHAnsi"/>
          <w:b/>
          <w:bCs/>
        </w:rPr>
        <w:t>–</w:t>
      </w:r>
      <w:r w:rsidR="00665F86" w:rsidRPr="004D52A3">
        <w:rPr>
          <w:rFonts w:cstheme="minorHAnsi"/>
          <w:b/>
          <w:bCs/>
        </w:rPr>
        <w:t xml:space="preserve"> ХЕМИКАЛИЈЕ</w:t>
      </w:r>
      <w:r w:rsidR="00665F86" w:rsidRPr="004D52A3">
        <w:rPr>
          <w:rFonts w:cstheme="minorHAnsi"/>
          <w:bCs/>
        </w:rPr>
        <w:t>,</w:t>
      </w:r>
      <w:r w:rsidRPr="004D52A3">
        <w:rPr>
          <w:rFonts w:cstheme="minorHAnsi"/>
          <w:lang w:val="sr-Latn-CS"/>
        </w:rPr>
        <w:t xml:space="preserve"> број јавне набавке </w:t>
      </w:r>
      <w:r w:rsidRPr="004D52A3">
        <w:rPr>
          <w:rFonts w:cstheme="minorHAnsi"/>
        </w:rPr>
        <w:t>0601-</w:t>
      </w:r>
      <w:r w:rsidR="004D52A3" w:rsidRPr="004D52A3">
        <w:rPr>
          <w:rFonts w:cstheme="minorHAnsi"/>
        </w:rPr>
        <w:t>1</w:t>
      </w:r>
      <w:r w:rsidR="00665F86" w:rsidRPr="004D52A3">
        <w:rPr>
          <w:rFonts w:cstheme="minorHAnsi"/>
        </w:rPr>
        <w:t>/7</w:t>
      </w:r>
      <w:r w:rsidRPr="004D52A3">
        <w:rPr>
          <w:rFonts w:cstheme="minorHAnsi"/>
        </w:rPr>
        <w:t>,</w:t>
      </w:r>
      <w:r w:rsidRPr="004D52A3">
        <w:rPr>
          <w:rFonts w:cstheme="minorHAnsi"/>
          <w:lang w:val="sr-Latn-CS"/>
        </w:rPr>
        <w:t xml:space="preserve"> а за коју </w:t>
      </w:r>
      <w:r w:rsidRPr="004D52A3">
        <w:rPr>
          <w:rFonts w:cstheme="minorHAnsi"/>
        </w:rPr>
        <w:t>су</w:t>
      </w:r>
      <w:r w:rsidRPr="004D52A3">
        <w:rPr>
          <w:rFonts w:cstheme="minorHAnsi"/>
          <w:lang w:val="sr-Latn-CS"/>
        </w:rPr>
        <w:t xml:space="preserve"> Позив за подношење понуда</w:t>
      </w:r>
      <w:r w:rsidRPr="004D52A3">
        <w:rPr>
          <w:rFonts w:cstheme="minorHAnsi"/>
        </w:rPr>
        <w:t xml:space="preserve"> и Kонкурсна документација</w:t>
      </w:r>
      <w:r w:rsidRPr="004D52A3">
        <w:rPr>
          <w:rFonts w:cstheme="minorHAnsi"/>
          <w:lang w:val="sr-Latn-CS"/>
        </w:rPr>
        <w:t xml:space="preserve"> објављен</w:t>
      </w:r>
      <w:r w:rsidRPr="004D52A3">
        <w:rPr>
          <w:rFonts w:cstheme="minorHAnsi"/>
        </w:rPr>
        <w:t>и</w:t>
      </w:r>
      <w:r w:rsidRPr="004D52A3">
        <w:rPr>
          <w:rFonts w:cstheme="minorHAnsi"/>
          <w:lang w:val="sr-Latn-CS"/>
        </w:rPr>
        <w:t xml:space="preserve"> на Порталу јавних набавки</w:t>
      </w:r>
      <w:r w:rsidRPr="004D52A3">
        <w:rPr>
          <w:rFonts w:cstheme="minorHAnsi"/>
        </w:rPr>
        <w:t xml:space="preserve"> и интеренет страници Наручиоца</w:t>
      </w:r>
      <w:r w:rsidRPr="004D52A3">
        <w:rPr>
          <w:rFonts w:cstheme="minorHAnsi"/>
          <w:lang w:val="sr-Latn-CS"/>
        </w:rPr>
        <w:t xml:space="preserve"> дана </w:t>
      </w:r>
      <w:r w:rsidR="004D52A3" w:rsidRPr="004D52A3">
        <w:rPr>
          <w:rFonts w:cstheme="minorHAnsi"/>
        </w:rPr>
        <w:t>05.02.2019</w:t>
      </w:r>
      <w:r w:rsidR="00654A77" w:rsidRPr="004D52A3">
        <w:rPr>
          <w:rFonts w:cstheme="minorHAnsi"/>
        </w:rPr>
        <w:t>.</w:t>
      </w:r>
      <w:r w:rsidRPr="004D52A3">
        <w:rPr>
          <w:rFonts w:cstheme="minorHAnsi"/>
          <w:lang w:val="sr-Latn-CS"/>
        </w:rPr>
        <w:t xml:space="preserve"> године</w:t>
      </w:r>
      <w:r w:rsidRPr="004D52A3">
        <w:rPr>
          <w:rFonts w:cstheme="minorHAnsi"/>
          <w:bCs/>
          <w:iCs/>
          <w:lang w:val="sr-Latn-CS"/>
        </w:rPr>
        <w:t>.</w:t>
      </w:r>
      <w:r w:rsidRPr="004D52A3">
        <w:rPr>
          <w:rFonts w:cstheme="minorHAnsi"/>
          <w:bCs/>
          <w:iCs/>
        </w:rPr>
        <w:t xml:space="preserve"> </w:t>
      </w:r>
      <w:r w:rsidRPr="004D52A3">
        <w:rPr>
          <w:rFonts w:cstheme="minorHAnsi"/>
          <w:bCs/>
          <w:iCs/>
          <w:lang w:val="sr-Latn-CS"/>
        </w:rPr>
        <w:t>З</w:t>
      </w:r>
      <w:r w:rsidRPr="004D52A3">
        <w:rPr>
          <w:rFonts w:cstheme="minorHAnsi"/>
          <w:lang w:val="sr-Latn-CS"/>
        </w:rPr>
        <w:t>аинтересован</w:t>
      </w:r>
      <w:r w:rsidRPr="004D52A3">
        <w:rPr>
          <w:rFonts w:cstheme="minorHAnsi"/>
        </w:rPr>
        <w:t>о</w:t>
      </w:r>
      <w:r w:rsidRPr="004D52A3">
        <w:rPr>
          <w:rFonts w:cstheme="minorHAnsi"/>
          <w:lang w:val="sr-Latn-CS"/>
        </w:rPr>
        <w:t xml:space="preserve"> лицa</w:t>
      </w:r>
      <w:r w:rsidRPr="004D52A3">
        <w:rPr>
          <w:rFonts w:cstheme="minorHAnsi"/>
        </w:rPr>
        <w:t xml:space="preserve"> је доставило Наручиоцу</w:t>
      </w:r>
      <w:r w:rsidRPr="004D52A3">
        <w:rPr>
          <w:rFonts w:cstheme="minorHAnsi"/>
          <w:lang w:val="sr-Latn-CS"/>
        </w:rPr>
        <w:t xml:space="preserve"> путем</w:t>
      </w:r>
      <w:r w:rsidRPr="004D52A3">
        <w:rPr>
          <w:rFonts w:cstheme="minorHAnsi"/>
        </w:rPr>
        <w:t xml:space="preserve"> електронске</w:t>
      </w:r>
      <w:r w:rsidRPr="004D52A3">
        <w:rPr>
          <w:rFonts w:cstheme="minorHAnsi"/>
          <w:lang w:val="sr-Latn-CS"/>
        </w:rPr>
        <w:t xml:space="preserve"> поште </w:t>
      </w:r>
      <w:r w:rsidRPr="004D52A3">
        <w:rPr>
          <w:rFonts w:cstheme="minorHAnsi"/>
        </w:rPr>
        <w:t>Захтев за додатним појашњењима у вези са припремањем понуде.</w:t>
      </w:r>
      <w:r w:rsidRPr="004D52A3">
        <w:rPr>
          <w:rFonts w:cstheme="minorHAnsi"/>
          <w:lang w:val="sr-Latn-CS"/>
        </w:rPr>
        <w:t xml:space="preserve"> </w:t>
      </w:r>
    </w:p>
    <w:p w:rsidR="002467B1" w:rsidRPr="004D52A3" w:rsidRDefault="002467B1" w:rsidP="002467B1">
      <w:pPr>
        <w:spacing w:after="0" w:line="240" w:lineRule="auto"/>
        <w:jc w:val="both"/>
        <w:rPr>
          <w:rFonts w:cstheme="minorHAnsi"/>
        </w:rPr>
      </w:pPr>
      <w:r w:rsidRPr="004D52A3">
        <w:rPr>
          <w:rFonts w:cstheme="minorHAnsi"/>
        </w:rPr>
        <w:t>У складу са чланом 54. и 63. став 2. и 3. Закона о јавним набавкама</w:t>
      </w:r>
      <w:r w:rsidRPr="004D52A3">
        <w:rPr>
          <w:rFonts w:cstheme="minorHAnsi"/>
          <w:lang w:val="sr-Latn-CS"/>
        </w:rPr>
        <w:t xml:space="preserve"> („</w:t>
      </w:r>
      <w:r w:rsidRPr="004D52A3">
        <w:rPr>
          <w:rFonts w:cstheme="minorHAnsi"/>
        </w:rPr>
        <w:t>Службени гласник   РС“, бр.124/12, 14/2015 и 68/2015), објављујемо одговоре на:</w:t>
      </w:r>
    </w:p>
    <w:p w:rsidR="00714710" w:rsidRPr="004D52A3" w:rsidRDefault="00714710" w:rsidP="00714710">
      <w:pPr>
        <w:spacing w:after="0" w:line="240" w:lineRule="auto"/>
        <w:jc w:val="both"/>
        <w:rPr>
          <w:rFonts w:cstheme="minorHAnsi"/>
          <w:color w:val="FF0000"/>
        </w:rPr>
      </w:pPr>
    </w:p>
    <w:p w:rsidR="004A6689" w:rsidRPr="004D52A3" w:rsidRDefault="00714710" w:rsidP="004A6689">
      <w:pPr>
        <w:spacing w:after="0" w:line="240" w:lineRule="auto"/>
        <w:jc w:val="both"/>
        <w:rPr>
          <w:rFonts w:cstheme="minorHAnsi"/>
          <w:b/>
          <w:color w:val="000000" w:themeColor="text1"/>
          <w:lang w:eastAsia="sr-Latn-CS"/>
        </w:rPr>
      </w:pPr>
      <w:r w:rsidRPr="004D52A3">
        <w:rPr>
          <w:rFonts w:cstheme="minorHAnsi"/>
          <w:b/>
          <w:color w:val="000000" w:themeColor="text1"/>
          <w:u w:val="single"/>
          <w:lang w:eastAsia="sr-Latn-CS"/>
        </w:rPr>
        <w:t xml:space="preserve">1. </w:t>
      </w:r>
      <w:r w:rsidRPr="004D52A3">
        <w:rPr>
          <w:rFonts w:cstheme="minorHAnsi"/>
          <w:b/>
          <w:color w:val="000000" w:themeColor="text1"/>
          <w:u w:val="single"/>
          <w:lang w:val="ru-RU" w:eastAsia="sr-Latn-CS"/>
        </w:rPr>
        <w:t>Питање:</w:t>
      </w:r>
      <w:r w:rsidRPr="004D52A3">
        <w:rPr>
          <w:rFonts w:cstheme="minorHAnsi"/>
          <w:b/>
          <w:color w:val="000000" w:themeColor="text1"/>
          <w:lang w:val="ru-RU" w:eastAsia="sr-Latn-CS"/>
        </w:rPr>
        <w:t xml:space="preserve"> </w:t>
      </w:r>
    </w:p>
    <w:p w:rsidR="005C6F80" w:rsidRPr="005C6F80" w:rsidRDefault="005C6F80" w:rsidP="005C6F80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4D52A3">
        <w:rPr>
          <w:rFonts w:eastAsia="Times New Roman" w:cstheme="minorHAnsi"/>
        </w:rPr>
        <w:t>Mолимо Вас да из ЈН 0601-1/7 изузмете ставку:</w:t>
      </w:r>
    </w:p>
    <w:tbl>
      <w:tblPr>
        <w:tblW w:w="1022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680"/>
        <w:gridCol w:w="1400"/>
        <w:gridCol w:w="3820"/>
        <w:gridCol w:w="1420"/>
        <w:gridCol w:w="820"/>
        <w:gridCol w:w="2080"/>
      </w:tblGrid>
      <w:tr w:rsidR="005C6F80" w:rsidRPr="005C6F80" w:rsidTr="005C3912">
        <w:trPr>
          <w:trHeight w:val="255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F80" w:rsidRPr="005C6F80" w:rsidRDefault="005C6F80" w:rsidP="005C3912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</w:rPr>
            </w:pPr>
            <w:r w:rsidRPr="005C6F80">
              <w:rPr>
                <w:rFonts w:eastAsia="Times New Roman" w:cstheme="minorHAnsi"/>
              </w:rPr>
              <w:t>281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F80" w:rsidRPr="005C6F80" w:rsidRDefault="005C6F80" w:rsidP="005C391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5C6F80">
              <w:rPr>
                <w:rFonts w:eastAsia="Times New Roman" w:cstheme="minorHAnsi"/>
              </w:rPr>
              <w:t>H31988.=A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F80" w:rsidRPr="005C6F80" w:rsidRDefault="005C6F80" w:rsidP="005C3912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</w:rPr>
            </w:pPr>
            <w:r w:rsidRPr="005C6F80">
              <w:rPr>
                <w:rFonts w:eastAsia="Times New Roman" w:cstheme="minorHAnsi"/>
              </w:rPr>
              <w:t>Živa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F80" w:rsidRPr="005C6F80" w:rsidRDefault="005C6F80" w:rsidP="005C3912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</w:rPr>
            </w:pPr>
            <w:r w:rsidRPr="005C6F80">
              <w:rPr>
                <w:rFonts w:eastAsia="Times New Roman" w:cstheme="minorHAnsi"/>
              </w:rPr>
              <w:t>pak od 2270 g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F80" w:rsidRPr="005C6F80" w:rsidRDefault="005C6F80" w:rsidP="005C3912">
            <w:pPr>
              <w:spacing w:before="100" w:beforeAutospacing="1" w:after="100" w:afterAutospacing="1" w:line="240" w:lineRule="auto"/>
              <w:jc w:val="right"/>
              <w:rPr>
                <w:rFonts w:eastAsia="Times New Roman" w:cstheme="minorHAnsi"/>
              </w:rPr>
            </w:pPr>
            <w:r w:rsidRPr="005C6F80">
              <w:rPr>
                <w:rFonts w:eastAsia="Times New Roman" w:cstheme="minorHAnsi"/>
              </w:rPr>
              <w:t>1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F80" w:rsidRPr="005C6F80" w:rsidRDefault="005C6F80" w:rsidP="005C391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</w:rPr>
            </w:pPr>
            <w:r w:rsidRPr="005C6F80">
              <w:rPr>
                <w:rFonts w:eastAsia="Times New Roman" w:cstheme="minorHAnsi"/>
              </w:rPr>
              <w:t xml:space="preserve">Alpha aeser </w:t>
            </w:r>
          </w:p>
        </w:tc>
      </w:tr>
    </w:tbl>
    <w:p w:rsidR="005C6F80" w:rsidRPr="004D52A3" w:rsidRDefault="005C6F80" w:rsidP="005C6F80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4D52A3">
        <w:rPr>
          <w:rFonts w:eastAsia="Times New Roman" w:cstheme="minorHAnsi"/>
        </w:rPr>
        <w:t xml:space="preserve">С обзиром </w:t>
      </w:r>
      <w:r w:rsidR="004D52A3">
        <w:rPr>
          <w:rFonts w:eastAsia="Times New Roman" w:cstheme="minorHAnsi"/>
        </w:rPr>
        <w:t xml:space="preserve">да је према Правилнику о увозу </w:t>
      </w:r>
      <w:r w:rsidR="004D52A3">
        <w:rPr>
          <w:rFonts w:eastAsia="Times New Roman" w:cstheme="minorHAnsi"/>
          <w:lang/>
        </w:rPr>
        <w:t>и</w:t>
      </w:r>
      <w:r w:rsidRPr="004D52A3">
        <w:rPr>
          <w:rFonts w:eastAsia="Times New Roman" w:cstheme="minorHAnsi"/>
        </w:rPr>
        <w:t xml:space="preserve"> извозу одре</w:t>
      </w:r>
      <w:r w:rsidR="004D52A3">
        <w:rPr>
          <w:rFonts w:eastAsia="Times New Roman" w:cstheme="minorHAnsi"/>
          <w:lang/>
        </w:rPr>
        <w:t>ђ</w:t>
      </w:r>
      <w:r w:rsidRPr="004D52A3">
        <w:rPr>
          <w:rFonts w:eastAsia="Times New Roman" w:cstheme="minorHAnsi"/>
        </w:rPr>
        <w:t>ених опасних хемикалија ( Сл.гласник број 89/10; 15/13; 114/14) супстанца под називом елементарна зива ЦАС 7439-97-6 забрањен промет на територији Србије.</w:t>
      </w:r>
    </w:p>
    <w:p w:rsidR="004D52A3" w:rsidRDefault="004D52A3" w:rsidP="005C6F80">
      <w:pPr>
        <w:spacing w:before="100" w:beforeAutospacing="1" w:after="100" w:afterAutospacing="1" w:line="240" w:lineRule="auto"/>
        <w:rPr>
          <w:rFonts w:eastAsia="Times New Roman" w:cstheme="minorHAnsi"/>
          <w:b/>
          <w:u w:val="single"/>
          <w:lang/>
        </w:rPr>
      </w:pPr>
      <w:r w:rsidRPr="004D52A3">
        <w:rPr>
          <w:rFonts w:eastAsia="Times New Roman" w:cstheme="minorHAnsi"/>
          <w:b/>
          <w:u w:val="single"/>
        </w:rPr>
        <w:t>O</w:t>
      </w:r>
      <w:r w:rsidRPr="004D52A3">
        <w:rPr>
          <w:rFonts w:eastAsia="Times New Roman" w:cstheme="minorHAnsi"/>
          <w:b/>
          <w:u w:val="single"/>
          <w:lang/>
        </w:rPr>
        <w:t>дговор:</w:t>
      </w:r>
    </w:p>
    <w:p w:rsidR="004D52A3" w:rsidRPr="004D52A3" w:rsidRDefault="004D52A3" w:rsidP="004D52A3">
      <w:pPr>
        <w:pStyle w:val="odluka-zakon"/>
        <w:jc w:val="both"/>
        <w:rPr>
          <w:rFonts w:asciiTheme="minorHAnsi" w:hAnsiTheme="minorHAnsi" w:cstheme="minorHAnsi"/>
          <w:sz w:val="22"/>
          <w:szCs w:val="22"/>
          <w:lang/>
        </w:rPr>
      </w:pPr>
      <w:r w:rsidRPr="004D52A3">
        <w:rPr>
          <w:rFonts w:asciiTheme="minorHAnsi" w:hAnsiTheme="minorHAnsi" w:cstheme="minorHAnsi"/>
          <w:sz w:val="22"/>
          <w:szCs w:val="22"/>
          <w:lang/>
        </w:rPr>
        <w:t>Истражујући оно на шта сте нам у свом питању указали дошли смо до закључка да је живу могуће испоручити у</w:t>
      </w:r>
      <w:r w:rsidRPr="004D52A3">
        <w:rPr>
          <w:rFonts w:asciiTheme="minorHAnsi" w:hAnsiTheme="minorHAnsi" w:cstheme="minorHAnsi"/>
          <w:sz w:val="22"/>
          <w:szCs w:val="22"/>
          <w:lang/>
        </w:rPr>
        <w:t xml:space="preserve"> складу са законом односно прецизн</w:t>
      </w:r>
      <w:r w:rsidRPr="004D52A3">
        <w:rPr>
          <w:rFonts w:asciiTheme="minorHAnsi" w:hAnsiTheme="minorHAnsi" w:cstheme="minorHAnsi"/>
          <w:sz w:val="22"/>
          <w:szCs w:val="22"/>
          <w:lang/>
        </w:rPr>
        <w:t>и</w:t>
      </w:r>
      <w:r w:rsidRPr="004D52A3">
        <w:rPr>
          <w:rFonts w:asciiTheme="minorHAnsi" w:hAnsiTheme="minorHAnsi" w:cstheme="minorHAnsi"/>
          <w:sz w:val="22"/>
          <w:szCs w:val="22"/>
          <w:lang/>
        </w:rPr>
        <w:t>м наво</w:t>
      </w:r>
      <w:r w:rsidRPr="004D52A3">
        <w:rPr>
          <w:rFonts w:asciiTheme="minorHAnsi" w:hAnsiTheme="minorHAnsi" w:cstheme="minorHAnsi"/>
          <w:sz w:val="22"/>
          <w:szCs w:val="22"/>
          <w:lang/>
        </w:rPr>
        <w:t>ђ</w:t>
      </w:r>
      <w:r w:rsidRPr="004D52A3">
        <w:rPr>
          <w:rFonts w:asciiTheme="minorHAnsi" w:hAnsiTheme="minorHAnsi" w:cstheme="minorHAnsi"/>
          <w:sz w:val="22"/>
          <w:szCs w:val="22"/>
          <w:lang/>
        </w:rPr>
        <w:t>ењ</w:t>
      </w:r>
      <w:r w:rsidRPr="004D52A3">
        <w:rPr>
          <w:rFonts w:asciiTheme="minorHAnsi" w:hAnsiTheme="minorHAnsi" w:cstheme="minorHAnsi"/>
          <w:sz w:val="22"/>
          <w:szCs w:val="22"/>
          <w:lang/>
        </w:rPr>
        <w:t>ем</w:t>
      </w:r>
      <w:r w:rsidRPr="004D52A3">
        <w:rPr>
          <w:rFonts w:asciiTheme="minorHAnsi" w:hAnsiTheme="minorHAnsi" w:cstheme="minorHAnsi"/>
          <w:sz w:val="22"/>
          <w:szCs w:val="22"/>
          <w:lang/>
        </w:rPr>
        <w:t xml:space="preserve"> забрана, у листи ограни</w:t>
      </w:r>
      <w:r w:rsidRPr="004D52A3">
        <w:rPr>
          <w:rFonts w:asciiTheme="minorHAnsi" w:hAnsiTheme="minorHAnsi" w:cstheme="minorHAnsi"/>
          <w:sz w:val="22"/>
          <w:szCs w:val="22"/>
          <w:lang/>
        </w:rPr>
        <w:t>ч</w:t>
      </w:r>
      <w:r w:rsidRPr="004D52A3">
        <w:rPr>
          <w:rFonts w:asciiTheme="minorHAnsi" w:hAnsiTheme="minorHAnsi" w:cstheme="minorHAnsi"/>
          <w:sz w:val="22"/>
          <w:szCs w:val="22"/>
          <w:lang/>
        </w:rPr>
        <w:t xml:space="preserve">ења и забрана, </w:t>
      </w:r>
      <w:r w:rsidRPr="004D52A3">
        <w:rPr>
          <w:rFonts w:asciiTheme="minorHAnsi" w:hAnsiTheme="minorHAnsi" w:cstheme="minorHAnsi"/>
          <w:sz w:val="22"/>
          <w:szCs w:val="22"/>
          <w:lang/>
        </w:rPr>
        <w:t>и</w:t>
      </w:r>
      <w:r w:rsidRPr="004D52A3">
        <w:rPr>
          <w:rFonts w:asciiTheme="minorHAnsi" w:hAnsiTheme="minorHAnsi" w:cstheme="minorHAnsi"/>
          <w:sz w:val="22"/>
          <w:szCs w:val="22"/>
          <w:lang/>
        </w:rPr>
        <w:t xml:space="preserve"> </w:t>
      </w:r>
      <w:r w:rsidRPr="004D52A3">
        <w:rPr>
          <w:rFonts w:asciiTheme="minorHAnsi" w:hAnsiTheme="minorHAnsi" w:cstheme="minorHAnsi"/>
          <w:sz w:val="22"/>
          <w:szCs w:val="22"/>
          <w:lang/>
        </w:rPr>
        <w:t>Одлуком</w:t>
      </w:r>
      <w:r w:rsidRPr="004D52A3">
        <w:rPr>
          <w:rFonts w:asciiTheme="minorHAnsi" w:hAnsiTheme="minorHAnsi" w:cstheme="minorHAnsi"/>
          <w:sz w:val="22"/>
          <w:szCs w:val="22"/>
          <w:lang/>
        </w:rPr>
        <w:t xml:space="preserve"> о одре</w:t>
      </w:r>
      <w:r w:rsidRPr="004D52A3">
        <w:rPr>
          <w:rFonts w:asciiTheme="minorHAnsi" w:hAnsiTheme="minorHAnsi" w:cstheme="minorHAnsi"/>
          <w:sz w:val="22"/>
          <w:szCs w:val="22"/>
          <w:lang/>
        </w:rPr>
        <w:t>ђ</w:t>
      </w:r>
      <w:r w:rsidRPr="004D52A3">
        <w:rPr>
          <w:rFonts w:asciiTheme="minorHAnsi" w:hAnsiTheme="minorHAnsi" w:cstheme="minorHAnsi"/>
          <w:sz w:val="22"/>
          <w:szCs w:val="22"/>
          <w:lang/>
        </w:rPr>
        <w:t xml:space="preserve">ивању робе хемикалија </w:t>
      </w:r>
      <w:r w:rsidRPr="004D52A3">
        <w:rPr>
          <w:rFonts w:asciiTheme="minorHAnsi" w:hAnsiTheme="minorHAnsi" w:cstheme="minorHAnsi"/>
          <w:sz w:val="22"/>
          <w:szCs w:val="22"/>
          <w:lang/>
        </w:rPr>
        <w:t>ч</w:t>
      </w:r>
      <w:r w:rsidRPr="004D52A3">
        <w:rPr>
          <w:rFonts w:asciiTheme="minorHAnsi" w:hAnsiTheme="minorHAnsi" w:cstheme="minorHAnsi"/>
          <w:sz w:val="22"/>
          <w:szCs w:val="22"/>
          <w:lang/>
        </w:rPr>
        <w:t>ији је увоз</w:t>
      </w:r>
      <w:r w:rsidRPr="004D52A3">
        <w:rPr>
          <w:rFonts w:asciiTheme="minorHAnsi" w:hAnsiTheme="minorHAnsi" w:cstheme="minorHAnsi"/>
          <w:sz w:val="22"/>
          <w:szCs w:val="22"/>
          <w:lang/>
        </w:rPr>
        <w:t xml:space="preserve">, </w:t>
      </w:r>
      <w:r w:rsidRPr="004D52A3">
        <w:rPr>
          <w:rFonts w:asciiTheme="minorHAnsi" w:hAnsiTheme="minorHAnsi" w:cstheme="minorHAnsi"/>
          <w:sz w:val="22"/>
          <w:szCs w:val="22"/>
          <w:lang/>
        </w:rPr>
        <w:t>извоз забрањен,</w:t>
      </w:r>
      <w:r w:rsidRPr="004D52A3">
        <w:rPr>
          <w:rFonts w:asciiTheme="minorHAnsi" w:hAnsiTheme="minorHAnsi" w:cstheme="minorHAnsi"/>
          <w:sz w:val="22"/>
          <w:szCs w:val="22"/>
          <w:lang/>
        </w:rPr>
        <w:t xml:space="preserve"> </w:t>
      </w:r>
      <w:r w:rsidRPr="004D52A3">
        <w:rPr>
          <w:rFonts w:asciiTheme="minorHAnsi" w:hAnsiTheme="minorHAnsi" w:cstheme="minorHAnsi"/>
          <w:sz w:val="22"/>
          <w:szCs w:val="22"/>
        </w:rPr>
        <w:t>односно транзит прописано прибављање одређених исправа</w:t>
      </w:r>
      <w:r w:rsidRPr="004D52A3">
        <w:rPr>
          <w:rFonts w:asciiTheme="minorHAnsi" w:hAnsiTheme="minorHAnsi" w:cstheme="minorHAnsi"/>
          <w:sz w:val="22"/>
          <w:szCs w:val="22"/>
          <w:lang/>
        </w:rPr>
        <w:t xml:space="preserve"> (</w:t>
      </w:r>
      <w:r w:rsidRPr="004D52A3">
        <w:rPr>
          <w:rFonts w:asciiTheme="minorHAnsi" w:hAnsiTheme="minorHAnsi" w:cstheme="minorHAnsi"/>
          <w:sz w:val="22"/>
          <w:szCs w:val="22"/>
        </w:rPr>
        <w:t>"Службени гласник РС", бр. 92 од 13. октобра 2017, 29 од 13. априла 2018, 56 од 18. јула 2018, 78 од 19. октобра 2018.</w:t>
      </w:r>
      <w:r w:rsidRPr="004D52A3">
        <w:rPr>
          <w:rFonts w:asciiTheme="minorHAnsi" w:hAnsiTheme="minorHAnsi" w:cstheme="minorHAnsi"/>
          <w:sz w:val="22"/>
          <w:szCs w:val="22"/>
          <w:lang/>
        </w:rPr>
        <w:t xml:space="preserve">),  </w:t>
      </w:r>
      <w:r w:rsidRPr="004D52A3">
        <w:rPr>
          <w:rFonts w:asciiTheme="minorHAnsi" w:hAnsiTheme="minorHAnsi" w:cstheme="minorHAnsi"/>
          <w:sz w:val="22"/>
          <w:szCs w:val="22"/>
          <w:lang/>
        </w:rPr>
        <w:t xml:space="preserve">јер </w:t>
      </w:r>
      <w:r w:rsidRPr="004D52A3">
        <w:rPr>
          <w:rFonts w:asciiTheme="minorHAnsi" w:hAnsiTheme="minorHAnsi" w:cstheme="minorHAnsi"/>
          <w:sz w:val="22"/>
          <w:szCs w:val="22"/>
          <w:lang/>
        </w:rPr>
        <w:t>Факултет,</w:t>
      </w:r>
      <w:r w:rsidRPr="004D52A3">
        <w:rPr>
          <w:rFonts w:asciiTheme="minorHAnsi" w:hAnsiTheme="minorHAnsi" w:cstheme="minorHAnsi"/>
          <w:sz w:val="22"/>
          <w:szCs w:val="22"/>
          <w:lang/>
        </w:rPr>
        <w:t xml:space="preserve"> на</w:t>
      </w:r>
      <w:r w:rsidRPr="004D52A3">
        <w:rPr>
          <w:rFonts w:asciiTheme="minorHAnsi" w:hAnsiTheme="minorHAnsi" w:cstheme="minorHAnsi"/>
          <w:sz w:val="22"/>
          <w:szCs w:val="22"/>
          <w:lang/>
        </w:rPr>
        <w:t xml:space="preserve"> </w:t>
      </w:r>
      <w:r w:rsidRPr="004D52A3">
        <w:rPr>
          <w:rFonts w:asciiTheme="minorHAnsi" w:hAnsiTheme="minorHAnsi" w:cstheme="minorHAnsi"/>
          <w:sz w:val="22"/>
          <w:szCs w:val="22"/>
          <w:lang/>
        </w:rPr>
        <w:t>пример</w:t>
      </w:r>
      <w:r w:rsidRPr="004D52A3">
        <w:rPr>
          <w:rFonts w:asciiTheme="minorHAnsi" w:hAnsiTheme="minorHAnsi" w:cstheme="minorHAnsi"/>
          <w:sz w:val="22"/>
          <w:szCs w:val="22"/>
          <w:lang/>
        </w:rPr>
        <w:t>,</w:t>
      </w:r>
      <w:r w:rsidRPr="004D52A3">
        <w:rPr>
          <w:rFonts w:asciiTheme="minorHAnsi" w:hAnsiTheme="minorHAnsi" w:cstheme="minorHAnsi"/>
          <w:sz w:val="22"/>
          <w:szCs w:val="22"/>
          <w:lang/>
        </w:rPr>
        <w:t xml:space="preserve"> не користи</w:t>
      </w:r>
      <w:r w:rsidRPr="004D52A3">
        <w:rPr>
          <w:rFonts w:asciiTheme="minorHAnsi" w:hAnsiTheme="minorHAnsi" w:cstheme="minorHAnsi"/>
          <w:sz w:val="22"/>
          <w:szCs w:val="22"/>
          <w:lang/>
        </w:rPr>
        <w:t xml:space="preserve"> предметну хемикалију</w:t>
      </w:r>
      <w:r w:rsidRPr="004D52A3">
        <w:rPr>
          <w:rFonts w:asciiTheme="minorHAnsi" w:hAnsiTheme="minorHAnsi" w:cstheme="minorHAnsi"/>
          <w:sz w:val="22"/>
          <w:szCs w:val="22"/>
          <w:lang/>
        </w:rPr>
        <w:t xml:space="preserve"> за оп</w:t>
      </w:r>
      <w:r w:rsidRPr="004D52A3">
        <w:rPr>
          <w:rFonts w:asciiTheme="minorHAnsi" w:hAnsiTheme="minorHAnsi" w:cstheme="minorHAnsi"/>
          <w:sz w:val="22"/>
          <w:szCs w:val="22"/>
          <w:lang/>
        </w:rPr>
        <w:t>ш</w:t>
      </w:r>
      <w:r w:rsidRPr="004D52A3">
        <w:rPr>
          <w:rFonts w:asciiTheme="minorHAnsi" w:hAnsiTheme="minorHAnsi" w:cstheme="minorHAnsi"/>
          <w:sz w:val="22"/>
          <w:szCs w:val="22"/>
          <w:lang/>
        </w:rPr>
        <w:t>ту употребу</w:t>
      </w:r>
      <w:r w:rsidRPr="004D52A3">
        <w:rPr>
          <w:rFonts w:asciiTheme="minorHAnsi" w:hAnsiTheme="minorHAnsi" w:cstheme="minorHAnsi"/>
          <w:sz w:val="22"/>
          <w:szCs w:val="22"/>
          <w:lang/>
        </w:rPr>
        <w:t>.</w:t>
      </w:r>
    </w:p>
    <w:p w:rsidR="00714710" w:rsidRPr="004D52A3" w:rsidRDefault="00714710" w:rsidP="005C6F80">
      <w:pPr>
        <w:spacing w:before="100" w:beforeAutospacing="1" w:after="100" w:afterAutospacing="1" w:line="240" w:lineRule="auto"/>
        <w:rPr>
          <w:rFonts w:cstheme="minorHAnsi"/>
        </w:rPr>
      </w:pPr>
      <w:r w:rsidRPr="004D52A3">
        <w:rPr>
          <w:rFonts w:cstheme="minorHAnsi"/>
          <w:b/>
        </w:rPr>
        <w:t>С поштовањем,</w:t>
      </w:r>
      <w:r w:rsidRPr="004D52A3">
        <w:rPr>
          <w:rFonts w:cstheme="minorHAnsi"/>
          <w:b/>
          <w:lang w:val="ru-RU"/>
        </w:rPr>
        <w:tab/>
      </w:r>
    </w:p>
    <w:p w:rsidR="008F0CFA" w:rsidRPr="004D52A3" w:rsidRDefault="008F0CFA" w:rsidP="00714710">
      <w:pPr>
        <w:spacing w:after="0" w:line="240" w:lineRule="auto"/>
        <w:rPr>
          <w:rFonts w:cstheme="minorHAnsi"/>
          <w:b/>
          <w:bCs/>
          <w:smallCaps/>
        </w:rPr>
      </w:pPr>
      <w:r w:rsidRPr="004D52A3">
        <w:rPr>
          <w:rFonts w:cstheme="minorHAnsi"/>
          <w:b/>
          <w:bCs/>
        </w:rPr>
        <w:t>Природно-математички факултет</w:t>
      </w:r>
      <w:r w:rsidRPr="004D52A3">
        <w:rPr>
          <w:rFonts w:cstheme="minorHAnsi"/>
          <w:b/>
          <w:bCs/>
          <w:smallCaps/>
        </w:rPr>
        <w:t xml:space="preserve"> </w:t>
      </w:r>
    </w:p>
    <w:p w:rsidR="008F0CFA" w:rsidRPr="004D52A3" w:rsidRDefault="00714710">
      <w:pPr>
        <w:spacing w:after="0" w:line="240" w:lineRule="auto"/>
        <w:rPr>
          <w:rFonts w:cstheme="minorHAnsi"/>
          <w:b/>
        </w:rPr>
      </w:pPr>
      <w:r w:rsidRPr="004D52A3">
        <w:rPr>
          <w:rFonts w:cstheme="minorHAnsi"/>
          <w:b/>
          <w:bCs/>
          <w:smallCaps/>
        </w:rPr>
        <w:t xml:space="preserve">Комисија за јавну набавку бр. </w:t>
      </w:r>
      <w:r w:rsidR="00030097" w:rsidRPr="004D52A3">
        <w:rPr>
          <w:rFonts w:cstheme="minorHAnsi"/>
          <w:b/>
        </w:rPr>
        <w:t>0601-</w:t>
      </w:r>
      <w:r w:rsidR="004D52A3" w:rsidRPr="004D52A3">
        <w:rPr>
          <w:rFonts w:cstheme="minorHAnsi"/>
          <w:b/>
          <w:lang/>
        </w:rPr>
        <w:t>1</w:t>
      </w:r>
      <w:r w:rsidR="004D52A3" w:rsidRPr="004D52A3">
        <w:rPr>
          <w:rFonts w:cstheme="minorHAnsi"/>
          <w:b/>
        </w:rPr>
        <w:t>/</w:t>
      </w:r>
      <w:r w:rsidR="00665F86" w:rsidRPr="004D52A3">
        <w:rPr>
          <w:rFonts w:cstheme="minorHAnsi"/>
          <w:b/>
        </w:rPr>
        <w:t>7</w:t>
      </w:r>
    </w:p>
    <w:sectPr w:rsidR="008F0CFA" w:rsidRPr="004D52A3" w:rsidSect="00E35DDB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087" w:rsidRDefault="00343087" w:rsidP="00B61FC7">
      <w:pPr>
        <w:spacing w:after="0" w:line="240" w:lineRule="auto"/>
      </w:pPr>
      <w:r>
        <w:separator/>
      </w:r>
    </w:p>
  </w:endnote>
  <w:endnote w:type="continuationSeparator" w:id="0">
    <w:p w:rsidR="00343087" w:rsidRDefault="00343087" w:rsidP="00B6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90488"/>
      <w:docPartObj>
        <w:docPartGallery w:val="Page Numbers (Bottom of Page)"/>
        <w:docPartUnique/>
      </w:docPartObj>
    </w:sdtPr>
    <w:sdtContent>
      <w:p w:rsidR="00E35DDB" w:rsidRDefault="0039771D">
        <w:pPr>
          <w:pStyle w:val="Footer"/>
          <w:jc w:val="center"/>
        </w:pPr>
        <w:fldSimple w:instr=" PAGE   \* MERGEFORMAT ">
          <w:r w:rsidR="004D52A3">
            <w:rPr>
              <w:noProof/>
            </w:rPr>
            <w:t>1</w:t>
          </w:r>
        </w:fldSimple>
        <w:r w:rsidR="009D4B0C">
          <w:t>/1</w:t>
        </w:r>
      </w:p>
    </w:sdtContent>
  </w:sdt>
  <w:p w:rsidR="009C59C3" w:rsidRDefault="009C59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087" w:rsidRDefault="00343087" w:rsidP="00B61FC7">
      <w:pPr>
        <w:spacing w:after="0" w:line="240" w:lineRule="auto"/>
      </w:pPr>
      <w:r>
        <w:separator/>
      </w:r>
    </w:p>
  </w:footnote>
  <w:footnote w:type="continuationSeparator" w:id="0">
    <w:p w:rsidR="00343087" w:rsidRDefault="00343087" w:rsidP="00B61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C7" w:rsidRDefault="00E35DDB">
    <w:pPr>
      <w:pStyle w:val="Header"/>
    </w:pPr>
    <w:r w:rsidRPr="00E35DDB">
      <w:rPr>
        <w:noProof/>
      </w:rPr>
      <w:drawing>
        <wp:inline distT="0" distB="0" distL="0" distR="0">
          <wp:extent cx="5733415" cy="1187105"/>
          <wp:effectExtent l="19050" t="0" r="635" b="0"/>
          <wp:docPr id="1" name="Picture 1" descr="C:\Documents and Settings\radmila\Desktop\memo\PMF memorandum Word Cyr 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admila\Desktop\memo\PMF memorandum Word Cyr Gre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1187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9C3" w:rsidRDefault="00E35DDB" w:rsidP="00E35DDB">
    <w:pPr>
      <w:pStyle w:val="Header"/>
    </w:pPr>
    <w:r w:rsidRPr="00E35DDB">
      <w:rPr>
        <w:noProof/>
      </w:rPr>
      <w:drawing>
        <wp:inline distT="0" distB="0" distL="0" distR="0">
          <wp:extent cx="5733415" cy="1187105"/>
          <wp:effectExtent l="19050" t="0" r="635" b="0"/>
          <wp:docPr id="2" name="Picture 1" descr="C:\Documents and Settings\radmila\Desktop\memo\PMF memorandum Word Cyr 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admila\Desktop\memo\PMF memorandum Word Cyr Gre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1187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5E4"/>
    <w:multiLevelType w:val="hybridMultilevel"/>
    <w:tmpl w:val="16F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A61E2"/>
    <w:multiLevelType w:val="hybridMultilevel"/>
    <w:tmpl w:val="B2F03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65B0C"/>
    <w:multiLevelType w:val="hybridMultilevel"/>
    <w:tmpl w:val="EFC88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75A0D"/>
    <w:multiLevelType w:val="hybridMultilevel"/>
    <w:tmpl w:val="C2EC807A"/>
    <w:lvl w:ilvl="0" w:tplc="D9C6354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B61FC7"/>
    <w:rsid w:val="00020B64"/>
    <w:rsid w:val="00030097"/>
    <w:rsid w:val="0004269B"/>
    <w:rsid w:val="000463A0"/>
    <w:rsid w:val="00057421"/>
    <w:rsid w:val="00065D1B"/>
    <w:rsid w:val="0007692E"/>
    <w:rsid w:val="000842F9"/>
    <w:rsid w:val="000A67E4"/>
    <w:rsid w:val="000E26DC"/>
    <w:rsid w:val="000E3079"/>
    <w:rsid w:val="000E58ED"/>
    <w:rsid w:val="000F4A5F"/>
    <w:rsid w:val="001115AF"/>
    <w:rsid w:val="001C562B"/>
    <w:rsid w:val="001E2372"/>
    <w:rsid w:val="001F2578"/>
    <w:rsid w:val="00215871"/>
    <w:rsid w:val="00227DC6"/>
    <w:rsid w:val="002311BE"/>
    <w:rsid w:val="002467B1"/>
    <w:rsid w:val="0025422F"/>
    <w:rsid w:val="00283F12"/>
    <w:rsid w:val="00286C2B"/>
    <w:rsid w:val="0029524A"/>
    <w:rsid w:val="002A3797"/>
    <w:rsid w:val="002D133E"/>
    <w:rsid w:val="002E6802"/>
    <w:rsid w:val="00335B17"/>
    <w:rsid w:val="00343087"/>
    <w:rsid w:val="003468CD"/>
    <w:rsid w:val="003846CD"/>
    <w:rsid w:val="003862F3"/>
    <w:rsid w:val="0039771D"/>
    <w:rsid w:val="003F1903"/>
    <w:rsid w:val="0040442D"/>
    <w:rsid w:val="00414A9E"/>
    <w:rsid w:val="00442241"/>
    <w:rsid w:val="00451318"/>
    <w:rsid w:val="0047309D"/>
    <w:rsid w:val="00491D0A"/>
    <w:rsid w:val="00496539"/>
    <w:rsid w:val="004A049F"/>
    <w:rsid w:val="004A6689"/>
    <w:rsid w:val="004B68FD"/>
    <w:rsid w:val="004C6448"/>
    <w:rsid w:val="004D52A3"/>
    <w:rsid w:val="004F1566"/>
    <w:rsid w:val="00524F67"/>
    <w:rsid w:val="0052608C"/>
    <w:rsid w:val="0053110F"/>
    <w:rsid w:val="00535526"/>
    <w:rsid w:val="0053769C"/>
    <w:rsid w:val="00537FBB"/>
    <w:rsid w:val="00560CC5"/>
    <w:rsid w:val="00567988"/>
    <w:rsid w:val="0058244C"/>
    <w:rsid w:val="005977F8"/>
    <w:rsid w:val="005C6F80"/>
    <w:rsid w:val="005E418A"/>
    <w:rsid w:val="005F0FEE"/>
    <w:rsid w:val="00650D45"/>
    <w:rsid w:val="00652AED"/>
    <w:rsid w:val="00654A77"/>
    <w:rsid w:val="00665F86"/>
    <w:rsid w:val="006671E4"/>
    <w:rsid w:val="006A0200"/>
    <w:rsid w:val="006A4193"/>
    <w:rsid w:val="006B4FD8"/>
    <w:rsid w:val="006C4186"/>
    <w:rsid w:val="006D3F22"/>
    <w:rsid w:val="006E4BD8"/>
    <w:rsid w:val="00714710"/>
    <w:rsid w:val="00720A8D"/>
    <w:rsid w:val="00722B55"/>
    <w:rsid w:val="00742D19"/>
    <w:rsid w:val="007457D8"/>
    <w:rsid w:val="00781A07"/>
    <w:rsid w:val="00790664"/>
    <w:rsid w:val="007C68DD"/>
    <w:rsid w:val="00804BAE"/>
    <w:rsid w:val="008A2848"/>
    <w:rsid w:val="008B0D2A"/>
    <w:rsid w:val="008C67E6"/>
    <w:rsid w:val="008F0CFA"/>
    <w:rsid w:val="00924A01"/>
    <w:rsid w:val="009373FF"/>
    <w:rsid w:val="00986D32"/>
    <w:rsid w:val="009932F4"/>
    <w:rsid w:val="009A5BC0"/>
    <w:rsid w:val="009C59C3"/>
    <w:rsid w:val="009D4B0C"/>
    <w:rsid w:val="00A45E61"/>
    <w:rsid w:val="00A67D25"/>
    <w:rsid w:val="00A71694"/>
    <w:rsid w:val="00A77CAF"/>
    <w:rsid w:val="00AB31AA"/>
    <w:rsid w:val="00AC03E7"/>
    <w:rsid w:val="00AC1165"/>
    <w:rsid w:val="00AF05EA"/>
    <w:rsid w:val="00AF3767"/>
    <w:rsid w:val="00B05B8E"/>
    <w:rsid w:val="00B346FB"/>
    <w:rsid w:val="00B61FC7"/>
    <w:rsid w:val="00BB4368"/>
    <w:rsid w:val="00BE1E8E"/>
    <w:rsid w:val="00C70495"/>
    <w:rsid w:val="00C7270A"/>
    <w:rsid w:val="00C97E1F"/>
    <w:rsid w:val="00CA2E46"/>
    <w:rsid w:val="00CE60B1"/>
    <w:rsid w:val="00D10D8B"/>
    <w:rsid w:val="00D10E1A"/>
    <w:rsid w:val="00D20EC6"/>
    <w:rsid w:val="00D37E7F"/>
    <w:rsid w:val="00D61986"/>
    <w:rsid w:val="00D67CFD"/>
    <w:rsid w:val="00DB37F0"/>
    <w:rsid w:val="00E125B5"/>
    <w:rsid w:val="00E17F22"/>
    <w:rsid w:val="00E33E1C"/>
    <w:rsid w:val="00E35DDB"/>
    <w:rsid w:val="00E420D2"/>
    <w:rsid w:val="00E5642C"/>
    <w:rsid w:val="00E62FC4"/>
    <w:rsid w:val="00E907B5"/>
    <w:rsid w:val="00EB7DAB"/>
    <w:rsid w:val="00ED3E7C"/>
    <w:rsid w:val="00F34F88"/>
    <w:rsid w:val="00F55ACC"/>
    <w:rsid w:val="00F749FC"/>
    <w:rsid w:val="00FA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61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1FC7"/>
  </w:style>
  <w:style w:type="paragraph" w:styleId="Footer">
    <w:name w:val="footer"/>
    <w:basedOn w:val="Normal"/>
    <w:link w:val="FooterChar"/>
    <w:uiPriority w:val="99"/>
    <w:unhideWhenUsed/>
    <w:rsid w:val="00B61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FC7"/>
  </w:style>
  <w:style w:type="paragraph" w:styleId="BalloonText">
    <w:name w:val="Balloon Text"/>
    <w:basedOn w:val="Normal"/>
    <w:link w:val="BalloonTextChar"/>
    <w:uiPriority w:val="99"/>
    <w:semiHidden/>
    <w:unhideWhenUsed/>
    <w:rsid w:val="00B61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F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FC7"/>
    <w:pPr>
      <w:ind w:left="720"/>
      <w:contextualSpacing/>
    </w:pPr>
  </w:style>
  <w:style w:type="paragraph" w:customStyle="1" w:styleId="Paragraf">
    <w:name w:val="Paragraf"/>
    <w:basedOn w:val="Normal"/>
    <w:rsid w:val="00A45E61"/>
    <w:pPr>
      <w:spacing w:before="60" w:after="0" w:line="240" w:lineRule="auto"/>
      <w:ind w:firstLine="851"/>
      <w:jc w:val="both"/>
    </w:pPr>
    <w:rPr>
      <w:rFonts w:ascii="Verdana" w:eastAsia="Times New Roman" w:hAnsi="Verdana" w:cs="Times New Roman"/>
      <w:noProof/>
      <w:szCs w:val="24"/>
      <w:lang w:val="sr-Latn-CS"/>
    </w:rPr>
  </w:style>
  <w:style w:type="character" w:styleId="Hyperlink">
    <w:name w:val="Hyperlink"/>
    <w:basedOn w:val="DefaultParagraphFont"/>
    <w:uiPriority w:val="99"/>
    <w:unhideWhenUsed/>
    <w:rsid w:val="009A5BC0"/>
    <w:rPr>
      <w:color w:val="0000FF" w:themeColor="hyperlink"/>
      <w:u w:val="single"/>
    </w:rPr>
  </w:style>
  <w:style w:type="paragraph" w:customStyle="1" w:styleId="Standard">
    <w:name w:val="Standard"/>
    <w:rsid w:val="00714710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</w:rPr>
  </w:style>
  <w:style w:type="character" w:customStyle="1" w:styleId="fontstyle01">
    <w:name w:val="fontstyle01"/>
    <w:basedOn w:val="DefaultParagraphFont"/>
    <w:rsid w:val="000463A0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0463A0"/>
    <w:rPr>
      <w:rFonts w:ascii="Tahoma-Bold" w:hAnsi="Tahoma-Bold" w:hint="default"/>
      <w:b/>
      <w:bCs/>
      <w:i w:val="0"/>
      <w:iCs w:val="0"/>
      <w:color w:val="000000"/>
      <w:sz w:val="22"/>
      <w:szCs w:val="22"/>
    </w:rPr>
  </w:style>
  <w:style w:type="paragraph" w:customStyle="1" w:styleId="odluka-zakon">
    <w:name w:val="odluka-zakon"/>
    <w:basedOn w:val="Normal"/>
    <w:rsid w:val="004D5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4D5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B80F0-8F29-4BEF-8DEA-E4DD0C3BE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Tajna Lakic</dc:creator>
  <cp:lastModifiedBy>Tajna</cp:lastModifiedBy>
  <cp:revision>2</cp:revision>
  <cp:lastPrinted>2018-02-05T09:27:00Z</cp:lastPrinted>
  <dcterms:created xsi:type="dcterms:W3CDTF">2019-02-25T08:15:00Z</dcterms:created>
  <dcterms:modified xsi:type="dcterms:W3CDTF">2019-02-25T08:15:00Z</dcterms:modified>
</cp:coreProperties>
</file>